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6F" w:rsidRDefault="00C8266F" w:rsidP="00D459D3">
      <w:pPr>
        <w:ind w:right="141"/>
        <w:jc w:val="center"/>
        <w:rPr>
          <w:b/>
          <w:kern w:val="32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-68.8pt;margin-top:-36.05pt;width:564.1pt;height:840.2pt;z-index:-251656192;visibility:visible;mso-wrap-style:square;mso-position-horizontal-relative:text;mso-position-vertical-relative:text" wrapcoords="-29 0 -29 21581 21600 21581 21600 0 -29 0">
            <v:imagedata r:id="rId8" o:title=""/>
            <w10:wrap type="tight"/>
          </v:shape>
        </w:pict>
      </w:r>
    </w:p>
    <w:p w:rsidR="00C8266F" w:rsidRDefault="00C8266F" w:rsidP="00C8266F">
      <w:pPr>
        <w:ind w:right="141"/>
        <w:rPr>
          <w:b/>
          <w:kern w:val="32"/>
          <w:sz w:val="28"/>
          <w:szCs w:val="28"/>
        </w:rPr>
      </w:pPr>
    </w:p>
    <w:p w:rsidR="00EE7A1B" w:rsidRPr="002B3882" w:rsidRDefault="00EE7A1B" w:rsidP="00C8266F">
      <w:pPr>
        <w:ind w:right="141"/>
        <w:jc w:val="center"/>
        <w:rPr>
          <w:sz w:val="28"/>
          <w:szCs w:val="28"/>
        </w:rPr>
      </w:pPr>
      <w:proofErr w:type="gramStart"/>
      <w:r w:rsidRPr="002B3882">
        <w:rPr>
          <w:b/>
          <w:kern w:val="32"/>
          <w:sz w:val="28"/>
          <w:szCs w:val="28"/>
        </w:rPr>
        <w:t>П</w:t>
      </w:r>
      <w:proofErr w:type="gramEnd"/>
      <w:r w:rsidRPr="002B3882">
        <w:rPr>
          <w:b/>
          <w:kern w:val="32"/>
          <w:sz w:val="28"/>
          <w:szCs w:val="28"/>
        </w:rPr>
        <w:t xml:space="preserve"> А С П О Р Т</w:t>
      </w:r>
    </w:p>
    <w:p w:rsidR="00EE7A1B" w:rsidRPr="002B3882" w:rsidRDefault="00EE7A1B" w:rsidP="00D459D3">
      <w:pPr>
        <w:jc w:val="center"/>
        <w:rPr>
          <w:b/>
          <w:sz w:val="28"/>
          <w:szCs w:val="28"/>
        </w:rPr>
      </w:pPr>
      <w:r w:rsidRPr="002B3882">
        <w:rPr>
          <w:b/>
          <w:sz w:val="28"/>
          <w:szCs w:val="28"/>
        </w:rPr>
        <w:t>ПРОГРАММЫ РАЗВИТИЯ</w:t>
      </w:r>
    </w:p>
    <w:p w:rsidR="00EE7A1B" w:rsidRPr="002B3882" w:rsidRDefault="001D1B67" w:rsidP="00D459D3">
      <w:pPr>
        <w:jc w:val="center"/>
        <w:rPr>
          <w:b/>
          <w:sz w:val="28"/>
          <w:szCs w:val="28"/>
        </w:rPr>
      </w:pPr>
      <w:r w:rsidRPr="002B3882">
        <w:rPr>
          <w:b/>
          <w:sz w:val="28"/>
          <w:szCs w:val="28"/>
        </w:rPr>
        <w:t xml:space="preserve">ОГАПОУ </w:t>
      </w:r>
      <w:r w:rsidR="00F40B11" w:rsidRPr="002B3882">
        <w:rPr>
          <w:b/>
          <w:sz w:val="28"/>
          <w:szCs w:val="28"/>
        </w:rPr>
        <w:t>«Старооскольский техникум технологий и дизайна»</w:t>
      </w:r>
    </w:p>
    <w:p w:rsidR="00EE7A1B" w:rsidRPr="002B3882" w:rsidRDefault="00F40B11" w:rsidP="00D459D3">
      <w:pPr>
        <w:jc w:val="center"/>
        <w:rPr>
          <w:b/>
          <w:sz w:val="28"/>
          <w:szCs w:val="28"/>
        </w:rPr>
      </w:pPr>
      <w:r w:rsidRPr="002B3882">
        <w:rPr>
          <w:b/>
          <w:sz w:val="28"/>
          <w:szCs w:val="28"/>
        </w:rPr>
        <w:t>на</w:t>
      </w:r>
      <w:r w:rsidR="00EE7A1B" w:rsidRPr="002B3882">
        <w:rPr>
          <w:b/>
          <w:sz w:val="28"/>
          <w:szCs w:val="28"/>
        </w:rPr>
        <w:t xml:space="preserve"> 20</w:t>
      </w:r>
      <w:r w:rsidR="006E120F" w:rsidRPr="002B3882">
        <w:rPr>
          <w:b/>
          <w:sz w:val="28"/>
          <w:szCs w:val="28"/>
        </w:rPr>
        <w:t>18</w:t>
      </w:r>
      <w:r w:rsidR="00EE7A1B" w:rsidRPr="002B3882">
        <w:rPr>
          <w:b/>
          <w:sz w:val="28"/>
          <w:szCs w:val="28"/>
        </w:rPr>
        <w:t xml:space="preserve"> - 20</w:t>
      </w:r>
      <w:r w:rsidR="006E120F" w:rsidRPr="002B3882">
        <w:rPr>
          <w:b/>
          <w:sz w:val="28"/>
          <w:szCs w:val="28"/>
        </w:rPr>
        <w:t>21</w:t>
      </w:r>
      <w:r w:rsidR="00EE7A1B" w:rsidRPr="002B3882">
        <w:rPr>
          <w:b/>
          <w:sz w:val="28"/>
          <w:szCs w:val="28"/>
        </w:rPr>
        <w:t xml:space="preserve"> годы</w:t>
      </w:r>
    </w:p>
    <w:p w:rsidR="00EE7A1B" w:rsidRPr="002B3882" w:rsidRDefault="00EE7A1B" w:rsidP="00402D37">
      <w:pPr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7371"/>
      </w:tblGrid>
      <w:tr w:rsidR="00EE7A1B" w:rsidRPr="002B3882" w:rsidTr="00B655B3">
        <w:tc>
          <w:tcPr>
            <w:tcW w:w="1809" w:type="dxa"/>
          </w:tcPr>
          <w:p w:rsidR="00EE7A1B" w:rsidRPr="002B3882" w:rsidRDefault="00EE7A1B" w:rsidP="0006385F">
            <w:pPr>
              <w:ind w:right="-108"/>
            </w:pPr>
            <w:r w:rsidRPr="002B3882">
              <w:rPr>
                <w:b/>
              </w:rPr>
              <w:t>Наименование Программы</w:t>
            </w:r>
          </w:p>
        </w:tc>
        <w:tc>
          <w:tcPr>
            <w:tcW w:w="7371" w:type="dxa"/>
          </w:tcPr>
          <w:p w:rsidR="00EE7A1B" w:rsidRPr="002B3882" w:rsidRDefault="008328CB" w:rsidP="00402D37">
            <w:r w:rsidRPr="002B3882">
              <w:t>Программа развития областного государственного автономного профессионального образовательного учреждения «Старооскольский техникум технологий и дизайна» на 2018 – 2021 годы</w:t>
            </w:r>
          </w:p>
        </w:tc>
      </w:tr>
      <w:tr w:rsidR="00EE7A1B" w:rsidRPr="002B3882" w:rsidTr="00B655B3">
        <w:tc>
          <w:tcPr>
            <w:tcW w:w="1809" w:type="dxa"/>
          </w:tcPr>
          <w:p w:rsidR="00EE7A1B" w:rsidRPr="002B3882" w:rsidRDefault="00EE7A1B" w:rsidP="00402D37">
            <w:r w:rsidRPr="002B3882">
              <w:rPr>
                <w:b/>
              </w:rPr>
              <w:t xml:space="preserve">Разработчик Программы </w:t>
            </w:r>
          </w:p>
        </w:tc>
        <w:tc>
          <w:tcPr>
            <w:tcW w:w="7371" w:type="dxa"/>
          </w:tcPr>
          <w:p w:rsidR="00EE7A1B" w:rsidRPr="002B3882" w:rsidRDefault="008328CB" w:rsidP="00402D37">
            <w:r w:rsidRPr="002B3882">
              <w:t>Рабочая группа в составе:</w:t>
            </w:r>
          </w:p>
          <w:p w:rsidR="008328CB" w:rsidRPr="002B3882" w:rsidRDefault="008328CB" w:rsidP="004051FC">
            <w:pPr>
              <w:numPr>
                <w:ilvl w:val="0"/>
                <w:numId w:val="4"/>
              </w:numPr>
              <w:ind w:left="459" w:hanging="425"/>
            </w:pPr>
            <w:r w:rsidRPr="002B3882">
              <w:t xml:space="preserve">С.В. </w:t>
            </w:r>
            <w:proofErr w:type="spellStart"/>
            <w:r w:rsidRPr="002B3882">
              <w:t>Ткалич</w:t>
            </w:r>
            <w:proofErr w:type="spellEnd"/>
            <w:r w:rsidRPr="002B3882">
              <w:t>, директор;</w:t>
            </w:r>
          </w:p>
          <w:p w:rsidR="008328CB" w:rsidRPr="002B3882" w:rsidRDefault="008328CB" w:rsidP="004051FC">
            <w:pPr>
              <w:numPr>
                <w:ilvl w:val="0"/>
                <w:numId w:val="4"/>
              </w:numPr>
              <w:ind w:left="459" w:hanging="425"/>
            </w:pPr>
            <w:r w:rsidRPr="002B3882">
              <w:t>О.В. Кривошеева, заместитель директора;</w:t>
            </w:r>
          </w:p>
          <w:p w:rsidR="008328CB" w:rsidRPr="002B3882" w:rsidRDefault="008328CB" w:rsidP="004051FC">
            <w:pPr>
              <w:numPr>
                <w:ilvl w:val="0"/>
                <w:numId w:val="4"/>
              </w:numPr>
              <w:ind w:left="459" w:hanging="425"/>
            </w:pPr>
            <w:r w:rsidRPr="002B3882">
              <w:t xml:space="preserve">В.П. </w:t>
            </w:r>
            <w:proofErr w:type="spellStart"/>
            <w:r w:rsidRPr="002B3882">
              <w:t>Кислицына</w:t>
            </w:r>
            <w:proofErr w:type="spellEnd"/>
            <w:r w:rsidRPr="002B3882">
              <w:t>, заместитель директора;</w:t>
            </w:r>
          </w:p>
          <w:p w:rsidR="008328CB" w:rsidRPr="002B3882" w:rsidRDefault="008328CB" w:rsidP="004051FC">
            <w:pPr>
              <w:numPr>
                <w:ilvl w:val="0"/>
                <w:numId w:val="4"/>
              </w:numPr>
              <w:ind w:left="459" w:hanging="425"/>
            </w:pPr>
            <w:r w:rsidRPr="002B3882">
              <w:t>Н.И. Павлова, заместитель директора;</w:t>
            </w:r>
          </w:p>
          <w:p w:rsidR="008328CB" w:rsidRPr="002B3882" w:rsidRDefault="008328CB" w:rsidP="004051FC">
            <w:pPr>
              <w:numPr>
                <w:ilvl w:val="0"/>
                <w:numId w:val="4"/>
              </w:numPr>
              <w:ind w:left="459" w:hanging="425"/>
            </w:pPr>
            <w:r w:rsidRPr="002B3882">
              <w:t>Т.Б. Гончарова, заместитель директора;</w:t>
            </w:r>
          </w:p>
          <w:p w:rsidR="008328CB" w:rsidRPr="002B3882" w:rsidRDefault="008328CB" w:rsidP="004051FC">
            <w:pPr>
              <w:numPr>
                <w:ilvl w:val="0"/>
                <w:numId w:val="4"/>
              </w:numPr>
              <w:ind w:left="459" w:hanging="425"/>
            </w:pPr>
            <w:r w:rsidRPr="002B3882">
              <w:t>И.И. Данилов, заместитель директора;</w:t>
            </w:r>
          </w:p>
          <w:p w:rsidR="008328CB" w:rsidRPr="002B3882" w:rsidRDefault="008328CB" w:rsidP="004051FC">
            <w:pPr>
              <w:numPr>
                <w:ilvl w:val="0"/>
                <w:numId w:val="4"/>
              </w:numPr>
              <w:ind w:left="459" w:hanging="425"/>
            </w:pPr>
            <w:r w:rsidRPr="002B3882">
              <w:t xml:space="preserve">О.Д. </w:t>
            </w:r>
            <w:proofErr w:type="spellStart"/>
            <w:r w:rsidRPr="002B3882">
              <w:t>Тума</w:t>
            </w:r>
            <w:proofErr w:type="spellEnd"/>
            <w:r w:rsidRPr="002B3882">
              <w:t>, главный бухгалтер;</w:t>
            </w:r>
          </w:p>
          <w:p w:rsidR="008328CB" w:rsidRPr="002B3882" w:rsidRDefault="008328CB" w:rsidP="004051FC">
            <w:pPr>
              <w:numPr>
                <w:ilvl w:val="0"/>
                <w:numId w:val="4"/>
              </w:numPr>
              <w:ind w:left="459" w:hanging="425"/>
            </w:pPr>
            <w:r w:rsidRPr="002B3882">
              <w:t>А.В. Новикова, заведующая отделением;</w:t>
            </w:r>
          </w:p>
          <w:p w:rsidR="008328CB" w:rsidRPr="002B3882" w:rsidRDefault="008328CB" w:rsidP="004051FC">
            <w:pPr>
              <w:numPr>
                <w:ilvl w:val="0"/>
                <w:numId w:val="4"/>
              </w:numPr>
              <w:ind w:left="459" w:hanging="425"/>
            </w:pPr>
            <w:r w:rsidRPr="002B3882">
              <w:t>Н.Е. Панкратова, методист</w:t>
            </w:r>
            <w:r w:rsidR="00B60E33" w:rsidRPr="002B3882">
              <w:t>.</w:t>
            </w:r>
          </w:p>
        </w:tc>
      </w:tr>
      <w:tr w:rsidR="00EE7A1B" w:rsidRPr="002B3882" w:rsidTr="00B655B3">
        <w:tc>
          <w:tcPr>
            <w:tcW w:w="1809" w:type="dxa"/>
          </w:tcPr>
          <w:p w:rsidR="00EE7A1B" w:rsidRPr="002B3882" w:rsidRDefault="00EE7A1B" w:rsidP="00402D37">
            <w:r w:rsidRPr="002B3882">
              <w:rPr>
                <w:b/>
              </w:rPr>
              <w:t>Правовое обоснование Программы</w:t>
            </w:r>
          </w:p>
        </w:tc>
        <w:tc>
          <w:tcPr>
            <w:tcW w:w="7371" w:type="dxa"/>
          </w:tcPr>
          <w:p w:rsidR="00673F69" w:rsidRPr="002B3882" w:rsidRDefault="00673F69" w:rsidP="004051FC">
            <w:pPr>
              <w:pStyle w:val="Style13"/>
              <w:widowControl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</w:pPr>
            <w:r w:rsidRPr="002B3882">
              <w:t>Федеральный закон от 29.12.2012 № 273-ФЗ «Об образовании в Российской Федерации» (с изменениями и дополнениями);</w:t>
            </w:r>
          </w:p>
          <w:p w:rsidR="00673F69" w:rsidRPr="002B3882" w:rsidRDefault="00673F69" w:rsidP="004051FC">
            <w:pPr>
              <w:pStyle w:val="Style13"/>
              <w:widowControl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</w:pPr>
            <w:r w:rsidRPr="002B3882">
              <w:t>Федеральный закон от 03.11.2006г. №174-ФЗ (ред. от 03.07.2016) "Об автономных учреждениях";</w:t>
            </w:r>
          </w:p>
          <w:p w:rsidR="00673F69" w:rsidRPr="002B3882" w:rsidRDefault="00673F69" w:rsidP="004051FC">
            <w:pPr>
              <w:pStyle w:val="ConsPlusTitle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38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Стратегия развития системы подготовки рабочих кадров и формирования прикладных квалификаций в Российской Федерации на 2013 – 2020 годы (одобрена коллегией Министерством образования и науки  РФ, Протокол от 18.07.2013г. №ПК-5вн); </w:t>
            </w:r>
          </w:p>
          <w:p w:rsidR="00673F69" w:rsidRPr="002B3882" w:rsidRDefault="00673F69" w:rsidP="004051FC">
            <w:pPr>
              <w:pStyle w:val="ConsPlusTitle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3882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Государственная программа Российской Федерации «Развитие образования» (утверждена постановлением Правительства РФ от 26.12.2017 №1642);</w:t>
            </w:r>
          </w:p>
          <w:p w:rsidR="00673F69" w:rsidRPr="002B3882" w:rsidRDefault="00673F69" w:rsidP="004051FC">
            <w:pPr>
              <w:pStyle w:val="ConsPlusTitle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388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Комплекс мер, направленных на совершенствование среднего профессионального образования на 2015 – 2020 годы (утвержден распоряжением Правительства РФ от 3 марта 2015г. № 349-р);</w:t>
            </w:r>
          </w:p>
          <w:p w:rsidR="009B634F" w:rsidRDefault="009B634F" w:rsidP="004051FC">
            <w:pPr>
              <w:pStyle w:val="ConsPlusTitle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3882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Паспорт приоритетного проекта «Образование» по направлению «Подготовка высококвалифицированных специалистов и рабочих кадров с учетом современных стандартов и передовых технологий» (утв. президиумом Совета при Президенте РФ по стратегическому развитию и приоритетным проектам, про</w:t>
            </w:r>
            <w:r w:rsidR="00F623CD" w:rsidRPr="002B3882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токол от 25 октября 2016г. №</w:t>
            </w:r>
            <w:r w:rsidRPr="002B3882">
              <w:rPr>
                <w:rFonts w:ascii="Times New Roman" w:hAnsi="Times New Roman" w:cs="Times New Roman"/>
                <w:b w:val="0"/>
                <w:sz w:val="24"/>
                <w:szCs w:val="24"/>
              </w:rPr>
              <w:t>9)</w:t>
            </w:r>
            <w:r w:rsidR="00785DF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785DF6" w:rsidRPr="002B3882" w:rsidRDefault="00785DF6" w:rsidP="00785DF6">
            <w:pPr>
              <w:pStyle w:val="ConsPlusTitle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38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Приказ Министерства образования и науки РФ от 14 июня 2013г. №462 «Об утверждении порядка проведения </w:t>
            </w:r>
            <w:proofErr w:type="spellStart"/>
            <w:r w:rsidRPr="002B3882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самообследования</w:t>
            </w:r>
            <w:proofErr w:type="spellEnd"/>
            <w:r w:rsidRPr="002B38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образовательной организацией»;</w:t>
            </w:r>
          </w:p>
          <w:p w:rsidR="00785DF6" w:rsidRPr="002B3882" w:rsidRDefault="00785DF6" w:rsidP="00785DF6">
            <w:pPr>
              <w:pStyle w:val="ConsPlusTitle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388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 Министерства образования и науки РФ от 14 июня 2013г.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      </w:r>
          </w:p>
          <w:p w:rsidR="00785DF6" w:rsidRPr="002B3882" w:rsidRDefault="00785DF6" w:rsidP="00E53FCC">
            <w:pPr>
              <w:pStyle w:val="ConsPlusTitle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388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 Министерства образования и науки РФ от 2 июля 2013г.  №513 «Об утверждении перечня профессий рабочих, должностей служащих, по которым осуществляется профессиональное обучение»;</w:t>
            </w:r>
          </w:p>
          <w:p w:rsidR="00673F69" w:rsidRPr="002B3882" w:rsidRDefault="00673F69" w:rsidP="004051FC">
            <w:pPr>
              <w:pStyle w:val="ConsPlusTitle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388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Приказ Министерства образования и науки РФ  от 23 июля 2013г. №611 «Об утверждении Порядка формирования и функционирования инновационной инфраструктуры в системе образования»;</w:t>
            </w:r>
          </w:p>
          <w:p w:rsidR="00673F69" w:rsidRDefault="00673F69" w:rsidP="00E53FCC">
            <w:pPr>
              <w:pStyle w:val="ConsPlusTitle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388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 Министерства труда и социальной защи</w:t>
            </w:r>
            <w:r w:rsidR="00F623CD" w:rsidRPr="002B3882">
              <w:rPr>
                <w:rFonts w:ascii="Times New Roman" w:hAnsi="Times New Roman" w:cs="Times New Roman"/>
                <w:b w:val="0"/>
                <w:sz w:val="24"/>
                <w:szCs w:val="24"/>
              </w:rPr>
              <w:t>ты России №831 от 2 ноября 2015</w:t>
            </w:r>
            <w:r w:rsidRPr="002B3882">
              <w:rPr>
                <w:rFonts w:ascii="Times New Roman" w:hAnsi="Times New Roman" w:cs="Times New Roman"/>
                <w:b w:val="0"/>
                <w:sz w:val="24"/>
                <w:szCs w:val="24"/>
              </w:rPr>
              <w:t>г. «Об утверждении списка 50 наиболее востребованных на рынке труда, новых и перспективных профессий, требующих среднего профессионального образования»;</w:t>
            </w:r>
          </w:p>
          <w:p w:rsidR="00F408EC" w:rsidRPr="00F408EC" w:rsidRDefault="00F408EC" w:rsidP="00F408EC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</w:pPr>
            <w:proofErr w:type="gramStart"/>
            <w:r w:rsidRPr="00F408EC">
              <w:t xml:space="preserve">Положение о стандартах </w:t>
            </w:r>
            <w:proofErr w:type="spellStart"/>
            <w:r w:rsidRPr="00F408EC">
              <w:t>Ворлдскиллс</w:t>
            </w:r>
            <w:proofErr w:type="spellEnd"/>
            <w:r w:rsidRPr="00F408EC">
              <w:t xml:space="preserve">, утвержденное Правлением Союза «Молодые профессионалы </w:t>
            </w:r>
            <w:proofErr w:type="spellStart"/>
            <w:r w:rsidRPr="00F408EC">
              <w:t>Ворлдскиллс</w:t>
            </w:r>
            <w:proofErr w:type="spellEnd"/>
            <w:r w:rsidRPr="00F408EC">
              <w:t xml:space="preserve"> Россия)» от 9 марта 2017г., протокол </w:t>
            </w:r>
            <w:r>
              <w:t>№</w:t>
            </w:r>
            <w:r w:rsidRPr="00F408EC">
              <w:t xml:space="preserve">1, с изменениями от 27 октября 2017 г., протокол </w:t>
            </w:r>
            <w:r>
              <w:t>№</w:t>
            </w:r>
            <w:r w:rsidRPr="00F408EC">
              <w:t>12;</w:t>
            </w:r>
            <w:proofErr w:type="gramEnd"/>
          </w:p>
          <w:p w:rsidR="00F408EC" w:rsidRPr="00F408EC" w:rsidRDefault="00F408EC" w:rsidP="00F408EC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</w:pPr>
            <w:proofErr w:type="gramStart"/>
            <w:r w:rsidRPr="00F408EC">
      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(утв. </w:t>
            </w:r>
            <w:proofErr w:type="spellStart"/>
            <w:r w:rsidRPr="00F408EC">
              <w:t>Минобрнауки</w:t>
            </w:r>
            <w:proofErr w:type="spellEnd"/>
            <w:r w:rsidRPr="00F408EC">
              <w:t xml:space="preserve"> России 22 января 2015г.</w:t>
            </w:r>
            <w:proofErr w:type="gramEnd"/>
            <w:r w:rsidRPr="00F408EC">
              <w:t xml:space="preserve"> </w:t>
            </w:r>
            <w:r>
              <w:t>№</w:t>
            </w:r>
            <w:proofErr w:type="gramStart"/>
            <w:r w:rsidRPr="00F408EC">
              <w:t>ДЛ-1/05вн);</w:t>
            </w:r>
            <w:proofErr w:type="gramEnd"/>
          </w:p>
          <w:p w:rsidR="00F408EC" w:rsidRPr="00F408EC" w:rsidRDefault="00F408EC" w:rsidP="00F408EC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</w:pPr>
            <w:r w:rsidRPr="00F408EC">
              <w:t xml:space="preserve">Постановление Правительства Российской Федерации от 7 декабря 2011г. </w:t>
            </w:r>
            <w:r w:rsidR="009A60AB">
              <w:t>№</w:t>
            </w:r>
            <w:r w:rsidRPr="00F408EC">
              <w:t>1011 «О Всероссийском конкурсе профессионального мастерства «</w:t>
            </w:r>
            <w:proofErr w:type="gramStart"/>
            <w:r w:rsidRPr="00F408EC">
              <w:t>Лучший</w:t>
            </w:r>
            <w:proofErr w:type="gramEnd"/>
            <w:r w:rsidRPr="00F408EC">
              <w:t xml:space="preserve"> по профессии».</w:t>
            </w:r>
          </w:p>
          <w:p w:rsidR="00F408EC" w:rsidRPr="00F408EC" w:rsidRDefault="00F408EC" w:rsidP="00F408EC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</w:pPr>
            <w:r w:rsidRPr="00F408EC">
              <w:t xml:space="preserve">Методические рекомендации по проведению оценочных процедур в образовательных организациях среднего профессионального образования и определению результатов освоения профессиональных и универсальных (общих) компетенций. (http://www.crpo-mpu.com/432225624); </w:t>
            </w:r>
          </w:p>
          <w:p w:rsidR="00F7395C" w:rsidRDefault="00F408EC" w:rsidP="00F7395C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</w:pPr>
            <w:r w:rsidRPr="00F408EC">
              <w:t>Рекомендации по организации и проведению Всероссийского конкурса профессионального мастерства «Лучший по профессии»</w:t>
            </w:r>
            <w:r w:rsidR="009A60AB">
              <w:t xml:space="preserve"> </w:t>
            </w:r>
            <w:r w:rsidRPr="00F408EC">
              <w:t xml:space="preserve">утвержденные решением организационного комитета по проведению Всероссийского конкурса профессионального мастерства «Лучший по профессии» (протокол </w:t>
            </w:r>
            <w:r w:rsidR="009A60AB">
              <w:t>№</w:t>
            </w:r>
            <w:r w:rsidRPr="00F408EC">
              <w:t>1 от 23 апреля 2013г.);</w:t>
            </w:r>
          </w:p>
          <w:p w:rsidR="00F7395C" w:rsidRDefault="00F7395C" w:rsidP="00F7395C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</w:pPr>
            <w:r w:rsidRPr="003F3FF9">
              <w:t xml:space="preserve">Постановление Правительства от 01 декабря 2015 г. № 1297 «Об утверждении государственной программы «Доступная среда» на 2011-2020г.г.». </w:t>
            </w:r>
          </w:p>
          <w:p w:rsidR="00143FF2" w:rsidRPr="00F7395C" w:rsidRDefault="00143FF2" w:rsidP="00F408EC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</w:pPr>
            <w:r w:rsidRPr="00F7395C">
              <w:rPr>
                <w:kern w:val="36"/>
              </w:rPr>
              <w:t>Закон Белгородской области от 28.12.2004 №165 (ред. от 09.03.2011) “Социальный кодекс Белгородской области“ (принят Белгородской областной Думой 09.12.2004);</w:t>
            </w:r>
          </w:p>
          <w:p w:rsidR="00E53FCC" w:rsidRPr="00E53FCC" w:rsidRDefault="00E53FCC" w:rsidP="00E53FCC">
            <w:pPr>
              <w:pStyle w:val="2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E53FCC">
              <w:rPr>
                <w:sz w:val="24"/>
                <w:szCs w:val="24"/>
              </w:rPr>
              <w:t>Стратегия социально-экономического развития Белгородской области до 2025 года. Утверждена постановлением Правительства Белгородской области от 25 января 2010 года N 27-пп</w:t>
            </w:r>
            <w:r>
              <w:rPr>
                <w:sz w:val="24"/>
                <w:szCs w:val="24"/>
              </w:rPr>
              <w:t>;</w:t>
            </w:r>
          </w:p>
          <w:p w:rsidR="00723EAB" w:rsidRPr="00723EAB" w:rsidRDefault="00143FF2" w:rsidP="00143FF2">
            <w:pPr>
              <w:pStyle w:val="1"/>
              <w:numPr>
                <w:ilvl w:val="0"/>
                <w:numId w:val="3"/>
              </w:numPr>
              <w:tabs>
                <w:tab w:val="left" w:pos="459"/>
              </w:tabs>
              <w:ind w:left="0" w:firstLine="34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П</w:t>
            </w:r>
            <w:r w:rsidRPr="00143FF2">
              <w:rPr>
                <w:b w:val="0"/>
                <w:u w:val="none"/>
              </w:rPr>
              <w:t xml:space="preserve">остановление правительства </w:t>
            </w:r>
            <w:r>
              <w:rPr>
                <w:b w:val="0"/>
                <w:u w:val="none"/>
              </w:rPr>
              <w:t>Белгородской области от 16 декабря</w:t>
            </w:r>
            <w:r w:rsidRPr="00143FF2">
              <w:rPr>
                <w:b w:val="0"/>
                <w:u w:val="none"/>
              </w:rPr>
              <w:t xml:space="preserve"> 2013</w:t>
            </w:r>
            <w:r>
              <w:rPr>
                <w:b w:val="0"/>
                <w:u w:val="none"/>
              </w:rPr>
              <w:t>г.</w:t>
            </w:r>
            <w:r w:rsidRPr="00143FF2">
              <w:rPr>
                <w:b w:val="0"/>
                <w:u w:val="none"/>
              </w:rPr>
              <w:t xml:space="preserve"> 523-пп</w:t>
            </w:r>
            <w:r>
              <w:rPr>
                <w:b w:val="0"/>
                <w:u w:val="none"/>
              </w:rPr>
              <w:t xml:space="preserve"> </w:t>
            </w:r>
            <w:r w:rsidRPr="00143FF2">
              <w:rPr>
                <w:b w:val="0"/>
                <w:u w:val="none"/>
                <w:shd w:val="clear" w:color="auto" w:fill="FFFFFF"/>
              </w:rPr>
              <w:t>"</w:t>
            </w:r>
            <w:r w:rsidR="00723EAB" w:rsidRPr="00723EAB">
              <w:rPr>
                <w:b w:val="0"/>
                <w:u w:val="none"/>
              </w:rPr>
              <w:t>Об утверждении государственной программы Белгородской области "Социальная поддержка граждан в Белгородской области на 2014 - 2020 годы"</w:t>
            </w:r>
            <w:r>
              <w:rPr>
                <w:b w:val="0"/>
                <w:u w:val="none"/>
              </w:rPr>
              <w:t>;</w:t>
            </w:r>
          </w:p>
          <w:p w:rsidR="00143FF2" w:rsidRPr="002B3882" w:rsidRDefault="00143FF2" w:rsidP="00143FF2">
            <w:pPr>
              <w:pStyle w:val="ConsPlusTitle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Style w:val="af8"/>
                <w:rFonts w:ascii="Times New Roman" w:hAnsi="Times New Roman" w:cs="Times New Roman"/>
                <w:bCs/>
                <w:sz w:val="24"/>
                <w:szCs w:val="24"/>
              </w:rPr>
            </w:pPr>
            <w:r w:rsidRPr="002B3882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Государственная программа Белгородской области «Содействие занятости населению Белгородской области в период 2014-2020 г.г.» (утверждена постановлением Правительства Белгородской области от 16.12.2013г. №527-пп);</w:t>
            </w:r>
          </w:p>
          <w:p w:rsidR="00673F69" w:rsidRPr="002B3882" w:rsidRDefault="00673F69" w:rsidP="004051FC">
            <w:pPr>
              <w:pStyle w:val="ConsPlusTitle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388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Постановление Правительства</w:t>
            </w:r>
            <w:r w:rsidRPr="002B3882">
              <w:rPr>
                <w:rStyle w:val="apple-converted-spac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2B38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Белгородской</w:t>
            </w:r>
            <w:r w:rsidRPr="002B3882">
              <w:rPr>
                <w:rStyle w:val="apple-converted-spac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2B38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области</w:t>
            </w:r>
            <w:r w:rsidRPr="002B3882">
              <w:rPr>
                <w:rStyle w:val="apple-converted-spac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2B388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от 30 декабря 2013г. №528-пп "Об утверждении государственной</w:t>
            </w:r>
            <w:r w:rsidRPr="002B3882">
              <w:rPr>
                <w:rStyle w:val="apple-converted-spac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2B38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программы</w:t>
            </w:r>
            <w:r w:rsidRPr="002B3882">
              <w:rPr>
                <w:rStyle w:val="apple-converted-spac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2B38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Белгородской</w:t>
            </w:r>
            <w:r w:rsidRPr="002B3882">
              <w:rPr>
                <w:rStyle w:val="apple-converted-spac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2B38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области</w:t>
            </w:r>
            <w:r w:rsidRPr="002B3882">
              <w:rPr>
                <w:rStyle w:val="apple-converted-spac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2B388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"</w:t>
            </w:r>
            <w:r w:rsidRPr="002B38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Развитие образования</w:t>
            </w:r>
            <w:r w:rsidRPr="002B3882">
              <w:rPr>
                <w:rStyle w:val="apple-converted-spac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2B38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lastRenderedPageBreak/>
              <w:t>Белгородской</w:t>
            </w:r>
            <w:r w:rsidRPr="002B3882">
              <w:rPr>
                <w:rStyle w:val="apple-converted-spac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2B38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области</w:t>
            </w:r>
            <w:r w:rsidRPr="002B3882">
              <w:rPr>
                <w:rStyle w:val="apple-converted-spac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2B388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на 2014-2020 годы";</w:t>
            </w:r>
          </w:p>
          <w:p w:rsidR="00F623CD" w:rsidRPr="002B3882" w:rsidRDefault="00F623CD" w:rsidP="004051FC">
            <w:pPr>
              <w:pStyle w:val="ConsPlusTitle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3882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Государственная программа Белгородской области "Развитие кадровой политики Белгородской области на 2014-2020 годы", подпрограмма 2 "Развитие профессионального образования (утв. постановлением Правительства БО от 30 декабря 2013г. №530-пп)</w:t>
            </w:r>
          </w:p>
          <w:p w:rsidR="006E40EF" w:rsidRPr="002B3882" w:rsidRDefault="006E40EF" w:rsidP="004051FC">
            <w:pPr>
              <w:pStyle w:val="ConsPlusTitle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388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 департамента внутренней и кадровой политики Белго</w:t>
            </w:r>
            <w:r w:rsidR="00F623CD" w:rsidRPr="002B3882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родской области от 17 июля 2017</w:t>
            </w:r>
            <w:r w:rsidRPr="002B3882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="00F623CD" w:rsidRPr="002B388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2B38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№255 «Об утверждении списка наиболее востребованных профессий и специальнос</w:t>
            </w:r>
            <w:r w:rsidR="00F623CD" w:rsidRPr="002B388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тей». Приказ от 16 февраля 2018</w:t>
            </w:r>
            <w:r w:rsidRPr="002B3882">
              <w:rPr>
                <w:rFonts w:ascii="Times New Roman" w:hAnsi="Times New Roman" w:cs="Times New Roman"/>
                <w:b w:val="0"/>
                <w:sz w:val="24"/>
                <w:szCs w:val="24"/>
              </w:rPr>
              <w:t>г. №64 о внесении изменений в приказ департамента внутренней и кадровой политики Белго</w:t>
            </w:r>
            <w:r w:rsidR="00F623CD" w:rsidRPr="002B3882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родской области от 17 июля 2017</w:t>
            </w:r>
            <w:r w:rsidRPr="002B3882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="00F623CD" w:rsidRPr="002B388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2B38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№255 «Об утверждении списка наиболее востребованных профессий и специальностей» с приложением;</w:t>
            </w:r>
          </w:p>
          <w:p w:rsidR="00EE7A1B" w:rsidRPr="002B3882" w:rsidRDefault="00673F69" w:rsidP="004051FC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</w:pPr>
            <w:r w:rsidRPr="002B3882">
              <w:t>Постановление Главы администрации Старооскольского городского округа от 18.02.2016г. №535 «Об организации временного трудоустройства несовершеннолетних граждан в свободное от учебы время».</w:t>
            </w:r>
          </w:p>
        </w:tc>
      </w:tr>
      <w:tr w:rsidR="00EE7A1B" w:rsidRPr="002B3882" w:rsidTr="00B655B3">
        <w:tc>
          <w:tcPr>
            <w:tcW w:w="1809" w:type="dxa"/>
          </w:tcPr>
          <w:p w:rsidR="00EE7A1B" w:rsidRPr="002B3882" w:rsidRDefault="00EE7A1B" w:rsidP="00402D37">
            <w:r w:rsidRPr="002B3882">
              <w:rPr>
                <w:b/>
              </w:rPr>
              <w:lastRenderedPageBreak/>
              <w:t>Цели и задачи Программы</w:t>
            </w:r>
          </w:p>
        </w:tc>
        <w:tc>
          <w:tcPr>
            <w:tcW w:w="7371" w:type="dxa"/>
          </w:tcPr>
          <w:p w:rsidR="00593A5F" w:rsidRPr="002B3882" w:rsidRDefault="00EE7A1B" w:rsidP="00402D37">
            <w:pPr>
              <w:pStyle w:val="Style13"/>
              <w:widowControl/>
              <w:shd w:val="clear" w:color="auto" w:fill="FFFFFF"/>
              <w:jc w:val="both"/>
            </w:pPr>
            <w:r w:rsidRPr="002B3882">
              <w:t xml:space="preserve">Стратегическая цель Программы </w:t>
            </w:r>
            <w:r w:rsidR="009A60AB">
              <w:t>–</w:t>
            </w:r>
            <w:r w:rsidRPr="002B3882">
              <w:t xml:space="preserve"> </w:t>
            </w:r>
            <w:r w:rsidR="009A60AB">
              <w:t>модернизация профессионально-образовательной среды</w:t>
            </w:r>
            <w:r w:rsidR="00593A5F" w:rsidRPr="002B3882">
              <w:t xml:space="preserve"> ОГАПОУ «Старооскольский </w:t>
            </w:r>
            <w:r w:rsidR="004F1109" w:rsidRPr="002B3882">
              <w:t xml:space="preserve">техникум технологий и дизайна» для </w:t>
            </w:r>
            <w:r w:rsidR="00593A5F" w:rsidRPr="002B3882">
              <w:t>обеспеч</w:t>
            </w:r>
            <w:r w:rsidR="004F1109" w:rsidRPr="002B3882">
              <w:t>ения</w:t>
            </w:r>
            <w:r w:rsidR="00593A5F" w:rsidRPr="002B3882">
              <w:t xml:space="preserve"> </w:t>
            </w:r>
            <w:r w:rsidR="0058593F" w:rsidRPr="002B3882">
              <w:t>подготовки высококвалифицированных специалистов и рабочих кадров,</w:t>
            </w:r>
            <w:r w:rsidR="00593A5F" w:rsidRPr="002B3882">
              <w:t xml:space="preserve"> в соответствии с </w:t>
            </w:r>
            <w:r w:rsidR="00402D37" w:rsidRPr="002B3882">
              <w:t>современ</w:t>
            </w:r>
            <w:r w:rsidR="00593A5F" w:rsidRPr="002B3882">
              <w:t>ными стандартами и передовыми технологиями, востребованными на региональном рынке труда.</w:t>
            </w:r>
          </w:p>
          <w:p w:rsidR="00EE7A1B" w:rsidRPr="002B3882" w:rsidRDefault="00EE7A1B" w:rsidP="00402D37">
            <w:pP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</w:pPr>
            <w:r w:rsidRPr="002B3882">
              <w:t>Задачами Программы</w:t>
            </w:r>
            <w:r w:rsidR="00593A5F" w:rsidRPr="002B3882">
              <w:t xml:space="preserve"> являются</w:t>
            </w:r>
            <w:r w:rsidRPr="002B3882">
              <w:t>:</w:t>
            </w:r>
          </w:p>
          <w:p w:rsidR="00402D37" w:rsidRPr="002B3882" w:rsidRDefault="00244B5C" w:rsidP="004051FC">
            <w:pPr>
              <w:pStyle w:val="32"/>
              <w:numPr>
                <w:ilvl w:val="0"/>
                <w:numId w:val="7"/>
              </w:numPr>
              <w:tabs>
                <w:tab w:val="left" w:pos="34"/>
                <w:tab w:val="left" w:pos="483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F2760" w:rsidRPr="002B3882">
              <w:rPr>
                <w:sz w:val="24"/>
                <w:szCs w:val="24"/>
              </w:rPr>
              <w:t xml:space="preserve">азвитие современной инфраструктуры для подготовки высококвалифицированных специалистов и рабочих кадров в соответствии с требованиями </w:t>
            </w:r>
            <w:r w:rsidR="00C05B4B" w:rsidRPr="002B3882">
              <w:rPr>
                <w:sz w:val="24"/>
                <w:szCs w:val="24"/>
              </w:rPr>
              <w:t>федерального государственного образовательного стандарта среднего профессионального образования</w:t>
            </w:r>
            <w:r w:rsidR="00FF2760" w:rsidRPr="002B3882">
              <w:rPr>
                <w:sz w:val="24"/>
                <w:szCs w:val="24"/>
              </w:rPr>
              <w:t>, проф</w:t>
            </w:r>
            <w:r w:rsidR="00CE304C" w:rsidRPr="002B3882">
              <w:rPr>
                <w:sz w:val="24"/>
                <w:szCs w:val="24"/>
              </w:rPr>
              <w:t xml:space="preserve">ессиональными </w:t>
            </w:r>
            <w:r w:rsidR="00FF2760" w:rsidRPr="002B3882">
              <w:rPr>
                <w:sz w:val="24"/>
                <w:szCs w:val="24"/>
              </w:rPr>
              <w:t xml:space="preserve">стандартами, регламентами </w:t>
            </w:r>
            <w:proofErr w:type="spellStart"/>
            <w:r w:rsidR="00FF2760" w:rsidRPr="002B3882">
              <w:rPr>
                <w:sz w:val="24"/>
                <w:szCs w:val="24"/>
              </w:rPr>
              <w:t>Ворлдскиллс</w:t>
            </w:r>
            <w:proofErr w:type="spellEnd"/>
            <w:r w:rsidR="00FF2760" w:rsidRPr="002B3882">
              <w:rPr>
                <w:sz w:val="24"/>
                <w:szCs w:val="24"/>
              </w:rPr>
              <w:t xml:space="preserve"> и запросами рынка труда;</w:t>
            </w:r>
            <w:r w:rsidR="00B34ED1" w:rsidRPr="002B3882">
              <w:rPr>
                <w:sz w:val="24"/>
                <w:szCs w:val="24"/>
              </w:rPr>
              <w:t xml:space="preserve"> </w:t>
            </w:r>
            <w:r w:rsidR="00402D37" w:rsidRPr="002B3882">
              <w:rPr>
                <w:sz w:val="24"/>
                <w:szCs w:val="24"/>
              </w:rPr>
              <w:t>о</w:t>
            </w:r>
            <w:r w:rsidR="00B34ED1" w:rsidRPr="002B3882">
              <w:rPr>
                <w:sz w:val="24"/>
                <w:szCs w:val="24"/>
              </w:rPr>
              <w:t xml:space="preserve">рганизация деятельности техникума в качестве </w:t>
            </w:r>
            <w:r w:rsidR="005D76E1" w:rsidRPr="002B3882">
              <w:rPr>
                <w:sz w:val="24"/>
                <w:szCs w:val="24"/>
              </w:rPr>
              <w:t>специализированного центра компетенций,</w:t>
            </w:r>
            <w:r w:rsidR="00B34ED1" w:rsidRPr="002B3882">
              <w:rPr>
                <w:sz w:val="24"/>
                <w:szCs w:val="24"/>
              </w:rPr>
              <w:t xml:space="preserve"> </w:t>
            </w:r>
            <w:r w:rsidR="005D76E1" w:rsidRPr="002B3882">
              <w:rPr>
                <w:sz w:val="24"/>
                <w:szCs w:val="24"/>
              </w:rPr>
              <w:t>центра опережаю</w:t>
            </w:r>
            <w:r w:rsidR="00C05B4B" w:rsidRPr="002B3882">
              <w:rPr>
                <w:sz w:val="24"/>
                <w:szCs w:val="24"/>
              </w:rPr>
              <w:t>щей профессиональной подготовки</w:t>
            </w:r>
            <w:r w:rsidR="005D76E1" w:rsidRPr="002B3882">
              <w:rPr>
                <w:sz w:val="24"/>
                <w:szCs w:val="24"/>
              </w:rPr>
              <w:t xml:space="preserve"> </w:t>
            </w:r>
            <w:r w:rsidR="00B34ED1" w:rsidRPr="002B3882">
              <w:rPr>
                <w:sz w:val="24"/>
                <w:szCs w:val="24"/>
              </w:rPr>
              <w:t xml:space="preserve">и центра </w:t>
            </w:r>
            <w:r w:rsidR="005D76E1" w:rsidRPr="002B3882">
              <w:rPr>
                <w:sz w:val="24"/>
                <w:szCs w:val="24"/>
              </w:rPr>
              <w:t xml:space="preserve">проведения </w:t>
            </w:r>
            <w:r w:rsidR="00B34ED1" w:rsidRPr="002B3882">
              <w:rPr>
                <w:sz w:val="24"/>
                <w:szCs w:val="24"/>
              </w:rPr>
              <w:t>демонстрационного экзамена;</w:t>
            </w:r>
          </w:p>
          <w:p w:rsidR="00593A5F" w:rsidRPr="002B3882" w:rsidRDefault="00244B5C" w:rsidP="004051FC">
            <w:pPr>
              <w:pStyle w:val="32"/>
              <w:numPr>
                <w:ilvl w:val="0"/>
                <w:numId w:val="7"/>
              </w:numPr>
              <w:tabs>
                <w:tab w:val="left" w:pos="34"/>
                <w:tab w:val="left" w:pos="483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F1109" w:rsidRPr="002B3882">
              <w:rPr>
                <w:sz w:val="24"/>
                <w:szCs w:val="24"/>
              </w:rPr>
              <w:t>а</w:t>
            </w:r>
            <w:r w:rsidR="00593A5F" w:rsidRPr="002B3882">
              <w:rPr>
                <w:sz w:val="24"/>
                <w:szCs w:val="24"/>
              </w:rPr>
              <w:t xml:space="preserve">звитие системы </w:t>
            </w:r>
            <w:r w:rsidR="004F1109" w:rsidRPr="002B3882">
              <w:rPr>
                <w:sz w:val="24"/>
                <w:szCs w:val="24"/>
              </w:rPr>
              <w:t xml:space="preserve">непрерывного </w:t>
            </w:r>
            <w:r w:rsidR="00593A5F" w:rsidRPr="002B3882">
              <w:rPr>
                <w:sz w:val="24"/>
                <w:szCs w:val="24"/>
              </w:rPr>
              <w:t xml:space="preserve">социального партнерства </w:t>
            </w:r>
            <w:r w:rsidR="004F1109" w:rsidRPr="002B3882">
              <w:rPr>
                <w:sz w:val="24"/>
                <w:szCs w:val="24"/>
              </w:rPr>
              <w:t xml:space="preserve">с </w:t>
            </w:r>
            <w:r w:rsidR="00593A5F" w:rsidRPr="002B3882">
              <w:rPr>
                <w:sz w:val="24"/>
                <w:szCs w:val="24"/>
              </w:rPr>
              <w:t xml:space="preserve">целью подготовки конкурентоспособного рабочего и </w:t>
            </w:r>
            <w:r w:rsidR="00FF2760" w:rsidRPr="002B3882">
              <w:rPr>
                <w:sz w:val="24"/>
                <w:szCs w:val="24"/>
              </w:rPr>
              <w:t xml:space="preserve">компетентного </w:t>
            </w:r>
            <w:r w:rsidR="00593A5F" w:rsidRPr="002B3882">
              <w:rPr>
                <w:sz w:val="24"/>
                <w:szCs w:val="24"/>
              </w:rPr>
              <w:t>специалиста</w:t>
            </w:r>
            <w:r w:rsidR="005D76E1" w:rsidRPr="002B3882">
              <w:rPr>
                <w:sz w:val="24"/>
                <w:szCs w:val="24"/>
              </w:rPr>
              <w:t xml:space="preserve"> через создание </w:t>
            </w:r>
            <w:proofErr w:type="spellStart"/>
            <w:r w:rsidR="005D76E1" w:rsidRPr="002B3882">
              <w:rPr>
                <w:sz w:val="24"/>
                <w:szCs w:val="24"/>
              </w:rPr>
              <w:t>онлайн</w:t>
            </w:r>
            <w:proofErr w:type="spellEnd"/>
            <w:r w:rsidR="005D76E1" w:rsidRPr="002B3882">
              <w:rPr>
                <w:sz w:val="24"/>
                <w:szCs w:val="24"/>
              </w:rPr>
              <w:t xml:space="preserve"> среды, включающей электронные образовательные ресурсы и сервисы, реализацию программ совместно с работодателями</w:t>
            </w:r>
            <w:r w:rsidR="00593A5F" w:rsidRPr="002B3882">
              <w:rPr>
                <w:sz w:val="24"/>
                <w:szCs w:val="24"/>
              </w:rPr>
              <w:t>.</w:t>
            </w:r>
          </w:p>
          <w:p w:rsidR="009D2013" w:rsidRPr="009A60AB" w:rsidRDefault="00244B5C" w:rsidP="00C05B4B">
            <w:pPr>
              <w:pStyle w:val="32"/>
              <w:numPr>
                <w:ilvl w:val="0"/>
                <w:numId w:val="7"/>
              </w:numPr>
              <w:tabs>
                <w:tab w:val="left" w:pos="34"/>
                <w:tab w:val="left" w:pos="483"/>
              </w:tabs>
              <w:ind w:left="34" w:firstLine="0"/>
            </w:pPr>
            <w:r>
              <w:rPr>
                <w:sz w:val="24"/>
                <w:szCs w:val="24"/>
              </w:rPr>
              <w:t>С</w:t>
            </w:r>
            <w:r w:rsidR="00593A5F" w:rsidRPr="002B3882">
              <w:rPr>
                <w:sz w:val="24"/>
                <w:szCs w:val="24"/>
              </w:rPr>
              <w:t xml:space="preserve">оздание условий </w:t>
            </w:r>
            <w:r w:rsidR="001B1999" w:rsidRPr="002B3882">
              <w:rPr>
                <w:sz w:val="24"/>
                <w:szCs w:val="24"/>
              </w:rPr>
              <w:t xml:space="preserve">и возможностей </w:t>
            </w:r>
            <w:r w:rsidR="00593A5F" w:rsidRPr="002B3882">
              <w:rPr>
                <w:sz w:val="24"/>
                <w:szCs w:val="24"/>
              </w:rPr>
              <w:t xml:space="preserve">для </w:t>
            </w:r>
            <w:r w:rsidR="004F1109" w:rsidRPr="002B3882">
              <w:rPr>
                <w:sz w:val="24"/>
                <w:szCs w:val="24"/>
              </w:rPr>
              <w:t>непрерывного</w:t>
            </w:r>
            <w:r w:rsidR="00593A5F" w:rsidRPr="002B3882">
              <w:rPr>
                <w:sz w:val="24"/>
                <w:szCs w:val="24"/>
              </w:rPr>
              <w:t xml:space="preserve"> пр</w:t>
            </w:r>
            <w:r w:rsidR="00F2184E" w:rsidRPr="002B3882">
              <w:rPr>
                <w:sz w:val="24"/>
                <w:szCs w:val="24"/>
              </w:rPr>
              <w:t xml:space="preserve">офессионального роста </w:t>
            </w:r>
            <w:r w:rsidR="00593A5F" w:rsidRPr="002B3882">
              <w:rPr>
                <w:sz w:val="24"/>
                <w:szCs w:val="24"/>
              </w:rPr>
              <w:t xml:space="preserve">педагогических </w:t>
            </w:r>
            <w:r w:rsidR="00FC0FF2" w:rsidRPr="002B3882">
              <w:rPr>
                <w:sz w:val="24"/>
                <w:szCs w:val="24"/>
              </w:rPr>
              <w:t>работник</w:t>
            </w:r>
            <w:r w:rsidR="00593A5F" w:rsidRPr="002B3882">
              <w:rPr>
                <w:sz w:val="24"/>
                <w:szCs w:val="24"/>
              </w:rPr>
              <w:t>ов</w:t>
            </w:r>
            <w:r w:rsidR="006B6CCB" w:rsidRPr="002B3882">
              <w:rPr>
                <w:sz w:val="24"/>
                <w:szCs w:val="24"/>
              </w:rPr>
              <w:t xml:space="preserve">, для опережающей адаптивной подготовки кадров на базе </w:t>
            </w:r>
            <w:r w:rsidR="00C05B4B" w:rsidRPr="002B3882">
              <w:rPr>
                <w:sz w:val="24"/>
                <w:szCs w:val="24"/>
              </w:rPr>
              <w:t>профессиональной образовательной организации</w:t>
            </w:r>
            <w:r w:rsidR="006B6CCB" w:rsidRPr="002B3882">
              <w:rPr>
                <w:sz w:val="24"/>
                <w:szCs w:val="24"/>
              </w:rPr>
              <w:t xml:space="preserve">, </w:t>
            </w:r>
            <w:proofErr w:type="spellStart"/>
            <w:r w:rsidR="006B6CCB" w:rsidRPr="002B3882">
              <w:rPr>
                <w:sz w:val="24"/>
                <w:szCs w:val="24"/>
              </w:rPr>
              <w:t>минимизирующей</w:t>
            </w:r>
            <w:proofErr w:type="spellEnd"/>
            <w:r w:rsidR="006B6CCB" w:rsidRPr="002B3882">
              <w:rPr>
                <w:sz w:val="24"/>
                <w:szCs w:val="24"/>
              </w:rPr>
              <w:t xml:space="preserve"> кадровые дефициты в соответствии с текущими и перспективными требованиями рынка труда</w:t>
            </w:r>
            <w:r w:rsidR="00593A5F" w:rsidRPr="002B3882">
              <w:rPr>
                <w:sz w:val="24"/>
                <w:szCs w:val="24"/>
              </w:rPr>
              <w:t>.</w:t>
            </w:r>
          </w:p>
          <w:p w:rsidR="009A60AB" w:rsidRPr="002B3882" w:rsidRDefault="009A60AB" w:rsidP="00C05B4B">
            <w:pPr>
              <w:pStyle w:val="32"/>
              <w:numPr>
                <w:ilvl w:val="0"/>
                <w:numId w:val="7"/>
              </w:numPr>
              <w:tabs>
                <w:tab w:val="left" w:pos="34"/>
                <w:tab w:val="left" w:pos="483"/>
              </w:tabs>
              <w:ind w:left="34" w:firstLine="0"/>
            </w:pPr>
            <w:r>
              <w:rPr>
                <w:sz w:val="24"/>
                <w:szCs w:val="24"/>
              </w:rPr>
              <w:t>Сопровождение процесса социализации и адаптации обучающихся из числа незащищённых, инвалидов и лиц с ОВЗ.</w:t>
            </w:r>
          </w:p>
        </w:tc>
      </w:tr>
      <w:tr w:rsidR="00EE7A1B" w:rsidRPr="002B3882" w:rsidTr="00B655B3">
        <w:tc>
          <w:tcPr>
            <w:tcW w:w="1809" w:type="dxa"/>
          </w:tcPr>
          <w:p w:rsidR="00EE7A1B" w:rsidRPr="002B3882" w:rsidRDefault="00EE7A1B" w:rsidP="0006385F">
            <w:r w:rsidRPr="002B3882">
              <w:rPr>
                <w:b/>
              </w:rPr>
              <w:t>Целевые индикаторы и показатели Программы</w:t>
            </w:r>
          </w:p>
        </w:tc>
        <w:tc>
          <w:tcPr>
            <w:tcW w:w="7371" w:type="dxa"/>
          </w:tcPr>
          <w:p w:rsidR="00EE7A1B" w:rsidRPr="002B3882" w:rsidRDefault="00EE7A1B" w:rsidP="00180362">
            <w:r w:rsidRPr="002B3882">
              <w:t>См. раздел 6, стр</w:t>
            </w:r>
            <w:r w:rsidR="00244B5C">
              <w:t>.</w:t>
            </w:r>
            <w:r w:rsidR="002B3882">
              <w:t xml:space="preserve"> 2</w:t>
            </w:r>
            <w:r w:rsidR="00180362">
              <w:t>5</w:t>
            </w:r>
            <w:r w:rsidR="001E735F" w:rsidRPr="002B3882">
              <w:t xml:space="preserve"> – </w:t>
            </w:r>
            <w:r w:rsidR="002B3882">
              <w:t>2</w:t>
            </w:r>
            <w:r w:rsidR="00180362">
              <w:t>8</w:t>
            </w:r>
            <w:r w:rsidR="001E735F" w:rsidRPr="002B3882">
              <w:t xml:space="preserve"> </w:t>
            </w:r>
            <w:r w:rsidRPr="002B3882">
              <w:t>Программы развития</w:t>
            </w:r>
          </w:p>
        </w:tc>
      </w:tr>
      <w:tr w:rsidR="00EE7A1B" w:rsidRPr="002B3882" w:rsidTr="00B655B3">
        <w:tc>
          <w:tcPr>
            <w:tcW w:w="1809" w:type="dxa"/>
          </w:tcPr>
          <w:p w:rsidR="00EE7A1B" w:rsidRPr="002B3882" w:rsidRDefault="00EE7A1B" w:rsidP="00402D37">
            <w:pPr>
              <w:tabs>
                <w:tab w:val="left" w:pos="435"/>
              </w:tabs>
              <w:rPr>
                <w:b/>
                <w:bCs/>
              </w:rPr>
            </w:pPr>
            <w:r w:rsidRPr="002B3882">
              <w:rPr>
                <w:b/>
              </w:rPr>
              <w:t xml:space="preserve">Сроки и этапы реализации </w:t>
            </w:r>
            <w:r w:rsidRPr="002B3882">
              <w:rPr>
                <w:b/>
              </w:rPr>
              <w:lastRenderedPageBreak/>
              <w:t>Программы</w:t>
            </w:r>
          </w:p>
        </w:tc>
        <w:tc>
          <w:tcPr>
            <w:tcW w:w="7371" w:type="dxa"/>
          </w:tcPr>
          <w:p w:rsidR="00EE7A1B" w:rsidRPr="002B3882" w:rsidRDefault="00B411BC" w:rsidP="00402D37">
            <w:pPr>
              <w:pStyle w:val="a9"/>
              <w:jc w:val="both"/>
              <w:rPr>
                <w:b w:val="0"/>
              </w:rPr>
            </w:pPr>
            <w:r w:rsidRPr="002B3882">
              <w:lastRenderedPageBreak/>
              <w:t>2</w:t>
            </w:r>
            <w:r w:rsidR="001D1B67" w:rsidRPr="002B3882">
              <w:t>018</w:t>
            </w:r>
            <w:r w:rsidR="00FA7E43" w:rsidRPr="002B3882">
              <w:t xml:space="preserve"> </w:t>
            </w:r>
            <w:r w:rsidR="001D1B67" w:rsidRPr="002B3882">
              <w:t>-</w:t>
            </w:r>
            <w:r w:rsidR="00FA7E43" w:rsidRPr="002B3882">
              <w:t xml:space="preserve"> </w:t>
            </w:r>
            <w:r w:rsidR="001D1B67" w:rsidRPr="002B3882">
              <w:t>202</w:t>
            </w:r>
            <w:r w:rsidR="00FA7E43" w:rsidRPr="002B3882">
              <w:t>1</w:t>
            </w:r>
            <w:r w:rsidR="00EE7A1B" w:rsidRPr="002B3882">
              <w:t xml:space="preserve"> годы</w:t>
            </w:r>
            <w:r w:rsidR="00EE7A1B" w:rsidRPr="002B3882">
              <w:rPr>
                <w:b w:val="0"/>
              </w:rPr>
              <w:t>.</w:t>
            </w:r>
          </w:p>
          <w:p w:rsidR="008A17BC" w:rsidRPr="002B3882" w:rsidRDefault="00EE7A1B" w:rsidP="00402D37">
            <w:pPr>
              <w:pStyle w:val="Style13"/>
              <w:widowControl/>
              <w:shd w:val="clear" w:color="auto" w:fill="FFFFFF"/>
              <w:jc w:val="both"/>
            </w:pPr>
            <w:r w:rsidRPr="009A60AB">
              <w:rPr>
                <w:b/>
              </w:rPr>
              <w:t xml:space="preserve">На первом этапе </w:t>
            </w:r>
            <w:r w:rsidR="009A60AB" w:rsidRPr="009A60AB">
              <w:rPr>
                <w:b/>
              </w:rPr>
              <w:t>2018 –</w:t>
            </w:r>
            <w:r w:rsidR="002221FB">
              <w:rPr>
                <w:b/>
              </w:rPr>
              <w:t xml:space="preserve"> 2019</w:t>
            </w:r>
            <w:r w:rsidR="009A60AB" w:rsidRPr="009A60AB">
              <w:rPr>
                <w:b/>
              </w:rPr>
              <w:t>г</w:t>
            </w:r>
            <w:r w:rsidR="002221FB">
              <w:rPr>
                <w:b/>
              </w:rPr>
              <w:t>.</w:t>
            </w:r>
            <w:r w:rsidRPr="002B3882">
              <w:t xml:space="preserve"> работы, связанные с планированием и проведением начальных мероприятий, направленных на </w:t>
            </w:r>
            <w:r w:rsidR="008A17BC" w:rsidRPr="002B3882">
              <w:t xml:space="preserve">развитие </w:t>
            </w:r>
            <w:r w:rsidR="008A17BC" w:rsidRPr="002B3882">
              <w:lastRenderedPageBreak/>
              <w:t xml:space="preserve">ресурсной базы, обеспечивающей высокое качество подготовки кадров в соответствии с </w:t>
            </w:r>
            <w:r w:rsidR="00402D37" w:rsidRPr="002B3882">
              <w:t>современ</w:t>
            </w:r>
            <w:r w:rsidR="008A17BC" w:rsidRPr="002B3882">
              <w:t>ными стандартами и передовыми технологиями, востребованными на региональном рынке труда.</w:t>
            </w:r>
          </w:p>
          <w:p w:rsidR="00EE7A1B" w:rsidRPr="002B3882" w:rsidRDefault="00B411BC" w:rsidP="00402D37">
            <w:pPr>
              <w:pStyle w:val="af1"/>
              <w:tabs>
                <w:tab w:val="left" w:pos="1080"/>
              </w:tabs>
              <w:spacing w:before="0"/>
              <w:ind w:left="0" w:firstLine="34"/>
              <w:rPr>
                <w:b/>
                <w:sz w:val="24"/>
                <w:szCs w:val="24"/>
              </w:rPr>
            </w:pPr>
            <w:r w:rsidRPr="002B3882">
              <w:rPr>
                <w:b/>
                <w:sz w:val="24"/>
                <w:szCs w:val="24"/>
              </w:rPr>
              <w:t xml:space="preserve">На втором </w:t>
            </w:r>
            <w:r w:rsidR="00EE7A1B" w:rsidRPr="002B3882">
              <w:rPr>
                <w:b/>
                <w:sz w:val="24"/>
                <w:szCs w:val="24"/>
              </w:rPr>
              <w:t>(основном) этапе</w:t>
            </w:r>
            <w:r w:rsidR="009A60AB">
              <w:rPr>
                <w:b/>
                <w:sz w:val="24"/>
                <w:szCs w:val="24"/>
              </w:rPr>
              <w:t xml:space="preserve"> 2019 </w:t>
            </w:r>
            <w:r w:rsidR="002221FB">
              <w:rPr>
                <w:b/>
                <w:sz w:val="24"/>
                <w:szCs w:val="24"/>
              </w:rPr>
              <w:t>–</w:t>
            </w:r>
            <w:r w:rsidR="009A60AB">
              <w:rPr>
                <w:b/>
                <w:sz w:val="24"/>
                <w:szCs w:val="24"/>
              </w:rPr>
              <w:t xml:space="preserve"> 2020</w:t>
            </w:r>
            <w:r w:rsidR="002221FB">
              <w:rPr>
                <w:b/>
                <w:sz w:val="24"/>
                <w:szCs w:val="24"/>
              </w:rPr>
              <w:t>г.</w:t>
            </w:r>
            <w:r w:rsidR="00EE7A1B" w:rsidRPr="002B3882">
              <w:rPr>
                <w:sz w:val="24"/>
                <w:szCs w:val="24"/>
              </w:rPr>
              <w:t xml:space="preserve"> приоритет отдается мероприятиям, направленным </w:t>
            </w:r>
            <w:proofErr w:type="gramStart"/>
            <w:r w:rsidR="00EE7A1B" w:rsidRPr="002B3882">
              <w:rPr>
                <w:sz w:val="24"/>
                <w:szCs w:val="24"/>
              </w:rPr>
              <w:t>на</w:t>
            </w:r>
            <w:proofErr w:type="gramEnd"/>
          </w:p>
          <w:p w:rsidR="00402D37" w:rsidRPr="002B3882" w:rsidRDefault="00402D37" w:rsidP="004051FC">
            <w:pPr>
              <w:pStyle w:val="32"/>
              <w:numPr>
                <w:ilvl w:val="0"/>
                <w:numId w:val="8"/>
              </w:numPr>
              <w:tabs>
                <w:tab w:val="left" w:pos="34"/>
                <w:tab w:val="left" w:pos="483"/>
              </w:tabs>
              <w:ind w:left="34" w:firstLine="0"/>
              <w:rPr>
                <w:sz w:val="24"/>
                <w:szCs w:val="24"/>
              </w:rPr>
            </w:pPr>
            <w:r w:rsidRPr="002B3882">
              <w:rPr>
                <w:sz w:val="24"/>
                <w:szCs w:val="24"/>
              </w:rPr>
              <w:t xml:space="preserve">развитие современной инфраструктуры для подготовки высококвалифицированных специалистов и рабочих кадров в соответствии с требованиями </w:t>
            </w:r>
            <w:r w:rsidR="00C05B4B" w:rsidRPr="002B3882">
              <w:rPr>
                <w:sz w:val="24"/>
                <w:szCs w:val="24"/>
              </w:rPr>
              <w:t>федерального государственного образовательного стандарта среднего профессионального образования</w:t>
            </w:r>
            <w:r w:rsidRPr="002B3882">
              <w:rPr>
                <w:sz w:val="24"/>
                <w:szCs w:val="24"/>
              </w:rPr>
              <w:t xml:space="preserve">, </w:t>
            </w:r>
            <w:proofErr w:type="spellStart"/>
            <w:r w:rsidRPr="002B3882">
              <w:rPr>
                <w:sz w:val="24"/>
                <w:szCs w:val="24"/>
              </w:rPr>
              <w:t>профстандартами</w:t>
            </w:r>
            <w:proofErr w:type="spellEnd"/>
            <w:r w:rsidRPr="002B3882">
              <w:rPr>
                <w:sz w:val="24"/>
                <w:szCs w:val="24"/>
              </w:rPr>
              <w:t xml:space="preserve">, регламентами </w:t>
            </w:r>
            <w:proofErr w:type="spellStart"/>
            <w:r w:rsidRPr="002B3882">
              <w:rPr>
                <w:sz w:val="24"/>
                <w:szCs w:val="24"/>
              </w:rPr>
              <w:t>Ворлдскиллс</w:t>
            </w:r>
            <w:proofErr w:type="spellEnd"/>
            <w:r w:rsidRPr="002B3882">
              <w:rPr>
                <w:sz w:val="24"/>
                <w:szCs w:val="24"/>
              </w:rPr>
              <w:t xml:space="preserve"> и запросами рынка труда; организацию деятельности техникума в качестве </w:t>
            </w:r>
            <w:r w:rsidR="006B6CCB" w:rsidRPr="002B3882">
              <w:rPr>
                <w:sz w:val="24"/>
                <w:szCs w:val="24"/>
              </w:rPr>
              <w:t>специализированного центра компетенций, центра опережающей профессиональной подготовки и центра проведения демонстрационного экзамена</w:t>
            </w:r>
            <w:r w:rsidRPr="002B3882">
              <w:rPr>
                <w:sz w:val="24"/>
                <w:szCs w:val="24"/>
              </w:rPr>
              <w:t>;</w:t>
            </w:r>
          </w:p>
          <w:p w:rsidR="00402D37" w:rsidRPr="002B3882" w:rsidRDefault="00402D37" w:rsidP="004051FC">
            <w:pPr>
              <w:pStyle w:val="32"/>
              <w:numPr>
                <w:ilvl w:val="0"/>
                <w:numId w:val="8"/>
              </w:numPr>
              <w:tabs>
                <w:tab w:val="left" w:pos="34"/>
                <w:tab w:val="left" w:pos="483"/>
              </w:tabs>
              <w:ind w:left="34" w:firstLine="0"/>
              <w:rPr>
                <w:sz w:val="24"/>
                <w:szCs w:val="24"/>
              </w:rPr>
            </w:pPr>
            <w:r w:rsidRPr="002B3882">
              <w:rPr>
                <w:sz w:val="24"/>
                <w:szCs w:val="24"/>
              </w:rPr>
              <w:t>развитие системы непрерывного социального партнерства с целью подготовки конкурентоспособного рабочего и компетентного специалиста</w:t>
            </w:r>
            <w:r w:rsidR="006B6CCB" w:rsidRPr="002B3882">
              <w:rPr>
                <w:sz w:val="24"/>
                <w:szCs w:val="24"/>
              </w:rPr>
              <w:t xml:space="preserve"> через создание </w:t>
            </w:r>
            <w:proofErr w:type="spellStart"/>
            <w:r w:rsidR="006B6CCB" w:rsidRPr="002B3882">
              <w:rPr>
                <w:sz w:val="24"/>
                <w:szCs w:val="24"/>
              </w:rPr>
              <w:t>онлайн</w:t>
            </w:r>
            <w:proofErr w:type="spellEnd"/>
            <w:r w:rsidR="006B6CCB" w:rsidRPr="002B3882">
              <w:rPr>
                <w:sz w:val="24"/>
                <w:szCs w:val="24"/>
              </w:rPr>
              <w:t xml:space="preserve"> среды, включающей электронные образовательные ресурсы и сервисы, реализацию программ совместно с работодателями;</w:t>
            </w:r>
          </w:p>
          <w:p w:rsidR="0060112B" w:rsidRDefault="00402D37" w:rsidP="004051FC">
            <w:pPr>
              <w:pStyle w:val="a9"/>
              <w:numPr>
                <w:ilvl w:val="0"/>
                <w:numId w:val="9"/>
              </w:numPr>
              <w:tabs>
                <w:tab w:val="left" w:pos="483"/>
                <w:tab w:val="num" w:pos="720"/>
              </w:tabs>
              <w:ind w:left="34" w:firstLine="0"/>
              <w:jc w:val="both"/>
              <w:rPr>
                <w:b w:val="0"/>
                <w:u w:val="none"/>
              </w:rPr>
            </w:pPr>
            <w:r w:rsidRPr="002B3882">
              <w:rPr>
                <w:b w:val="0"/>
                <w:u w:val="none"/>
              </w:rPr>
              <w:t xml:space="preserve">создание условий </w:t>
            </w:r>
            <w:r w:rsidR="001B1999" w:rsidRPr="002B3882">
              <w:rPr>
                <w:b w:val="0"/>
                <w:u w:val="none"/>
              </w:rPr>
              <w:t>и возможностей для</w:t>
            </w:r>
            <w:r w:rsidRPr="002B3882">
              <w:rPr>
                <w:b w:val="0"/>
                <w:u w:val="none"/>
              </w:rPr>
              <w:t xml:space="preserve"> непрерывного профессионального роста педагогических работников</w:t>
            </w:r>
            <w:r w:rsidR="006B6CCB" w:rsidRPr="002B3882">
              <w:rPr>
                <w:b w:val="0"/>
                <w:u w:val="none"/>
              </w:rPr>
              <w:t xml:space="preserve">, для опережающей адаптивной подготовки кадров на базе </w:t>
            </w:r>
            <w:r w:rsidR="00C05B4B" w:rsidRPr="002B3882">
              <w:rPr>
                <w:b w:val="0"/>
                <w:u w:val="none"/>
              </w:rPr>
              <w:t>профессиональной образовательной организации</w:t>
            </w:r>
            <w:r w:rsidR="006B6CCB" w:rsidRPr="002B3882">
              <w:rPr>
                <w:b w:val="0"/>
                <w:u w:val="none"/>
              </w:rPr>
              <w:t xml:space="preserve">, </w:t>
            </w:r>
            <w:proofErr w:type="spellStart"/>
            <w:r w:rsidR="006B6CCB" w:rsidRPr="002B3882">
              <w:rPr>
                <w:b w:val="0"/>
                <w:u w:val="none"/>
              </w:rPr>
              <w:t>минимизирующей</w:t>
            </w:r>
            <w:proofErr w:type="spellEnd"/>
            <w:r w:rsidR="006B6CCB" w:rsidRPr="002B3882">
              <w:rPr>
                <w:b w:val="0"/>
                <w:u w:val="none"/>
              </w:rPr>
              <w:t xml:space="preserve"> кадровые дефициты в соответствии с текущими и перспективными требованиями рынка труда</w:t>
            </w:r>
            <w:r w:rsidR="0060112B">
              <w:rPr>
                <w:b w:val="0"/>
                <w:u w:val="none"/>
              </w:rPr>
              <w:t>;</w:t>
            </w:r>
          </w:p>
          <w:p w:rsidR="00B34ED1" w:rsidRPr="0060112B" w:rsidRDefault="0060112B" w:rsidP="004051FC">
            <w:pPr>
              <w:pStyle w:val="a9"/>
              <w:numPr>
                <w:ilvl w:val="0"/>
                <w:numId w:val="9"/>
              </w:numPr>
              <w:tabs>
                <w:tab w:val="left" w:pos="483"/>
                <w:tab w:val="num" w:pos="720"/>
              </w:tabs>
              <w:ind w:left="34" w:firstLine="0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с</w:t>
            </w:r>
            <w:r w:rsidRPr="0060112B">
              <w:rPr>
                <w:b w:val="0"/>
                <w:u w:val="none"/>
              </w:rPr>
              <w:t>опровождение процесса социализации и адаптации обучающихся из числа незащищённых, инвалидов и лиц с ОВЗ.</w:t>
            </w:r>
          </w:p>
          <w:p w:rsidR="00EE7A1B" w:rsidRPr="002B3882" w:rsidRDefault="00877FD8" w:rsidP="001B1999">
            <w:pPr>
              <w:pStyle w:val="a9"/>
              <w:tabs>
                <w:tab w:val="num" w:pos="0"/>
                <w:tab w:val="left" w:pos="459"/>
                <w:tab w:val="num" w:pos="720"/>
              </w:tabs>
              <w:jc w:val="both"/>
              <w:rPr>
                <w:b w:val="0"/>
                <w:u w:val="none"/>
              </w:rPr>
            </w:pPr>
            <w:r w:rsidRPr="002B3882">
              <w:rPr>
                <w:u w:val="none"/>
              </w:rPr>
              <w:t>На третьем этапе</w:t>
            </w:r>
            <w:r w:rsidR="002221FB">
              <w:rPr>
                <w:u w:val="none"/>
              </w:rPr>
              <w:t xml:space="preserve"> 2020 – 2021г.</w:t>
            </w:r>
            <w:r w:rsidRPr="002B3882">
              <w:rPr>
                <w:u w:val="none"/>
              </w:rPr>
              <w:t xml:space="preserve"> </w:t>
            </w:r>
            <w:r w:rsidR="00EE7A1B" w:rsidRPr="002B3882">
              <w:rPr>
                <w:b w:val="0"/>
                <w:u w:val="none"/>
              </w:rPr>
              <w:t xml:space="preserve">реализуются мероприятия, направленные на саморегулирование и корректирование деятельности </w:t>
            </w:r>
            <w:r w:rsidR="00913510" w:rsidRPr="002B3882">
              <w:rPr>
                <w:b w:val="0"/>
                <w:u w:val="none"/>
              </w:rPr>
              <w:t xml:space="preserve">по развитию </w:t>
            </w:r>
            <w:r w:rsidR="001B1999" w:rsidRPr="002B3882">
              <w:rPr>
                <w:b w:val="0"/>
                <w:u w:val="none"/>
              </w:rPr>
              <w:t>комплекса условий и возможностей</w:t>
            </w:r>
            <w:r w:rsidR="00913510" w:rsidRPr="002B3882">
              <w:rPr>
                <w:b w:val="0"/>
                <w:u w:val="none"/>
              </w:rPr>
              <w:t xml:space="preserve"> для подготовки кадров в соответствии с современными стандартами и передовыми технологиями, </w:t>
            </w:r>
            <w:r w:rsidR="001B1999" w:rsidRPr="002B3882">
              <w:rPr>
                <w:b w:val="0"/>
                <w:u w:val="none"/>
              </w:rPr>
              <w:t>востребованными на региональном рынке труда.</w:t>
            </w:r>
          </w:p>
        </w:tc>
      </w:tr>
      <w:tr w:rsidR="00EE7A1B" w:rsidRPr="002B3882" w:rsidTr="00B655B3">
        <w:tc>
          <w:tcPr>
            <w:tcW w:w="1809" w:type="dxa"/>
          </w:tcPr>
          <w:p w:rsidR="00EE7A1B" w:rsidRPr="002B3882" w:rsidRDefault="00EE7A1B" w:rsidP="00402D37">
            <w:pPr>
              <w:tabs>
                <w:tab w:val="left" w:pos="435"/>
              </w:tabs>
              <w:rPr>
                <w:b/>
                <w:bCs/>
              </w:rPr>
            </w:pPr>
            <w:r w:rsidRPr="002B3882">
              <w:rPr>
                <w:b/>
              </w:rPr>
              <w:lastRenderedPageBreak/>
              <w:t xml:space="preserve">Объемы и источники </w:t>
            </w:r>
            <w:proofErr w:type="spellStart"/>
            <w:proofErr w:type="gramStart"/>
            <w:r w:rsidRPr="002B3882">
              <w:rPr>
                <w:b/>
              </w:rPr>
              <w:t>финансирова</w:t>
            </w:r>
            <w:r w:rsidR="004267ED" w:rsidRPr="002B3882">
              <w:rPr>
                <w:b/>
              </w:rPr>
              <w:t>-</w:t>
            </w:r>
            <w:r w:rsidRPr="002B3882">
              <w:rPr>
                <w:b/>
              </w:rPr>
              <w:t>ния</w:t>
            </w:r>
            <w:proofErr w:type="spellEnd"/>
            <w:proofErr w:type="gramEnd"/>
            <w:r w:rsidRPr="002B3882">
              <w:rPr>
                <w:b/>
              </w:rPr>
              <w:t xml:space="preserve"> Программы</w:t>
            </w:r>
          </w:p>
        </w:tc>
        <w:tc>
          <w:tcPr>
            <w:tcW w:w="7371" w:type="dxa"/>
          </w:tcPr>
          <w:p w:rsidR="00EE7A1B" w:rsidRPr="002B3882" w:rsidRDefault="00EE7A1B" w:rsidP="00402D37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2B3882">
              <w:rPr>
                <w:rFonts w:ascii="Times New Roman" w:hAnsi="Times New Roman"/>
                <w:sz w:val="24"/>
                <w:szCs w:val="24"/>
              </w:rPr>
              <w:t>Общий объем финанс</w:t>
            </w:r>
            <w:r w:rsidR="00B56CAA" w:rsidRPr="002B3882">
              <w:rPr>
                <w:rFonts w:ascii="Times New Roman" w:hAnsi="Times New Roman"/>
                <w:sz w:val="24"/>
                <w:szCs w:val="24"/>
              </w:rPr>
              <w:t>ирования Программы составляет - 4 </w:t>
            </w:r>
            <w:r w:rsidR="0045095E">
              <w:rPr>
                <w:rFonts w:ascii="Times New Roman" w:hAnsi="Times New Roman"/>
                <w:sz w:val="24"/>
                <w:szCs w:val="24"/>
              </w:rPr>
              <w:t>849</w:t>
            </w:r>
            <w:r w:rsidR="00B56CAA" w:rsidRPr="002B3882">
              <w:rPr>
                <w:rFonts w:ascii="Times New Roman" w:hAnsi="Times New Roman"/>
                <w:sz w:val="24"/>
                <w:szCs w:val="24"/>
              </w:rPr>
              <w:t> 000</w:t>
            </w:r>
            <w:r w:rsidR="00B56CAA" w:rsidRPr="002B3882">
              <w:rPr>
                <w:rFonts w:ascii="Times New Roman" w:hAnsi="Times New Roman"/>
              </w:rPr>
              <w:t xml:space="preserve"> </w:t>
            </w:r>
            <w:r w:rsidRPr="002B3882">
              <w:rPr>
                <w:rFonts w:ascii="Times New Roman" w:hAnsi="Times New Roman"/>
                <w:sz w:val="24"/>
                <w:szCs w:val="24"/>
              </w:rPr>
              <w:t xml:space="preserve"> рублей, в том числе:</w:t>
            </w:r>
          </w:p>
          <w:p w:rsidR="00EE7A1B" w:rsidRPr="002B3882" w:rsidRDefault="00EE7A1B" w:rsidP="0045095E">
            <w:r w:rsidRPr="002B3882">
              <w:t>за счет внебюджетных источников </w:t>
            </w:r>
            <w:r w:rsidR="00712859" w:rsidRPr="002B3882">
              <w:t>–</w:t>
            </w:r>
            <w:r w:rsidRPr="002B3882">
              <w:t xml:space="preserve"> </w:t>
            </w:r>
            <w:r w:rsidR="00712859" w:rsidRPr="002B3882">
              <w:t>4 </w:t>
            </w:r>
            <w:r w:rsidR="0045095E">
              <w:t>849</w:t>
            </w:r>
            <w:r w:rsidR="00712859" w:rsidRPr="002B3882">
              <w:t xml:space="preserve"> 000</w:t>
            </w:r>
            <w:r w:rsidRPr="002B3882">
              <w:t xml:space="preserve"> рублей</w:t>
            </w:r>
          </w:p>
        </w:tc>
      </w:tr>
      <w:tr w:rsidR="00EE7A1B" w:rsidRPr="002B3882" w:rsidTr="00B655B3">
        <w:tc>
          <w:tcPr>
            <w:tcW w:w="1809" w:type="dxa"/>
          </w:tcPr>
          <w:p w:rsidR="00EE7A1B" w:rsidRPr="002B3882" w:rsidRDefault="00EE7A1B" w:rsidP="00402D37">
            <w:pPr>
              <w:tabs>
                <w:tab w:val="left" w:pos="435"/>
              </w:tabs>
              <w:rPr>
                <w:b/>
                <w:bCs/>
              </w:rPr>
            </w:pPr>
            <w:r w:rsidRPr="002B3882">
              <w:rPr>
                <w:b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371" w:type="dxa"/>
          </w:tcPr>
          <w:p w:rsidR="00AF0714" w:rsidRPr="002B3882" w:rsidRDefault="00AF0714" w:rsidP="00402D37">
            <w:pPr>
              <w:jc w:val="both"/>
            </w:pPr>
            <w:r w:rsidRPr="002B3882">
              <w:t xml:space="preserve">Модернизирована материально-техническая база техникума для подготовки </w:t>
            </w:r>
            <w:r w:rsidR="00804049" w:rsidRPr="002B3882">
              <w:t>специалистов и рабочих кадров в соответствии с современными стандартами и передовыми технологиями</w:t>
            </w:r>
            <w:r w:rsidRPr="002B3882">
              <w:t>.</w:t>
            </w:r>
          </w:p>
          <w:p w:rsidR="00DC0BCE" w:rsidRPr="002B3882" w:rsidRDefault="00DC0BCE" w:rsidP="00402D37">
            <w:pPr>
              <w:jc w:val="both"/>
            </w:pPr>
            <w:r w:rsidRPr="002B3882">
              <w:t>Обеспечено развитие непрерывного профессионального образования педагогических кадров. Осуществлено повышение квалификации и стажировка педагогов техникума по вопросам подготовки  высококвалифицированных специалистов и рабочих кадров по перечню ТОП-50 в соответствии с современными стандартами и передовыми технологиями.</w:t>
            </w:r>
          </w:p>
          <w:p w:rsidR="00DC0BCE" w:rsidRPr="002B3882" w:rsidRDefault="00AF0714" w:rsidP="00402D37">
            <w:pPr>
              <w:jc w:val="both"/>
            </w:pPr>
            <w:r w:rsidRPr="002B3882">
              <w:t>Разработаны, апробированы, внедрены учебно-методические комплексы, обеспечивающи</w:t>
            </w:r>
            <w:r w:rsidR="00DC0BCE" w:rsidRPr="002B3882">
              <w:t>х</w:t>
            </w:r>
            <w:r w:rsidRPr="002B3882">
              <w:t xml:space="preserve"> подготовк</w:t>
            </w:r>
            <w:r w:rsidR="00DC0BCE" w:rsidRPr="002B3882">
              <w:t>у</w:t>
            </w:r>
            <w:r w:rsidRPr="002B3882">
              <w:t xml:space="preserve"> кадров по ТОП-50 и ТОП-РЕГИОН, согласованные с работодателями профильных отраслей, имеющие положительную экспертную оценку профессионально-</w:t>
            </w:r>
            <w:r w:rsidRPr="002B3882">
              <w:lastRenderedPageBreak/>
              <w:t>общественной аккредитации</w:t>
            </w:r>
            <w:r w:rsidR="00DC0BCE" w:rsidRPr="002B3882">
              <w:t>.</w:t>
            </w:r>
          </w:p>
          <w:p w:rsidR="00AF0714" w:rsidRPr="002B3882" w:rsidRDefault="00AF0714" w:rsidP="00402D37">
            <w:pPr>
              <w:jc w:val="both"/>
            </w:pPr>
            <w:r w:rsidRPr="002B3882">
              <w:t>Подтверждено высокое качество подготовки обучающихся техникума при сдаче ГИА в форме демонстрационного экзамена, через успешное прохождение процедуры независимой оценки квалификаций и конкурсного движения.</w:t>
            </w:r>
          </w:p>
          <w:p w:rsidR="00EE7A1B" w:rsidRPr="002B3882" w:rsidRDefault="00AF0714" w:rsidP="00C05B4B">
            <w:pPr>
              <w:jc w:val="both"/>
            </w:pPr>
            <w:r w:rsidRPr="002B3882">
              <w:t>П</w:t>
            </w:r>
            <w:r w:rsidR="00804049" w:rsidRPr="002B3882">
              <w:t xml:space="preserve">олучен статус </w:t>
            </w:r>
            <w:r w:rsidR="00545CBB" w:rsidRPr="002B3882">
              <w:t>специализированного центра компетенций, центра опережающей профессиональной подготовки и центра проведения демонстрационного экзамена</w:t>
            </w:r>
            <w:r w:rsidR="00804049" w:rsidRPr="002B3882">
              <w:t xml:space="preserve">, аккредитованные по стандартам </w:t>
            </w:r>
            <w:proofErr w:type="spellStart"/>
            <w:r w:rsidR="00804049" w:rsidRPr="002B3882">
              <w:t>Ворлдскиллс</w:t>
            </w:r>
            <w:proofErr w:type="spellEnd"/>
            <w:r w:rsidR="00804049" w:rsidRPr="002B3882">
              <w:t xml:space="preserve"> Россия.</w:t>
            </w:r>
          </w:p>
        </w:tc>
      </w:tr>
      <w:tr w:rsidR="00EE7A1B" w:rsidRPr="002B3882" w:rsidTr="00B655B3">
        <w:tc>
          <w:tcPr>
            <w:tcW w:w="1809" w:type="dxa"/>
          </w:tcPr>
          <w:p w:rsidR="00EE7A1B" w:rsidRPr="002B3882" w:rsidRDefault="00EE7A1B" w:rsidP="00402D37">
            <w:pPr>
              <w:tabs>
                <w:tab w:val="left" w:pos="435"/>
              </w:tabs>
              <w:rPr>
                <w:b/>
              </w:rPr>
            </w:pPr>
            <w:r w:rsidRPr="002B3882">
              <w:rPr>
                <w:b/>
              </w:rPr>
              <w:lastRenderedPageBreak/>
              <w:t>Механизм экспертизы Программы</w:t>
            </w:r>
          </w:p>
        </w:tc>
        <w:tc>
          <w:tcPr>
            <w:tcW w:w="7371" w:type="dxa"/>
          </w:tcPr>
          <w:p w:rsidR="00EE7A1B" w:rsidRPr="002B3882" w:rsidRDefault="00EE7A1B" w:rsidP="00C05B4B">
            <w:pPr>
              <w:tabs>
                <w:tab w:val="left" w:pos="435"/>
              </w:tabs>
              <w:jc w:val="both"/>
              <w:rPr>
                <w:bCs/>
              </w:rPr>
            </w:pPr>
            <w:r w:rsidRPr="002B3882">
              <w:rPr>
                <w:bCs/>
              </w:rPr>
              <w:t>Педагогический аудит, программ</w:t>
            </w:r>
            <w:r w:rsidR="004267ED" w:rsidRPr="002B3882">
              <w:rPr>
                <w:bCs/>
              </w:rPr>
              <w:t>ы</w:t>
            </w:r>
            <w:r w:rsidRPr="002B3882">
              <w:rPr>
                <w:bCs/>
              </w:rPr>
              <w:t xml:space="preserve"> информационно-аналитической деятельности</w:t>
            </w:r>
            <w:r w:rsidR="00DC0BCE" w:rsidRPr="002B3882">
              <w:rPr>
                <w:bCs/>
              </w:rPr>
              <w:t xml:space="preserve"> и</w:t>
            </w:r>
            <w:r w:rsidRPr="002B3882">
              <w:rPr>
                <w:bCs/>
              </w:rPr>
              <w:t xml:space="preserve"> мон</w:t>
            </w:r>
            <w:r w:rsidR="00877FD8" w:rsidRPr="002B3882">
              <w:rPr>
                <w:bCs/>
              </w:rPr>
              <w:t xml:space="preserve">иторинговых исследований, план </w:t>
            </w:r>
            <w:proofErr w:type="spellStart"/>
            <w:r w:rsidR="00B411BC" w:rsidRPr="002B3882">
              <w:rPr>
                <w:bCs/>
              </w:rPr>
              <w:t>внутри</w:t>
            </w:r>
            <w:r w:rsidR="00DC0BCE" w:rsidRPr="002B3882">
              <w:rPr>
                <w:bCs/>
              </w:rPr>
              <w:t>техникумов</w:t>
            </w:r>
            <w:r w:rsidR="00877FD8" w:rsidRPr="002B3882">
              <w:rPr>
                <w:bCs/>
              </w:rPr>
              <w:t>ского</w:t>
            </w:r>
            <w:proofErr w:type="spellEnd"/>
            <w:r w:rsidR="00877FD8" w:rsidRPr="002B3882">
              <w:rPr>
                <w:bCs/>
              </w:rPr>
              <w:t xml:space="preserve"> контроля</w:t>
            </w:r>
            <w:r w:rsidR="00DC0BCE" w:rsidRPr="002B3882">
              <w:rPr>
                <w:bCs/>
              </w:rPr>
              <w:t>.</w:t>
            </w:r>
          </w:p>
        </w:tc>
      </w:tr>
    </w:tbl>
    <w:p w:rsidR="00EE7A1B" w:rsidRPr="002B3882" w:rsidRDefault="00EE7A1B" w:rsidP="00402D37">
      <w:pPr>
        <w:rPr>
          <w:b/>
        </w:rPr>
      </w:pPr>
    </w:p>
    <w:p w:rsidR="00CF19D6" w:rsidRPr="002B3882" w:rsidRDefault="00CF19D6" w:rsidP="00402D37">
      <w:pPr>
        <w:rPr>
          <w:b/>
        </w:rPr>
      </w:pPr>
    </w:p>
    <w:p w:rsidR="00EE7A1B" w:rsidRPr="002B3882" w:rsidRDefault="00EE7A1B" w:rsidP="004051FC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2B3882">
        <w:rPr>
          <w:b/>
          <w:sz w:val="28"/>
          <w:szCs w:val="28"/>
        </w:rPr>
        <w:t>ИНФОРМАЦИОННАЯ СПРАВКА ОБ ОБРАЗОВАТЕЛЬНОМ УЧРЕЖДЕНИИ</w:t>
      </w:r>
    </w:p>
    <w:p w:rsidR="001B3E91" w:rsidRPr="002B3882" w:rsidRDefault="00D30667" w:rsidP="00F81479">
      <w:pPr>
        <w:ind w:right="282" w:firstLine="709"/>
        <w:rPr>
          <w:b/>
          <w:sz w:val="28"/>
          <w:szCs w:val="28"/>
        </w:rPr>
      </w:pPr>
      <w:r w:rsidRPr="002B3882">
        <w:rPr>
          <w:b/>
          <w:sz w:val="28"/>
          <w:szCs w:val="28"/>
        </w:rPr>
        <w:t>1.1</w:t>
      </w:r>
      <w:r w:rsidR="001A0C57" w:rsidRPr="002B3882">
        <w:rPr>
          <w:b/>
          <w:sz w:val="28"/>
          <w:szCs w:val="28"/>
        </w:rPr>
        <w:t xml:space="preserve"> Ист</w:t>
      </w:r>
      <w:r w:rsidR="007A2DBB" w:rsidRPr="002B3882">
        <w:rPr>
          <w:b/>
          <w:sz w:val="28"/>
          <w:szCs w:val="28"/>
        </w:rPr>
        <w:t>орическое становление и традиции</w:t>
      </w:r>
    </w:p>
    <w:p w:rsidR="001B3E91" w:rsidRPr="002B3882" w:rsidRDefault="001B3E91" w:rsidP="00402D37">
      <w:pPr>
        <w:ind w:right="282" w:firstLine="709"/>
        <w:jc w:val="both"/>
      </w:pPr>
      <w:r w:rsidRPr="002B3882">
        <w:t xml:space="preserve">Свою историю ОГАПОУ «Старооскольский техникум технологий и дизайна» </w:t>
      </w:r>
      <w:r w:rsidR="00C1360E">
        <w:t>(далее - Т</w:t>
      </w:r>
      <w:r w:rsidR="00D075A2" w:rsidRPr="002B3882">
        <w:t xml:space="preserve">ехникум) </w:t>
      </w:r>
      <w:r w:rsidRPr="002B3882">
        <w:t>вед</w:t>
      </w:r>
      <w:r w:rsidR="00D075A2" w:rsidRPr="002B3882">
        <w:t>ё</w:t>
      </w:r>
      <w:r w:rsidRPr="002B3882">
        <w:t>т с 1960 года, основ</w:t>
      </w:r>
      <w:r w:rsidR="00821BD7" w:rsidRPr="002B3882">
        <w:t>анный как ремесленное училище №</w:t>
      </w:r>
      <w:r w:rsidRPr="002B3882">
        <w:t xml:space="preserve">1, которое осуществляло подготовку портных и обувщиков. </w:t>
      </w:r>
    </w:p>
    <w:p w:rsidR="001B3E91" w:rsidRPr="002B3882" w:rsidRDefault="001B3E91" w:rsidP="00402D37">
      <w:pPr>
        <w:ind w:right="282" w:firstLine="709"/>
        <w:jc w:val="both"/>
      </w:pPr>
      <w:r w:rsidRPr="002B3882">
        <w:t xml:space="preserve">Исторический путь развития </w:t>
      </w:r>
      <w:r w:rsidR="00D075A2" w:rsidRPr="002B3882">
        <w:t>Т</w:t>
      </w:r>
      <w:r w:rsidRPr="002B3882">
        <w:t>ехникума включал несколько ступене</w:t>
      </w:r>
      <w:r w:rsidR="00821BD7" w:rsidRPr="002B3882">
        <w:t>й: приказом №151 от 7 июня 1962</w:t>
      </w:r>
      <w:r w:rsidRPr="002B3882">
        <w:t xml:space="preserve">г. ремесленное училище преобразовано в </w:t>
      </w:r>
      <w:proofErr w:type="spellStart"/>
      <w:r w:rsidRPr="002B3882">
        <w:t>Старо</w:t>
      </w:r>
      <w:r w:rsidR="00821BD7" w:rsidRPr="002B3882">
        <w:t>-Оскольское</w:t>
      </w:r>
      <w:proofErr w:type="spellEnd"/>
      <w:r w:rsidR="00821BD7" w:rsidRPr="002B3882">
        <w:t xml:space="preserve"> ГПТУ №2; приказом №</w:t>
      </w:r>
      <w:r w:rsidRPr="002B3882">
        <w:t>228 от 5 июня1984 года ГПТУ №2 преобразовано в СПТУ №2; приказом Минобразования от 13 июня 1995 г. СПТУ №2 реорганизовано в профессиональный лицей №2.</w:t>
      </w:r>
    </w:p>
    <w:p w:rsidR="001B3E91" w:rsidRPr="002B3882" w:rsidRDefault="001B3E91" w:rsidP="00402D37">
      <w:pPr>
        <w:ind w:right="282" w:firstLine="709"/>
        <w:jc w:val="both"/>
      </w:pPr>
      <w:r w:rsidRPr="002B3882">
        <w:t xml:space="preserve">Современные подходы к обучению и воспитанию обучающихся позволили в год 50-летия учебного заведения поменять его статус – ГОУ НПО профессиональный лицей №2 был преобразован в ОГАОУ СПО «Старооскольский техникум технологий и дизайна» – на основании распоряжения правительства Белгородской области от 02.02.2010 г. № 46-рп. </w:t>
      </w:r>
    </w:p>
    <w:p w:rsidR="001B3E91" w:rsidRPr="002B3882" w:rsidRDefault="001B3E91" w:rsidP="00402D37">
      <w:pPr>
        <w:ind w:right="282" w:firstLine="709"/>
        <w:jc w:val="both"/>
      </w:pPr>
      <w:r w:rsidRPr="002B3882">
        <w:t xml:space="preserve">Подготовка в </w:t>
      </w:r>
      <w:r w:rsidR="00D075A2" w:rsidRPr="002B3882">
        <w:t>Т</w:t>
      </w:r>
      <w:r w:rsidRPr="002B3882">
        <w:t>ехникуме осуществляется по семи специальностям: «Технология парикмахерского искусства», «Технология продукции общественного питания», «Конструирование, моделирование и технология швейных изделий», «Парикмахерское искусство», «Прикладная эстетика», «Документационное обеспечение управления и архивоведение», «Дизайн (по отраслям)»; по четырем профессиям: «Портной», «Парикмахер», «Повар-кондитер», «Продавец, контролер-кассир». Количество обучающихся на 01.01.2018 г. составило 70</w:t>
      </w:r>
      <w:r w:rsidR="001E5EE4">
        <w:t>5</w:t>
      </w:r>
      <w:r w:rsidRPr="002B3882">
        <w:rPr>
          <w:b/>
        </w:rPr>
        <w:t xml:space="preserve"> </w:t>
      </w:r>
      <w:r w:rsidR="001E5EE4">
        <w:t>человек</w:t>
      </w:r>
      <w:r w:rsidRPr="002B3882">
        <w:t xml:space="preserve">. </w:t>
      </w:r>
    </w:p>
    <w:p w:rsidR="001B3E91" w:rsidRPr="002B3882" w:rsidRDefault="001B3E91" w:rsidP="00402D37">
      <w:pPr>
        <w:ind w:right="282" w:firstLine="709"/>
        <w:jc w:val="both"/>
      </w:pPr>
      <w:r w:rsidRPr="002B3882">
        <w:t>Техникум в настоящее время представляет собой лабораторию, в которой разворачивается педагогический, научно-методический и организационный эксперимент. В 2017 году наш техникум принял участие в «Открытом публичном Всероссийском смотре-конкурсе образовательных организаций» в номинации «100 лучших аккредитованных образовательных организаций среднего профессионального образования (колледжи, техникумы, училища)». По итогам мероприятия «Открытый публичный Всероссийский смотр-конкурс образовательных о</w:t>
      </w:r>
      <w:r w:rsidR="00271650" w:rsidRPr="002B3882">
        <w:t>рганизаций» (23-28 февраля 2017</w:t>
      </w:r>
      <w:r w:rsidRPr="002B3882">
        <w:t>г.) техникум вошёл в число Лауреатов-Победителей.</w:t>
      </w:r>
    </w:p>
    <w:p w:rsidR="001B3E91" w:rsidRPr="002B3882" w:rsidRDefault="001B3E91" w:rsidP="00402D37">
      <w:pPr>
        <w:ind w:right="282" w:firstLine="709"/>
        <w:jc w:val="both"/>
      </w:pPr>
      <w:r w:rsidRPr="002B3882">
        <w:t xml:space="preserve">В 2017 году творческий коллектив </w:t>
      </w:r>
      <w:r w:rsidR="00D075A2" w:rsidRPr="002B3882">
        <w:t>Т</w:t>
      </w:r>
      <w:r w:rsidRPr="002B3882">
        <w:t>ехникум</w:t>
      </w:r>
      <w:r w:rsidR="00D075A2" w:rsidRPr="002B3882">
        <w:t>а</w:t>
      </w:r>
      <w:r w:rsidRPr="002B3882">
        <w:t xml:space="preserve"> принял участие во Всероссийском Фестивале-выставке образовательных учреждений. По итогам мероприятия «Всероссийский Фестиваль-выставка образовательных учреждений» (с 15 июня по 7 июля 2017г</w:t>
      </w:r>
      <w:r w:rsidR="00271650" w:rsidRPr="002B3882">
        <w:t>.</w:t>
      </w:r>
      <w:r w:rsidRPr="002B3882">
        <w:t>) техникум также вошёл в число Лауреатов-Победителей:</w:t>
      </w:r>
    </w:p>
    <w:p w:rsidR="001B3E91" w:rsidRPr="002B3882" w:rsidRDefault="001B3E91" w:rsidP="00402D37">
      <w:pPr>
        <w:ind w:right="282" w:firstLine="709"/>
        <w:jc w:val="both"/>
      </w:pPr>
      <w:r w:rsidRPr="002B3882">
        <w:t xml:space="preserve">Обучающиеся </w:t>
      </w:r>
      <w:r w:rsidR="00D075A2" w:rsidRPr="002B3882">
        <w:t>Т</w:t>
      </w:r>
      <w:r w:rsidRPr="002B3882">
        <w:t xml:space="preserve">ехникума под руководством преподавателей активно участвуют в международных, Всероссийских, региональных и городских конкурсах, </w:t>
      </w:r>
      <w:r w:rsidRPr="002B3882">
        <w:lastRenderedPageBreak/>
        <w:t xml:space="preserve">выставках, конференциях и занимают призовые места. Работа Театра моды и предметного кружка «Стилист» известна не только на всех площадках города и области, но и в близлежащих регионах. Это – участие в таких конкурсах модельеров, как «Серебряная нить», «Русский силуэт», «Дебют плюс», «Конкурс им. Н. </w:t>
      </w:r>
      <w:proofErr w:type="spellStart"/>
      <w:r w:rsidRPr="002B3882">
        <w:t>Ламановой</w:t>
      </w:r>
      <w:proofErr w:type="spellEnd"/>
      <w:r w:rsidRPr="002B3882">
        <w:t>» в Доме Моды В. Зайцева.</w:t>
      </w:r>
    </w:p>
    <w:p w:rsidR="001B3E91" w:rsidRPr="002B3882" w:rsidRDefault="00821BD7" w:rsidP="00402D37">
      <w:pPr>
        <w:ind w:right="282" w:firstLine="709"/>
        <w:jc w:val="both"/>
      </w:pPr>
      <w:r w:rsidRPr="002B3882">
        <w:t>За период с 2001г. по 2013</w:t>
      </w:r>
      <w:r w:rsidR="001B3E91" w:rsidRPr="002B3882">
        <w:t xml:space="preserve">г. на базе учебного заведения проведено 9 заключительных этапов Всероссийских олимпиад профессионального мастерства по профессиям «Портной», «Закройщик», «Парикмахер». Обучающиеся </w:t>
      </w:r>
      <w:r w:rsidR="00D075A2" w:rsidRPr="002B3882">
        <w:t>Т</w:t>
      </w:r>
      <w:r w:rsidR="001B3E91" w:rsidRPr="002B3882">
        <w:t>ехникум</w:t>
      </w:r>
      <w:r w:rsidR="00D075A2" w:rsidRPr="002B3882">
        <w:t>а</w:t>
      </w:r>
      <w:r w:rsidR="001B3E91" w:rsidRPr="002B3882">
        <w:t xml:space="preserve"> являются победителями и призерами Всероссийских олимпиад профессионального мастерства. 27 обучающихся стали победителями Всероссийских конкурсов и олимпиад по осваиваемым профессиям, которые проводили </w:t>
      </w:r>
      <w:proofErr w:type="spellStart"/>
      <w:r w:rsidR="001B3E91" w:rsidRPr="002B3882">
        <w:t>Госпрофобразование</w:t>
      </w:r>
      <w:proofErr w:type="spellEnd"/>
      <w:r w:rsidR="001B3E91" w:rsidRPr="002B3882">
        <w:t xml:space="preserve"> России, Федеральное агентство по образованию РФ, Министерство образования РФ. </w:t>
      </w:r>
      <w:proofErr w:type="gramStart"/>
      <w:r w:rsidR="001B3E91" w:rsidRPr="002B3882">
        <w:t xml:space="preserve">Свои достижения в учебно-воспитательной и научно-методической деятельности </w:t>
      </w:r>
      <w:r w:rsidR="00271650" w:rsidRPr="002B3882">
        <w:t>Т</w:t>
      </w:r>
      <w:r w:rsidR="001B3E91" w:rsidRPr="002B3882">
        <w:t>ехникум успешно демонстрирует на мероприятиях как городского или регионального уровней (выставки-ярмарки, конкурсы профессионального мастерства), так и Всероссийского уровня (Всероссийский форум «Образовательная среда-2007», VIII Международный конгресс-выставка «</w:t>
      </w:r>
      <w:proofErr w:type="spellStart"/>
      <w:r w:rsidR="001B3E91" w:rsidRPr="002B3882">
        <w:t>Global</w:t>
      </w:r>
      <w:proofErr w:type="spellEnd"/>
      <w:r w:rsidR="001B3E91" w:rsidRPr="002B3882">
        <w:t xml:space="preserve"> </w:t>
      </w:r>
      <w:proofErr w:type="spellStart"/>
      <w:r w:rsidR="001B3E91" w:rsidRPr="002B3882">
        <w:t>education</w:t>
      </w:r>
      <w:proofErr w:type="spellEnd"/>
      <w:r w:rsidR="001B3E91" w:rsidRPr="002B3882">
        <w:t xml:space="preserve"> – Образование без границ» (2013 г.),</w:t>
      </w:r>
      <w:r w:rsidR="00271650" w:rsidRPr="002B3882">
        <w:t xml:space="preserve"> ежегодное участие обучающихся Т</w:t>
      </w:r>
      <w:r w:rsidR="001B3E91" w:rsidRPr="002B3882">
        <w:t xml:space="preserve">ехникума во Всероссийских олимпиадах профессионального мастерства (с 1998 года по 2015 год 13 обучающихся заняли </w:t>
      </w:r>
      <w:r w:rsidR="001B3E91" w:rsidRPr="002B3882">
        <w:rPr>
          <w:lang w:val="en-US"/>
        </w:rPr>
        <w:t>I</w:t>
      </w:r>
      <w:r w:rsidR="001B3E91" w:rsidRPr="002B3882">
        <w:t xml:space="preserve"> место, </w:t>
      </w:r>
      <w:r w:rsidR="001B3E91" w:rsidRPr="002B3882">
        <w:rPr>
          <w:lang w:val="en-US"/>
        </w:rPr>
        <w:t>II</w:t>
      </w:r>
      <w:proofErr w:type="gramEnd"/>
      <w:r w:rsidR="001B3E91" w:rsidRPr="002B3882">
        <w:t xml:space="preserve"> место – 5 </w:t>
      </w:r>
      <w:proofErr w:type="gramStart"/>
      <w:r w:rsidR="001B3E91" w:rsidRPr="002B3882">
        <w:t>обучающихся</w:t>
      </w:r>
      <w:proofErr w:type="gramEnd"/>
      <w:r w:rsidR="001B3E91" w:rsidRPr="002B3882">
        <w:t xml:space="preserve">, </w:t>
      </w:r>
      <w:r w:rsidR="001B3E91" w:rsidRPr="002B3882">
        <w:rPr>
          <w:lang w:val="en-US"/>
        </w:rPr>
        <w:t>III</w:t>
      </w:r>
      <w:r w:rsidRPr="002B3882">
        <w:t xml:space="preserve"> место – 9 обучающихся). С 2006г. по 2013</w:t>
      </w:r>
      <w:r w:rsidR="001B3E91" w:rsidRPr="002B3882">
        <w:t xml:space="preserve">г. 13 обучающихся стали обладателями гранда Президента РФ за победы в заключительных этапах Всероссийских олимпиад. </w:t>
      </w:r>
    </w:p>
    <w:p w:rsidR="001B3E91" w:rsidRPr="002B3882" w:rsidRDefault="001B3E91" w:rsidP="00402D37">
      <w:pPr>
        <w:ind w:right="282" w:firstLine="709"/>
        <w:jc w:val="both"/>
      </w:pPr>
      <w:r w:rsidRPr="002B3882">
        <w:t xml:space="preserve">Проведение олимпиад профессионального мастерства на всех уровнях является одним из удачных путей совершенствования подготовки молодых специалистов для сферы услуг. </w:t>
      </w:r>
      <w:proofErr w:type="gramStart"/>
      <w:r w:rsidRPr="002B3882">
        <w:t xml:space="preserve">За последние 10 лет во </w:t>
      </w:r>
      <w:proofErr w:type="spellStart"/>
      <w:r w:rsidRPr="002B3882">
        <w:t>внутритехникумовских</w:t>
      </w:r>
      <w:proofErr w:type="spellEnd"/>
      <w:r w:rsidRPr="002B3882">
        <w:t xml:space="preserve"> олимпиадах профессионального мастерства приняли участие более 700 обучающихся, в региональных конкурсах – более 50 обучающихся, в заключительных этапах Всероссийских олимпиад по профессиям «Портной», «Закройщик», «Парикмахер» приняли участие 37 обучающихся.</w:t>
      </w:r>
      <w:proofErr w:type="gramEnd"/>
    </w:p>
    <w:p w:rsidR="001B3E91" w:rsidRPr="002B3882" w:rsidRDefault="001B3E91" w:rsidP="00402D37">
      <w:pPr>
        <w:ind w:right="282" w:firstLine="709"/>
        <w:jc w:val="both"/>
      </w:pPr>
      <w:r w:rsidRPr="002B3882">
        <w:t>По результатам конкурса международного форума про</w:t>
      </w:r>
      <w:r w:rsidR="00271650" w:rsidRPr="002B3882">
        <w:t>фессионального образования наш Т</w:t>
      </w:r>
      <w:r w:rsidRPr="002B3882">
        <w:t>ехникум в 201</w:t>
      </w:r>
      <w:r w:rsidR="0006385F" w:rsidRPr="002B3882">
        <w:t xml:space="preserve">4 году вошел в сотню </w:t>
      </w:r>
      <w:proofErr w:type="gramStart"/>
      <w:r w:rsidR="0006385F" w:rsidRPr="002B3882">
        <w:t>лучших</w:t>
      </w:r>
      <w:proofErr w:type="gramEnd"/>
      <w:r w:rsidR="0006385F" w:rsidRPr="002B3882">
        <w:t xml:space="preserve"> </w:t>
      </w:r>
      <w:proofErr w:type="spellStart"/>
      <w:r w:rsidR="0006385F" w:rsidRPr="002B3882">
        <w:t>ССУЗ</w:t>
      </w:r>
      <w:r w:rsidRPr="002B3882">
        <w:t>ов</w:t>
      </w:r>
      <w:proofErr w:type="spellEnd"/>
      <w:r w:rsidRPr="002B3882">
        <w:t xml:space="preserve"> России. </w:t>
      </w:r>
    </w:p>
    <w:p w:rsidR="001B3E91" w:rsidRPr="002B3882" w:rsidRDefault="00B43013" w:rsidP="00402D37">
      <w:pPr>
        <w:autoSpaceDE w:val="0"/>
        <w:autoSpaceDN w:val="0"/>
        <w:adjustRightInd w:val="0"/>
        <w:ind w:right="282" w:firstLine="709"/>
        <w:jc w:val="both"/>
      </w:pPr>
      <w:r w:rsidRPr="002B3882">
        <w:t>С 2014 по 2016</w:t>
      </w:r>
      <w:r w:rsidR="001B3E91" w:rsidRPr="002B3882">
        <w:t>г</w:t>
      </w:r>
      <w:r w:rsidRPr="002B3882">
        <w:t>.г.</w:t>
      </w:r>
      <w:r w:rsidR="001B3E91" w:rsidRPr="002B3882">
        <w:t xml:space="preserve"> учебное заведение имело статус федеральной инновационной площадки</w:t>
      </w:r>
      <w:r w:rsidR="00271650" w:rsidRPr="002B3882">
        <w:t xml:space="preserve"> (далее - ФИП)</w:t>
      </w:r>
      <w:r w:rsidR="001B3E91" w:rsidRPr="002B3882">
        <w:t xml:space="preserve"> по теме «Социальное партнерство как механизм </w:t>
      </w:r>
      <w:proofErr w:type="gramStart"/>
      <w:r w:rsidR="001B3E91" w:rsidRPr="002B3882">
        <w:t>совершенствования системы подгото</w:t>
      </w:r>
      <w:r w:rsidR="00447987" w:rsidRPr="002B3882">
        <w:t>вки кадров сферы обслуживания</w:t>
      </w:r>
      <w:proofErr w:type="gramEnd"/>
      <w:r w:rsidR="00447987" w:rsidRPr="002B3882">
        <w:t>».</w:t>
      </w:r>
    </w:p>
    <w:p w:rsidR="001B3E91" w:rsidRPr="002B3882" w:rsidRDefault="001B3E91" w:rsidP="00402D37">
      <w:pPr>
        <w:ind w:right="282" w:firstLine="709"/>
        <w:jc w:val="both"/>
      </w:pPr>
      <w:r w:rsidRPr="002B3882">
        <w:t xml:space="preserve">Вступление России в движение рабочих профессий </w:t>
      </w:r>
      <w:proofErr w:type="spellStart"/>
      <w:r w:rsidRPr="002B3882">
        <w:t>WorldSkills</w:t>
      </w:r>
      <w:proofErr w:type="spellEnd"/>
      <w:r w:rsidRPr="002B3882">
        <w:t xml:space="preserve"> </w:t>
      </w:r>
      <w:proofErr w:type="spellStart"/>
      <w:r w:rsidRPr="002B3882">
        <w:t>International</w:t>
      </w:r>
      <w:proofErr w:type="spellEnd"/>
      <w:r w:rsidRPr="002B3882">
        <w:t xml:space="preserve"> дало допуск к современным, востребованным мировым сообществом компетенциям, которые теперь вводятся и в нашем </w:t>
      </w:r>
      <w:r w:rsidR="00271650" w:rsidRPr="002B3882">
        <w:t>Т</w:t>
      </w:r>
      <w:r w:rsidRPr="002B3882">
        <w:t xml:space="preserve">ехникуме. Участие </w:t>
      </w:r>
      <w:proofErr w:type="gramStart"/>
      <w:r w:rsidRPr="002B3882">
        <w:t>обучающихся</w:t>
      </w:r>
      <w:proofErr w:type="gramEnd"/>
      <w:r w:rsidRPr="002B3882">
        <w:t xml:space="preserve"> </w:t>
      </w:r>
      <w:r w:rsidR="00271650" w:rsidRPr="002B3882">
        <w:t>Т</w:t>
      </w:r>
      <w:r w:rsidRPr="002B3882">
        <w:t xml:space="preserve">ехникума в </w:t>
      </w:r>
      <w:proofErr w:type="spellStart"/>
      <w:r w:rsidRPr="002B3882">
        <w:t>WorldSkills</w:t>
      </w:r>
      <w:proofErr w:type="spellEnd"/>
      <w:r w:rsidRPr="002B3882">
        <w:t xml:space="preserve"> </w:t>
      </w:r>
      <w:r w:rsidRPr="002B3882">
        <w:rPr>
          <w:lang w:val="en-US"/>
        </w:rPr>
        <w:t>Russia</w:t>
      </w:r>
      <w:r w:rsidR="00271650" w:rsidRPr="002B3882">
        <w:t xml:space="preserve"> в 2014</w:t>
      </w:r>
      <w:r w:rsidRPr="002B3882">
        <w:t xml:space="preserve">г. подтвердило высокий уровень подготовки наших обучающихся. На II Национальном чемпионате </w:t>
      </w:r>
      <w:proofErr w:type="spellStart"/>
      <w:r w:rsidRPr="002B3882">
        <w:t>WorldSkills</w:t>
      </w:r>
      <w:proofErr w:type="spellEnd"/>
      <w:r w:rsidRPr="002B3882">
        <w:t xml:space="preserve"> </w:t>
      </w:r>
      <w:r w:rsidRPr="002B3882">
        <w:rPr>
          <w:lang w:val="en-US"/>
        </w:rPr>
        <w:t>Russia</w:t>
      </w:r>
      <w:r w:rsidRPr="002B3882">
        <w:t xml:space="preserve">-2014 </w:t>
      </w:r>
      <w:proofErr w:type="spellStart"/>
      <w:r w:rsidRPr="002B3882">
        <w:t>Бобкова</w:t>
      </w:r>
      <w:proofErr w:type="spellEnd"/>
      <w:r w:rsidRPr="002B3882">
        <w:t xml:space="preserve"> Анна вошла в состав сборной России по парикмахерскому искусству. </w:t>
      </w:r>
    </w:p>
    <w:p w:rsidR="001B3E91" w:rsidRPr="002B3882" w:rsidRDefault="001B3E91" w:rsidP="00402D37">
      <w:pPr>
        <w:ind w:right="282" w:firstLine="709"/>
        <w:jc w:val="both"/>
      </w:pPr>
      <w:r w:rsidRPr="002B3882">
        <w:t>Еще несколько примеров из многочисленного списка достижений наших обучающихся и педагогов.</w:t>
      </w:r>
    </w:p>
    <w:p w:rsidR="001B3E91" w:rsidRPr="002B3882" w:rsidRDefault="001B3E91" w:rsidP="001E5EE4">
      <w:pPr>
        <w:ind w:right="282" w:firstLine="709"/>
        <w:jc w:val="both"/>
      </w:pPr>
      <w:r w:rsidRPr="002B3882">
        <w:t>Подготовка обучающих</w:t>
      </w:r>
      <w:r w:rsidR="00271650" w:rsidRPr="002B3882">
        <w:t>ся по профессии «Парикмахер» в Т</w:t>
      </w:r>
      <w:r w:rsidRPr="002B3882">
        <w:t>ехникуме осуществляется с 1983 года.</w:t>
      </w:r>
      <w:r w:rsidR="001E5EE4">
        <w:t xml:space="preserve"> Во </w:t>
      </w:r>
      <w:r w:rsidRPr="002B3882">
        <w:t>Всероссийских олимпиад</w:t>
      </w:r>
      <w:r w:rsidR="001E5EE4">
        <w:t xml:space="preserve">ах обучающимися </w:t>
      </w:r>
      <w:r w:rsidR="001E5EE4" w:rsidRPr="002B3882">
        <w:t>по профессии «Парикмахер»</w:t>
      </w:r>
      <w:r w:rsidR="001E5EE4">
        <w:t xml:space="preserve"> завоёвано 2 первых места, 2 вторых места,  1 третье место и 2 победы в номинациях.</w:t>
      </w:r>
    </w:p>
    <w:p w:rsidR="001B3E91" w:rsidRPr="002B3882" w:rsidRDefault="001B3E91" w:rsidP="00402D37">
      <w:pPr>
        <w:ind w:right="282" w:firstLine="993"/>
        <w:jc w:val="both"/>
      </w:pPr>
      <w:r w:rsidRPr="002B3882">
        <w:t xml:space="preserve">По результатам выступления на </w:t>
      </w:r>
      <w:r w:rsidRPr="002B3882">
        <w:rPr>
          <w:lang w:val="en-US"/>
        </w:rPr>
        <w:t>XXIII</w:t>
      </w:r>
      <w:r w:rsidRPr="002B3882">
        <w:t xml:space="preserve"> Чемпионате России по парикмахерскому искусству и результатам отборочного тура преподаватель Селютина А.С.</w:t>
      </w:r>
      <w:r w:rsidR="001B1999" w:rsidRPr="002B3882">
        <w:t xml:space="preserve"> </w:t>
      </w:r>
      <w:r w:rsidRPr="002B3882">
        <w:t xml:space="preserve">и обучающаяся Зырянова Е. вошли в состав сборной команды России по парикмахерскому искусству и эстетике на международном чемпионате «OMC WORLD CUP 2017 – PARIS. FRANCE», </w:t>
      </w:r>
      <w:proofErr w:type="gramStart"/>
      <w:r w:rsidRPr="002B3882">
        <w:t>который</w:t>
      </w:r>
      <w:proofErr w:type="gramEnd"/>
      <w:r w:rsidRPr="002B3882">
        <w:t xml:space="preserve"> проходил в Париже 17-18 сентября 2017 года. По итогам Чемпионата Мира по парикмахерскому искусству и эстетике </w:t>
      </w:r>
      <w:r w:rsidRPr="002B3882">
        <w:lastRenderedPageBreak/>
        <w:t xml:space="preserve">«OMC WORLD CUP 2017 – PARIS. FRANCE», </w:t>
      </w:r>
      <w:r w:rsidR="001E5EE4">
        <w:t>преподаватель Т</w:t>
      </w:r>
      <w:r w:rsidRPr="002B3882">
        <w:t xml:space="preserve">ехникума Селютина А.С. заняла 4 место в командном зачете в номинации «Женские мастера. Мода» по итогам выполнения двух видов работ (из пяти призовых мест), а обучающаяся Зырянова Е. в номинации «Прическа новобрачной» вошла в десятку лучших среди юниоров.  </w:t>
      </w:r>
    </w:p>
    <w:p w:rsidR="001B3E91" w:rsidRPr="002B3882" w:rsidRDefault="001B3E91" w:rsidP="00402D37">
      <w:pPr>
        <w:ind w:right="282" w:firstLine="709"/>
        <w:jc w:val="both"/>
      </w:pPr>
      <w:r w:rsidRPr="002B3882">
        <w:t xml:space="preserve">Итогом </w:t>
      </w:r>
      <w:r w:rsidRPr="002B3882">
        <w:rPr>
          <w:lang w:val="en-US"/>
        </w:rPr>
        <w:t>II</w:t>
      </w:r>
      <w:r w:rsidRPr="002B3882">
        <w:t xml:space="preserve"> регионального чемпионата «Молодые профессионалы» Белгородской области (</w:t>
      </w:r>
      <w:proofErr w:type="spellStart"/>
      <w:r w:rsidRPr="002B3882">
        <w:rPr>
          <w:lang w:val="en-US"/>
        </w:rPr>
        <w:t>WorldSkills</w:t>
      </w:r>
      <w:proofErr w:type="spellEnd"/>
      <w:r w:rsidRPr="002B3882">
        <w:t xml:space="preserve"> </w:t>
      </w:r>
      <w:r w:rsidRPr="002B3882">
        <w:rPr>
          <w:lang w:val="en-US"/>
        </w:rPr>
        <w:t>Russia</w:t>
      </w:r>
      <w:r w:rsidRPr="002B3882">
        <w:t>) по компетенции «Парикмахерское искусство» 16-20 февраля 2018 г. для нашего учебного заведения стало 2 место у Зыряновой Екатерины.</w:t>
      </w:r>
    </w:p>
    <w:p w:rsidR="001B3E91" w:rsidRPr="002B3882" w:rsidRDefault="001B3E91" w:rsidP="00402D37">
      <w:pPr>
        <w:pStyle w:val="a5"/>
        <w:spacing w:before="0" w:beforeAutospacing="0" w:after="0" w:afterAutospacing="0"/>
        <w:ind w:right="282" w:firstLine="709"/>
        <w:jc w:val="both"/>
        <w:rPr>
          <w:rStyle w:val="af8"/>
          <w:rFonts w:ascii="Times New Roman" w:hAnsi="Times New Roman" w:cs="Times New Roman"/>
          <w:b w:val="0"/>
          <w:color w:val="auto"/>
          <w:sz w:val="24"/>
          <w:szCs w:val="24"/>
        </w:rPr>
      </w:pPr>
      <w:r w:rsidRPr="002B3882">
        <w:rPr>
          <w:rStyle w:val="af8"/>
          <w:rFonts w:ascii="Times New Roman" w:hAnsi="Times New Roman" w:cs="Times New Roman"/>
          <w:b w:val="0"/>
          <w:color w:val="auto"/>
          <w:sz w:val="24"/>
          <w:szCs w:val="24"/>
        </w:rPr>
        <w:t xml:space="preserve">2 марта </w:t>
      </w:r>
      <w:r w:rsidR="007E7DB2" w:rsidRPr="002B3882">
        <w:rPr>
          <w:rStyle w:val="af8"/>
          <w:rFonts w:ascii="Times New Roman" w:hAnsi="Times New Roman" w:cs="Times New Roman"/>
          <w:b w:val="0"/>
          <w:color w:val="auto"/>
          <w:sz w:val="24"/>
          <w:szCs w:val="24"/>
        </w:rPr>
        <w:t xml:space="preserve">2018г. </w:t>
      </w:r>
      <w:r w:rsidRPr="002B3882">
        <w:rPr>
          <w:rStyle w:val="af8"/>
          <w:rFonts w:ascii="Times New Roman" w:hAnsi="Times New Roman" w:cs="Times New Roman"/>
          <w:b w:val="0"/>
          <w:color w:val="auto"/>
          <w:sz w:val="24"/>
          <w:szCs w:val="24"/>
        </w:rPr>
        <w:t xml:space="preserve">в городе Белгороде состоялся XI открытый конкурс профессионального мастерства Белгородской области по парикмахерскому искусству, декоративной косметике, </w:t>
      </w:r>
      <w:r w:rsidR="00B43013" w:rsidRPr="002B3882">
        <w:rPr>
          <w:rStyle w:val="af8"/>
          <w:rFonts w:ascii="Times New Roman" w:hAnsi="Times New Roman" w:cs="Times New Roman"/>
          <w:b w:val="0"/>
          <w:color w:val="auto"/>
          <w:sz w:val="24"/>
          <w:szCs w:val="24"/>
        </w:rPr>
        <w:t>моделированию и дизайну ногтей.</w:t>
      </w:r>
      <w:r w:rsidR="001E5EE4">
        <w:rPr>
          <w:rStyle w:val="af8"/>
          <w:rFonts w:ascii="Times New Roman" w:hAnsi="Times New Roman" w:cs="Times New Roman"/>
          <w:b w:val="0"/>
          <w:color w:val="auto"/>
          <w:sz w:val="24"/>
          <w:szCs w:val="24"/>
        </w:rPr>
        <w:t xml:space="preserve"> Итогом участия стали 2 первых места у обучающихся и 2 вторых места у преподавателей.</w:t>
      </w:r>
    </w:p>
    <w:p w:rsidR="00A84D50" w:rsidRDefault="00A84D50" w:rsidP="00F81479">
      <w:pPr>
        <w:tabs>
          <w:tab w:val="left" w:pos="360"/>
          <w:tab w:val="left" w:pos="851"/>
          <w:tab w:val="left" w:pos="1134"/>
        </w:tabs>
        <w:ind w:right="282" w:firstLine="709"/>
        <w:jc w:val="both"/>
        <w:rPr>
          <w:b/>
          <w:sz w:val="28"/>
          <w:szCs w:val="28"/>
        </w:rPr>
      </w:pPr>
    </w:p>
    <w:p w:rsidR="00EE7A1B" w:rsidRPr="002B3882" w:rsidRDefault="001A0C57" w:rsidP="00F81479">
      <w:pPr>
        <w:tabs>
          <w:tab w:val="left" w:pos="360"/>
          <w:tab w:val="left" w:pos="851"/>
          <w:tab w:val="left" w:pos="1134"/>
        </w:tabs>
        <w:ind w:right="282" w:firstLine="709"/>
        <w:jc w:val="both"/>
        <w:rPr>
          <w:b/>
          <w:sz w:val="28"/>
          <w:szCs w:val="28"/>
        </w:rPr>
      </w:pPr>
      <w:r w:rsidRPr="002B3882">
        <w:rPr>
          <w:b/>
          <w:sz w:val="28"/>
          <w:szCs w:val="28"/>
        </w:rPr>
        <w:t>1.2 Ха</w:t>
      </w:r>
      <w:r w:rsidR="00EE7A1B" w:rsidRPr="002B3882">
        <w:rPr>
          <w:b/>
          <w:sz w:val="28"/>
          <w:szCs w:val="28"/>
        </w:rPr>
        <w:t>рактеристика образовательного учреждения</w:t>
      </w:r>
    </w:p>
    <w:p w:rsidR="00A50B77" w:rsidRPr="002B3882" w:rsidRDefault="00B43013" w:rsidP="00B43013">
      <w:pPr>
        <w:tabs>
          <w:tab w:val="left" w:pos="360"/>
          <w:tab w:val="left" w:pos="851"/>
          <w:tab w:val="left" w:pos="1134"/>
        </w:tabs>
        <w:ind w:right="282"/>
        <w:jc w:val="right"/>
        <w:rPr>
          <w:b/>
          <w:sz w:val="28"/>
          <w:szCs w:val="28"/>
        </w:rPr>
      </w:pPr>
      <w:r w:rsidRPr="002B3882">
        <w:rPr>
          <w:rStyle w:val="af8"/>
          <w:b w:val="0"/>
        </w:rPr>
        <w:t xml:space="preserve">Таблица </w:t>
      </w:r>
      <w:r w:rsidR="00A84D50">
        <w:rPr>
          <w:rStyle w:val="af8"/>
          <w:b w:val="0"/>
        </w:rPr>
        <w:t>1</w:t>
      </w:r>
      <w:r w:rsidRPr="002B3882">
        <w:rPr>
          <w:rStyle w:val="af8"/>
          <w:b w:val="0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7"/>
        <w:gridCol w:w="6455"/>
      </w:tblGrid>
      <w:tr w:rsidR="00FA7E43" w:rsidRPr="002B3882" w:rsidTr="00A50B77">
        <w:tc>
          <w:tcPr>
            <w:tcW w:w="2867" w:type="dxa"/>
            <w:vAlign w:val="center"/>
          </w:tcPr>
          <w:p w:rsidR="00FA7E43" w:rsidRPr="002B3882" w:rsidRDefault="00FA7E43" w:rsidP="00A50B77">
            <w:pPr>
              <w:ind w:right="-31"/>
              <w:jc w:val="center"/>
              <w:rPr>
                <w:b/>
              </w:rPr>
            </w:pPr>
            <w:r w:rsidRPr="002B3882">
              <w:rPr>
                <w:b/>
              </w:rPr>
              <w:t>Информация</w:t>
            </w:r>
          </w:p>
        </w:tc>
        <w:tc>
          <w:tcPr>
            <w:tcW w:w="6455" w:type="dxa"/>
            <w:vAlign w:val="center"/>
          </w:tcPr>
          <w:p w:rsidR="00FA7E43" w:rsidRPr="002B3882" w:rsidRDefault="00FA7E43" w:rsidP="00A50B77">
            <w:pPr>
              <w:jc w:val="center"/>
              <w:rPr>
                <w:b/>
              </w:rPr>
            </w:pPr>
            <w:r w:rsidRPr="002B3882">
              <w:rPr>
                <w:b/>
              </w:rPr>
              <w:t>Содержание</w:t>
            </w:r>
          </w:p>
        </w:tc>
      </w:tr>
      <w:tr w:rsidR="00FA7E43" w:rsidRPr="002B3882" w:rsidTr="00A50B77">
        <w:tc>
          <w:tcPr>
            <w:tcW w:w="2867" w:type="dxa"/>
          </w:tcPr>
          <w:p w:rsidR="00FA7E43" w:rsidRPr="002B3882" w:rsidRDefault="00FA7E43" w:rsidP="00402D37">
            <w:pPr>
              <w:ind w:right="282"/>
              <w:contextualSpacing/>
            </w:pPr>
            <w:r w:rsidRPr="002B3882">
              <w:t>Регион</w:t>
            </w:r>
          </w:p>
        </w:tc>
        <w:tc>
          <w:tcPr>
            <w:tcW w:w="6455" w:type="dxa"/>
            <w:vAlign w:val="center"/>
          </w:tcPr>
          <w:p w:rsidR="00FA7E43" w:rsidRPr="002B3882" w:rsidRDefault="00FA7E43" w:rsidP="00402D37">
            <w:pPr>
              <w:ind w:right="282"/>
              <w:contextualSpacing/>
            </w:pPr>
            <w:r w:rsidRPr="002B3882">
              <w:t>Белгородская  область</w:t>
            </w:r>
          </w:p>
        </w:tc>
      </w:tr>
      <w:tr w:rsidR="00FA7E43" w:rsidRPr="002B3882" w:rsidTr="00A50B77">
        <w:tc>
          <w:tcPr>
            <w:tcW w:w="2867" w:type="dxa"/>
            <w:vAlign w:val="center"/>
          </w:tcPr>
          <w:p w:rsidR="00FA7E43" w:rsidRPr="002B3882" w:rsidRDefault="00FA7E43" w:rsidP="00402D37">
            <w:pPr>
              <w:ind w:right="282"/>
              <w:contextualSpacing/>
            </w:pPr>
            <w:r w:rsidRPr="002B3882">
              <w:t>Полное наименование  ОУ</w:t>
            </w:r>
          </w:p>
        </w:tc>
        <w:tc>
          <w:tcPr>
            <w:tcW w:w="6455" w:type="dxa"/>
            <w:vAlign w:val="center"/>
          </w:tcPr>
          <w:p w:rsidR="00FA7E43" w:rsidRPr="002B3882" w:rsidRDefault="00FA7E43" w:rsidP="00402D37">
            <w:pPr>
              <w:ind w:right="282"/>
              <w:contextualSpacing/>
            </w:pPr>
            <w:r w:rsidRPr="002B3882">
              <w:t>Областное государственное  автономное   профессиональное  образовательное  учреждение «Старооскольский техникум технологий и дизайна»</w:t>
            </w:r>
          </w:p>
        </w:tc>
      </w:tr>
      <w:tr w:rsidR="00FA7E43" w:rsidRPr="002B3882" w:rsidTr="00A50B77">
        <w:tc>
          <w:tcPr>
            <w:tcW w:w="2867" w:type="dxa"/>
            <w:vAlign w:val="center"/>
          </w:tcPr>
          <w:p w:rsidR="00FA7E43" w:rsidRPr="002B3882" w:rsidRDefault="00FA7E43" w:rsidP="00402D37">
            <w:pPr>
              <w:ind w:right="282"/>
              <w:contextualSpacing/>
            </w:pPr>
            <w:r w:rsidRPr="002B3882">
              <w:t>Учредитель  ОУ</w:t>
            </w:r>
          </w:p>
        </w:tc>
        <w:tc>
          <w:tcPr>
            <w:tcW w:w="6455" w:type="dxa"/>
            <w:vAlign w:val="center"/>
          </w:tcPr>
          <w:p w:rsidR="00FA7E43" w:rsidRPr="002B3882" w:rsidRDefault="00FA7E43" w:rsidP="00402D37">
            <w:pPr>
              <w:ind w:right="282"/>
              <w:contextualSpacing/>
            </w:pPr>
            <w:r w:rsidRPr="002B3882">
              <w:t>Департамент внутренней и кадровой политики Белгородской области</w:t>
            </w:r>
          </w:p>
        </w:tc>
      </w:tr>
      <w:tr w:rsidR="00FA7E43" w:rsidRPr="002B3882" w:rsidTr="00A50B77">
        <w:tc>
          <w:tcPr>
            <w:tcW w:w="2867" w:type="dxa"/>
            <w:vAlign w:val="center"/>
          </w:tcPr>
          <w:p w:rsidR="00FA7E43" w:rsidRPr="002B3882" w:rsidRDefault="00FA7E43" w:rsidP="00402D37">
            <w:pPr>
              <w:ind w:right="282"/>
              <w:contextualSpacing/>
            </w:pPr>
            <w:r w:rsidRPr="002B3882">
              <w:t>Адрес ОУ</w:t>
            </w:r>
          </w:p>
        </w:tc>
        <w:tc>
          <w:tcPr>
            <w:tcW w:w="6455" w:type="dxa"/>
            <w:vAlign w:val="center"/>
          </w:tcPr>
          <w:p w:rsidR="00FA7E43" w:rsidRPr="002B3882" w:rsidRDefault="00FA7E43" w:rsidP="00402D37">
            <w:pPr>
              <w:ind w:right="282"/>
              <w:contextualSpacing/>
            </w:pPr>
            <w:r w:rsidRPr="002B3882">
              <w:t xml:space="preserve">309513, Белгородская область, </w:t>
            </w:r>
            <w:proofErr w:type="gramStart"/>
            <w:r w:rsidRPr="002B3882">
              <w:t>г</w:t>
            </w:r>
            <w:proofErr w:type="gramEnd"/>
            <w:r w:rsidRPr="002B3882">
              <w:t xml:space="preserve">. Старый Оскол, </w:t>
            </w:r>
          </w:p>
          <w:p w:rsidR="00FA7E43" w:rsidRPr="002B3882" w:rsidRDefault="00FA7E43" w:rsidP="00402D37">
            <w:pPr>
              <w:ind w:right="282"/>
              <w:contextualSpacing/>
            </w:pPr>
            <w:proofErr w:type="spellStart"/>
            <w:proofErr w:type="gramStart"/>
            <w:r w:rsidRPr="002B3882">
              <w:t>м-н</w:t>
            </w:r>
            <w:proofErr w:type="spellEnd"/>
            <w:proofErr w:type="gramEnd"/>
            <w:r w:rsidRPr="002B3882">
              <w:t xml:space="preserve"> Студенческий, д.4</w:t>
            </w:r>
          </w:p>
        </w:tc>
      </w:tr>
      <w:tr w:rsidR="00FA7E43" w:rsidRPr="002B3882" w:rsidTr="00A50B77">
        <w:tc>
          <w:tcPr>
            <w:tcW w:w="2867" w:type="dxa"/>
            <w:vAlign w:val="center"/>
          </w:tcPr>
          <w:p w:rsidR="00FA7E43" w:rsidRPr="002B3882" w:rsidRDefault="00FA7E43" w:rsidP="00402D37">
            <w:pPr>
              <w:ind w:right="282"/>
              <w:contextualSpacing/>
            </w:pPr>
            <w:r w:rsidRPr="002B3882">
              <w:t>Телефон/факс</w:t>
            </w:r>
          </w:p>
        </w:tc>
        <w:tc>
          <w:tcPr>
            <w:tcW w:w="6455" w:type="dxa"/>
            <w:vAlign w:val="center"/>
          </w:tcPr>
          <w:p w:rsidR="00FA7E43" w:rsidRPr="002B3882" w:rsidRDefault="00FA7E43" w:rsidP="00402D37">
            <w:pPr>
              <w:ind w:right="282"/>
              <w:contextualSpacing/>
            </w:pPr>
            <w:r w:rsidRPr="002B3882">
              <w:t xml:space="preserve">8 (4725) 24-30-93  приемная директора, </w:t>
            </w:r>
          </w:p>
          <w:p w:rsidR="00FA7E43" w:rsidRPr="002B3882" w:rsidRDefault="00FA7E43" w:rsidP="00402D37">
            <w:pPr>
              <w:ind w:right="282"/>
              <w:contextualSpacing/>
            </w:pPr>
            <w:r w:rsidRPr="002B3882">
              <w:t>факс: 8 (4725) 24-30-93</w:t>
            </w:r>
          </w:p>
        </w:tc>
      </w:tr>
      <w:tr w:rsidR="00FA7E43" w:rsidRPr="002B3882" w:rsidTr="00A50B77">
        <w:tc>
          <w:tcPr>
            <w:tcW w:w="2867" w:type="dxa"/>
            <w:vAlign w:val="center"/>
          </w:tcPr>
          <w:p w:rsidR="00FA7E43" w:rsidRPr="002B3882" w:rsidRDefault="00FA7E43" w:rsidP="00402D37">
            <w:pPr>
              <w:ind w:right="282"/>
              <w:contextualSpacing/>
            </w:pPr>
            <w:r w:rsidRPr="002B3882">
              <w:rPr>
                <w:lang w:val="en-US"/>
              </w:rPr>
              <w:t>E</w:t>
            </w:r>
            <w:r w:rsidRPr="002B3882">
              <w:t>-</w:t>
            </w:r>
            <w:r w:rsidRPr="002B3882">
              <w:rPr>
                <w:lang w:val="en-US"/>
              </w:rPr>
              <w:t>mail</w:t>
            </w:r>
          </w:p>
        </w:tc>
        <w:tc>
          <w:tcPr>
            <w:tcW w:w="6455" w:type="dxa"/>
            <w:vAlign w:val="center"/>
          </w:tcPr>
          <w:p w:rsidR="00FA7E43" w:rsidRPr="002B3882" w:rsidRDefault="00660E4C" w:rsidP="00402D37">
            <w:pPr>
              <w:ind w:right="282"/>
              <w:contextualSpacing/>
              <w:rPr>
                <w:lang w:val="en-US"/>
              </w:rPr>
            </w:pPr>
            <w:hyperlink r:id="rId9" w:history="1">
              <w:r w:rsidR="00FA7E43" w:rsidRPr="002B388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sttd31@mail.ru</w:t>
              </w:r>
            </w:hyperlink>
          </w:p>
        </w:tc>
      </w:tr>
      <w:tr w:rsidR="00FA7E43" w:rsidRPr="002B3882" w:rsidTr="00A50B77">
        <w:tc>
          <w:tcPr>
            <w:tcW w:w="2867" w:type="dxa"/>
          </w:tcPr>
          <w:p w:rsidR="00FA7E43" w:rsidRPr="002B3882" w:rsidRDefault="00FA7E43" w:rsidP="00402D37">
            <w:pPr>
              <w:ind w:right="282"/>
              <w:contextualSpacing/>
            </w:pPr>
            <w:r w:rsidRPr="002B3882">
              <w:t>Директор ОУ</w:t>
            </w:r>
          </w:p>
        </w:tc>
        <w:tc>
          <w:tcPr>
            <w:tcW w:w="6455" w:type="dxa"/>
            <w:vAlign w:val="center"/>
          </w:tcPr>
          <w:p w:rsidR="00FA7E43" w:rsidRPr="002B3882" w:rsidRDefault="00FA7E43" w:rsidP="00402D37">
            <w:pPr>
              <w:ind w:right="282"/>
              <w:contextualSpacing/>
            </w:pPr>
            <w:proofErr w:type="spellStart"/>
            <w:r w:rsidRPr="002B3882">
              <w:t>Ткалич</w:t>
            </w:r>
            <w:proofErr w:type="spellEnd"/>
            <w:r w:rsidRPr="002B3882">
              <w:t xml:space="preserve"> Светлана Викторовна</w:t>
            </w:r>
          </w:p>
        </w:tc>
      </w:tr>
      <w:tr w:rsidR="00FA7E43" w:rsidRPr="002B3882" w:rsidTr="00A50B77">
        <w:tc>
          <w:tcPr>
            <w:tcW w:w="2867" w:type="dxa"/>
          </w:tcPr>
          <w:p w:rsidR="00FA7E43" w:rsidRPr="002B3882" w:rsidRDefault="00FA7E43" w:rsidP="00402D37">
            <w:pPr>
              <w:ind w:right="282"/>
              <w:contextualSpacing/>
            </w:pPr>
            <w:r w:rsidRPr="002B3882">
              <w:t>Вид  ОУ</w:t>
            </w:r>
          </w:p>
        </w:tc>
        <w:tc>
          <w:tcPr>
            <w:tcW w:w="6455" w:type="dxa"/>
            <w:vAlign w:val="center"/>
          </w:tcPr>
          <w:p w:rsidR="00FA7E43" w:rsidRPr="002B3882" w:rsidRDefault="00FA7E43" w:rsidP="00402D37">
            <w:pPr>
              <w:ind w:right="282"/>
              <w:contextualSpacing/>
            </w:pPr>
            <w:r w:rsidRPr="002B3882">
              <w:t>Техникум</w:t>
            </w:r>
          </w:p>
        </w:tc>
      </w:tr>
      <w:tr w:rsidR="00FA7E43" w:rsidRPr="002B3882" w:rsidTr="00A50B77">
        <w:tc>
          <w:tcPr>
            <w:tcW w:w="2867" w:type="dxa"/>
          </w:tcPr>
          <w:p w:rsidR="00FA7E43" w:rsidRPr="002B3882" w:rsidRDefault="00FA7E43" w:rsidP="00402D37">
            <w:pPr>
              <w:ind w:right="282"/>
              <w:contextualSpacing/>
            </w:pPr>
            <w:r w:rsidRPr="002B3882">
              <w:t>Тип  ОУ</w:t>
            </w:r>
          </w:p>
        </w:tc>
        <w:tc>
          <w:tcPr>
            <w:tcW w:w="6455" w:type="dxa"/>
            <w:vAlign w:val="center"/>
          </w:tcPr>
          <w:p w:rsidR="00FA7E43" w:rsidRPr="002B3882" w:rsidRDefault="00FA7E43" w:rsidP="00402D37">
            <w:pPr>
              <w:ind w:right="282"/>
              <w:contextualSpacing/>
            </w:pPr>
            <w:r w:rsidRPr="002B3882">
              <w:t>Профессиональное образовательное учреждение</w:t>
            </w:r>
          </w:p>
        </w:tc>
      </w:tr>
      <w:tr w:rsidR="00FA7E43" w:rsidRPr="002B3882" w:rsidTr="00A50B77">
        <w:tc>
          <w:tcPr>
            <w:tcW w:w="2867" w:type="dxa"/>
          </w:tcPr>
          <w:p w:rsidR="00FA7E43" w:rsidRPr="002B3882" w:rsidRDefault="00FA7E43" w:rsidP="00402D37">
            <w:pPr>
              <w:ind w:right="282"/>
              <w:contextualSpacing/>
            </w:pPr>
            <w:r w:rsidRPr="002B3882">
              <w:t>Дата регистрации Устава ОУ</w:t>
            </w:r>
          </w:p>
        </w:tc>
        <w:tc>
          <w:tcPr>
            <w:tcW w:w="6455" w:type="dxa"/>
            <w:vAlign w:val="center"/>
          </w:tcPr>
          <w:p w:rsidR="00FA7E43" w:rsidRPr="002B3882" w:rsidRDefault="00FA7E43" w:rsidP="00402D37">
            <w:pPr>
              <w:ind w:right="282"/>
              <w:contextualSpacing/>
            </w:pPr>
            <w:r w:rsidRPr="002B3882">
              <w:t>Утвержден приказом  департамента внутренней и кадровой политики области от 18.06.2015г. №159</w:t>
            </w:r>
          </w:p>
        </w:tc>
      </w:tr>
      <w:tr w:rsidR="00FA7E43" w:rsidRPr="002B3882" w:rsidTr="00A50B77">
        <w:tc>
          <w:tcPr>
            <w:tcW w:w="2867" w:type="dxa"/>
            <w:vAlign w:val="center"/>
          </w:tcPr>
          <w:p w:rsidR="00FA7E43" w:rsidRPr="002B3882" w:rsidRDefault="00FA7E43" w:rsidP="00402D37">
            <w:pPr>
              <w:ind w:right="282"/>
              <w:contextualSpacing/>
            </w:pPr>
            <w:r w:rsidRPr="002B3882">
              <w:t>Лицензия</w:t>
            </w:r>
          </w:p>
        </w:tc>
        <w:tc>
          <w:tcPr>
            <w:tcW w:w="6455" w:type="dxa"/>
            <w:vAlign w:val="center"/>
          </w:tcPr>
          <w:p w:rsidR="00FA7E43" w:rsidRPr="002B3882" w:rsidRDefault="00FA7E43" w:rsidP="00402D37">
            <w:pPr>
              <w:ind w:right="282"/>
              <w:contextualSpacing/>
            </w:pPr>
            <w:r w:rsidRPr="002B3882">
              <w:t xml:space="preserve">Серия 31Л01  №  0001664 от </w:t>
            </w:r>
            <w:r w:rsidR="00A50B77" w:rsidRPr="002B3882">
              <w:t xml:space="preserve">29 сентября 2015 г., </w:t>
            </w:r>
            <w:r w:rsidRPr="002B3882">
              <w:t>регистрационный №6998</w:t>
            </w:r>
            <w:r w:rsidR="00A50B77" w:rsidRPr="002B3882">
              <w:t xml:space="preserve">, </w:t>
            </w:r>
            <w:r w:rsidRPr="002B3882">
              <w:t xml:space="preserve">бессрочно </w:t>
            </w:r>
          </w:p>
        </w:tc>
      </w:tr>
      <w:tr w:rsidR="00FA7E43" w:rsidRPr="002B3882" w:rsidTr="00A50B77">
        <w:tc>
          <w:tcPr>
            <w:tcW w:w="2867" w:type="dxa"/>
            <w:vAlign w:val="center"/>
          </w:tcPr>
          <w:p w:rsidR="00FA7E43" w:rsidRPr="002B3882" w:rsidRDefault="00FA7E43" w:rsidP="00402D37">
            <w:pPr>
              <w:ind w:right="282"/>
              <w:contextualSpacing/>
            </w:pPr>
            <w:r w:rsidRPr="002B3882">
              <w:t>Аккредитация</w:t>
            </w:r>
          </w:p>
        </w:tc>
        <w:tc>
          <w:tcPr>
            <w:tcW w:w="6455" w:type="dxa"/>
            <w:vAlign w:val="center"/>
          </w:tcPr>
          <w:p w:rsidR="00FA7E43" w:rsidRPr="002B3882" w:rsidRDefault="00FA7E43" w:rsidP="00A50B77">
            <w:pPr>
              <w:ind w:right="-49"/>
              <w:contextualSpacing/>
            </w:pPr>
            <w:r w:rsidRPr="002B3882">
              <w:t xml:space="preserve">Серия  31А01 № 0000867 от 22 мая  2017г., </w:t>
            </w:r>
            <w:proofErr w:type="gramStart"/>
            <w:r w:rsidRPr="002B3882">
              <w:t>регистрационный</w:t>
            </w:r>
            <w:proofErr w:type="gramEnd"/>
            <w:r w:rsidRPr="002B3882">
              <w:t xml:space="preserve">  №  4285</w:t>
            </w:r>
            <w:r w:rsidR="00A50B77" w:rsidRPr="002B3882">
              <w:t>.</w:t>
            </w:r>
            <w:r w:rsidRPr="002B3882">
              <w:t xml:space="preserve"> </w:t>
            </w:r>
            <w:r w:rsidR="00A50B77" w:rsidRPr="002B3882">
              <w:t xml:space="preserve">Сроком  до </w:t>
            </w:r>
            <w:r w:rsidRPr="002B3882">
              <w:t>22 мая 2023г.</w:t>
            </w:r>
          </w:p>
        </w:tc>
      </w:tr>
      <w:tr w:rsidR="00FA7E43" w:rsidRPr="002B3882" w:rsidTr="00A50B77">
        <w:tc>
          <w:tcPr>
            <w:tcW w:w="2867" w:type="dxa"/>
          </w:tcPr>
          <w:p w:rsidR="00FA7E43" w:rsidRPr="002B3882" w:rsidRDefault="00FA7E43" w:rsidP="00CF19D6">
            <w:pPr>
              <w:ind w:right="-55"/>
              <w:contextualSpacing/>
            </w:pPr>
            <w:r w:rsidRPr="002B3882">
              <w:t xml:space="preserve">Общее количество </w:t>
            </w:r>
            <w:proofErr w:type="gramStart"/>
            <w:r w:rsidRPr="002B3882">
              <w:t>обучающихся</w:t>
            </w:r>
            <w:proofErr w:type="gramEnd"/>
          </w:p>
        </w:tc>
        <w:tc>
          <w:tcPr>
            <w:tcW w:w="6455" w:type="dxa"/>
            <w:vAlign w:val="center"/>
          </w:tcPr>
          <w:p w:rsidR="00FA7E43" w:rsidRPr="002B3882" w:rsidRDefault="00FA7E43" w:rsidP="00A84D50">
            <w:pPr>
              <w:ind w:right="282"/>
              <w:contextualSpacing/>
            </w:pPr>
            <w:r w:rsidRPr="002B3882">
              <w:t>70</w:t>
            </w:r>
            <w:r w:rsidR="00A84D50">
              <w:t>5</w:t>
            </w:r>
            <w:r w:rsidRPr="002B3882">
              <w:t xml:space="preserve"> человек</w:t>
            </w:r>
          </w:p>
        </w:tc>
      </w:tr>
      <w:tr w:rsidR="00FA7E43" w:rsidRPr="002B3882" w:rsidTr="00A50B77">
        <w:tc>
          <w:tcPr>
            <w:tcW w:w="2867" w:type="dxa"/>
            <w:vAlign w:val="center"/>
          </w:tcPr>
          <w:p w:rsidR="00FA7E43" w:rsidRPr="002B3882" w:rsidRDefault="00FA7E43" w:rsidP="00402D37">
            <w:pPr>
              <w:ind w:right="282"/>
              <w:contextualSpacing/>
            </w:pPr>
            <w:r w:rsidRPr="002B3882">
              <w:t>Подготовка по специальностям</w:t>
            </w:r>
          </w:p>
        </w:tc>
        <w:tc>
          <w:tcPr>
            <w:tcW w:w="6455" w:type="dxa"/>
          </w:tcPr>
          <w:p w:rsidR="00FA7E43" w:rsidRPr="002B3882" w:rsidRDefault="00FA7E43" w:rsidP="00402D37">
            <w:pPr>
              <w:ind w:right="282"/>
              <w:contextualSpacing/>
            </w:pPr>
            <w:r w:rsidRPr="002B3882">
              <w:t>19.02.10 Технология продукции общественного питания</w:t>
            </w:r>
          </w:p>
          <w:p w:rsidR="00FA7E43" w:rsidRPr="002B3882" w:rsidRDefault="00FA7E43" w:rsidP="00402D37">
            <w:pPr>
              <w:ind w:right="282"/>
              <w:contextualSpacing/>
            </w:pPr>
            <w:r w:rsidRPr="002B3882">
              <w:t>29.02.01 Конструирование,  моделирование и технология швейных изделий</w:t>
            </w:r>
          </w:p>
          <w:p w:rsidR="00FA7E43" w:rsidRPr="002B3882" w:rsidRDefault="00FA7E43" w:rsidP="00402D37">
            <w:pPr>
              <w:ind w:right="282"/>
              <w:contextualSpacing/>
            </w:pPr>
            <w:r w:rsidRPr="002B3882">
              <w:t>43.02.02 Парикмахерское искусство</w:t>
            </w:r>
          </w:p>
          <w:p w:rsidR="00FA7E43" w:rsidRPr="002B3882" w:rsidRDefault="00FA7E43" w:rsidP="00402D37">
            <w:pPr>
              <w:ind w:right="282"/>
              <w:contextualSpacing/>
            </w:pPr>
            <w:r w:rsidRPr="002B3882">
              <w:t>43.02.04 Прикладная эстетика</w:t>
            </w:r>
          </w:p>
          <w:p w:rsidR="00FA7E43" w:rsidRPr="002B3882" w:rsidRDefault="00FA7E43" w:rsidP="00402D37">
            <w:pPr>
              <w:ind w:right="282"/>
              <w:contextualSpacing/>
            </w:pPr>
            <w:r w:rsidRPr="002B3882">
              <w:t>43.02.13 Технология парикмахерского искусства</w:t>
            </w:r>
          </w:p>
          <w:p w:rsidR="00FA7E43" w:rsidRPr="002B3882" w:rsidRDefault="00FA7E43" w:rsidP="00402D37">
            <w:pPr>
              <w:ind w:right="282"/>
              <w:contextualSpacing/>
            </w:pPr>
            <w:r w:rsidRPr="002B3882">
              <w:t>46.02.01 Документационное обеспечение управления и архивоведение</w:t>
            </w:r>
          </w:p>
          <w:p w:rsidR="00FA7E43" w:rsidRPr="002B3882" w:rsidRDefault="00FA7E43" w:rsidP="00402D37">
            <w:pPr>
              <w:ind w:right="282"/>
              <w:contextualSpacing/>
            </w:pPr>
            <w:r w:rsidRPr="002B3882">
              <w:t>54.02.01 Дизайн (по отраслям)</w:t>
            </w:r>
          </w:p>
        </w:tc>
      </w:tr>
      <w:tr w:rsidR="00FA7E43" w:rsidRPr="002B3882" w:rsidTr="00A50B77">
        <w:tc>
          <w:tcPr>
            <w:tcW w:w="2867" w:type="dxa"/>
            <w:vAlign w:val="center"/>
          </w:tcPr>
          <w:p w:rsidR="00FA7E43" w:rsidRPr="002B3882" w:rsidRDefault="00FA7E43" w:rsidP="00402D37">
            <w:pPr>
              <w:ind w:right="282"/>
              <w:contextualSpacing/>
            </w:pPr>
            <w:r w:rsidRPr="002B3882">
              <w:t>Подготовка по профессиям СПО</w:t>
            </w:r>
          </w:p>
        </w:tc>
        <w:tc>
          <w:tcPr>
            <w:tcW w:w="6455" w:type="dxa"/>
          </w:tcPr>
          <w:p w:rsidR="00FA7E43" w:rsidRPr="002B3882" w:rsidRDefault="00FA7E43" w:rsidP="00402D37">
            <w:pPr>
              <w:ind w:right="282"/>
              <w:contextualSpacing/>
            </w:pPr>
            <w:r w:rsidRPr="002B3882">
              <w:t>29.01.07 Портной</w:t>
            </w:r>
          </w:p>
          <w:p w:rsidR="00FA7E43" w:rsidRPr="002B3882" w:rsidRDefault="00FA7E43" w:rsidP="00402D37">
            <w:pPr>
              <w:ind w:right="282"/>
              <w:contextualSpacing/>
            </w:pPr>
            <w:r w:rsidRPr="002B3882">
              <w:t>38.01.02 Продавец, контролёр-кассир</w:t>
            </w:r>
          </w:p>
          <w:p w:rsidR="00FA7E43" w:rsidRPr="002B3882" w:rsidRDefault="00FA7E43" w:rsidP="00402D37">
            <w:pPr>
              <w:ind w:right="282"/>
              <w:contextualSpacing/>
            </w:pPr>
            <w:r w:rsidRPr="002B3882">
              <w:t>43.01.02 Парикмахер</w:t>
            </w:r>
          </w:p>
          <w:p w:rsidR="00FA7E43" w:rsidRPr="002B3882" w:rsidRDefault="00FA7E43" w:rsidP="00402D37">
            <w:pPr>
              <w:ind w:right="282"/>
              <w:contextualSpacing/>
            </w:pPr>
            <w:r w:rsidRPr="002B3882">
              <w:t>43.01. 09 Повар, кондитер</w:t>
            </w:r>
            <w:r w:rsidR="00A84D50">
              <w:t xml:space="preserve">, </w:t>
            </w:r>
            <w:r w:rsidR="00A84D50" w:rsidRPr="002B3882">
              <w:t>19.01.17  Повар, кондитер</w:t>
            </w:r>
          </w:p>
        </w:tc>
      </w:tr>
      <w:tr w:rsidR="00FA7E43" w:rsidRPr="002B3882" w:rsidTr="00A50B77">
        <w:tc>
          <w:tcPr>
            <w:tcW w:w="2867" w:type="dxa"/>
          </w:tcPr>
          <w:p w:rsidR="00FA7E43" w:rsidRPr="002B3882" w:rsidRDefault="00FA7E43" w:rsidP="00402D37">
            <w:pPr>
              <w:ind w:right="282"/>
              <w:contextualSpacing/>
            </w:pPr>
            <w:r w:rsidRPr="002B3882">
              <w:lastRenderedPageBreak/>
              <w:t>Уровень  обучения</w:t>
            </w:r>
          </w:p>
        </w:tc>
        <w:tc>
          <w:tcPr>
            <w:tcW w:w="6455" w:type="dxa"/>
            <w:vAlign w:val="center"/>
          </w:tcPr>
          <w:p w:rsidR="00FA7E43" w:rsidRPr="002B3882" w:rsidRDefault="00FA7E43" w:rsidP="00402D37">
            <w:pPr>
              <w:ind w:right="282"/>
              <w:contextualSpacing/>
            </w:pPr>
            <w:r w:rsidRPr="002B3882">
              <w:t>Среднее профессиональное образование</w:t>
            </w:r>
          </w:p>
        </w:tc>
      </w:tr>
      <w:tr w:rsidR="00FA7E43" w:rsidRPr="002B3882" w:rsidTr="00A50B77">
        <w:tc>
          <w:tcPr>
            <w:tcW w:w="2867" w:type="dxa"/>
            <w:vAlign w:val="center"/>
          </w:tcPr>
          <w:p w:rsidR="00FA7E43" w:rsidRPr="002B3882" w:rsidRDefault="00FA7E43" w:rsidP="00402D37">
            <w:pPr>
              <w:ind w:right="282"/>
              <w:contextualSpacing/>
            </w:pPr>
            <w:r w:rsidRPr="002B3882">
              <w:t>Режим функционирования</w:t>
            </w:r>
          </w:p>
        </w:tc>
        <w:tc>
          <w:tcPr>
            <w:tcW w:w="6455" w:type="dxa"/>
          </w:tcPr>
          <w:p w:rsidR="00FA7E43" w:rsidRPr="002B3882" w:rsidRDefault="00FA7E43" w:rsidP="00402D37">
            <w:pPr>
              <w:ind w:right="282"/>
              <w:contextualSpacing/>
            </w:pPr>
            <w:r w:rsidRPr="002B3882">
              <w:t xml:space="preserve">Понедельник – пятница: 8.30 – 16.00 </w:t>
            </w:r>
          </w:p>
          <w:p w:rsidR="00FA7E43" w:rsidRPr="002B3882" w:rsidRDefault="00FA7E43" w:rsidP="00402D37">
            <w:pPr>
              <w:ind w:right="282"/>
              <w:contextualSpacing/>
            </w:pPr>
            <w:r w:rsidRPr="002B3882">
              <w:t>Суббота: 8.30 – 14.00</w:t>
            </w:r>
          </w:p>
        </w:tc>
      </w:tr>
      <w:tr w:rsidR="00FA7E43" w:rsidRPr="002B3882" w:rsidTr="00A50B77">
        <w:tc>
          <w:tcPr>
            <w:tcW w:w="2867" w:type="dxa"/>
          </w:tcPr>
          <w:p w:rsidR="00FA7E43" w:rsidRPr="002B3882" w:rsidRDefault="00FA7E43" w:rsidP="00402D37">
            <w:pPr>
              <w:ind w:right="282"/>
              <w:contextualSpacing/>
            </w:pPr>
            <w:r w:rsidRPr="002B3882">
              <w:t>Форма обучения</w:t>
            </w:r>
          </w:p>
        </w:tc>
        <w:tc>
          <w:tcPr>
            <w:tcW w:w="6455" w:type="dxa"/>
          </w:tcPr>
          <w:p w:rsidR="00FA7E43" w:rsidRPr="002B3882" w:rsidRDefault="00FA7E43" w:rsidP="00402D37">
            <w:pPr>
              <w:ind w:right="282"/>
              <w:contextualSpacing/>
            </w:pPr>
            <w:r w:rsidRPr="002B3882">
              <w:t xml:space="preserve">Очная </w:t>
            </w:r>
          </w:p>
        </w:tc>
      </w:tr>
    </w:tbl>
    <w:p w:rsidR="00B655B3" w:rsidRPr="002B3882" w:rsidRDefault="00B655B3" w:rsidP="00402D37">
      <w:pPr>
        <w:ind w:right="282"/>
        <w:jc w:val="center"/>
        <w:rPr>
          <w:b/>
        </w:rPr>
      </w:pPr>
    </w:p>
    <w:p w:rsidR="00BF7843" w:rsidRPr="002B3882" w:rsidRDefault="00BF7843" w:rsidP="00402D37">
      <w:pPr>
        <w:ind w:right="282"/>
        <w:jc w:val="center"/>
        <w:rPr>
          <w:b/>
        </w:rPr>
      </w:pPr>
      <w:r w:rsidRPr="002B3882">
        <w:rPr>
          <w:b/>
        </w:rPr>
        <w:t>Кадровое обеспечение</w:t>
      </w:r>
    </w:p>
    <w:p w:rsidR="00BF7843" w:rsidRPr="002B3882" w:rsidRDefault="00BF7843" w:rsidP="00402D37">
      <w:pPr>
        <w:pStyle w:val="nospacing"/>
        <w:spacing w:before="0" w:beforeAutospacing="0" w:after="0" w:afterAutospacing="0"/>
        <w:ind w:right="282" w:firstLine="709"/>
        <w:jc w:val="both"/>
      </w:pPr>
      <w:r w:rsidRPr="002B3882">
        <w:t xml:space="preserve">В целях повышения качества образовательного процесса в техникуме проводится целенаправленная кадровая политика, основная цель которой - обеспечение оптимального баланса процессов обновления и сохранения численного и качественного состава кадров в его развитии, в соответствии </w:t>
      </w:r>
      <w:r w:rsidR="004C69BF" w:rsidRPr="002B3882">
        <w:t xml:space="preserve">с </w:t>
      </w:r>
      <w:r w:rsidRPr="002B3882">
        <w:t>потребностями техникума и требованиями действующего Законодательства.</w:t>
      </w:r>
    </w:p>
    <w:p w:rsidR="00BF7843" w:rsidRPr="002B3882" w:rsidRDefault="00BF7843" w:rsidP="00402D37">
      <w:pPr>
        <w:pStyle w:val="nospacing"/>
        <w:spacing w:before="0" w:beforeAutospacing="0" w:after="0" w:afterAutospacing="0"/>
        <w:ind w:right="282" w:firstLine="709"/>
        <w:jc w:val="both"/>
      </w:pPr>
      <w:r w:rsidRPr="002B3882">
        <w:t>Образовательный процесс в техникуме обеспечен квалифицированным профессиональным педагогическим составом.</w:t>
      </w:r>
    </w:p>
    <w:p w:rsidR="00B43013" w:rsidRPr="002B3882" w:rsidRDefault="00B43013" w:rsidP="00B43013">
      <w:pPr>
        <w:pStyle w:val="nospacing"/>
        <w:spacing w:before="0" w:beforeAutospacing="0" w:after="0" w:afterAutospacing="0"/>
        <w:ind w:right="282" w:firstLine="709"/>
        <w:jc w:val="right"/>
      </w:pPr>
      <w:r w:rsidRPr="002B3882">
        <w:rPr>
          <w:rStyle w:val="af8"/>
          <w:b w:val="0"/>
        </w:rPr>
        <w:t xml:space="preserve">Таблица </w:t>
      </w:r>
      <w:r w:rsidR="00A84D50">
        <w:rPr>
          <w:rStyle w:val="af8"/>
          <w:b w:val="0"/>
        </w:rPr>
        <w:t>2</w:t>
      </w:r>
      <w:r w:rsidRPr="002B3882">
        <w:rPr>
          <w:rStyle w:val="af8"/>
          <w:b w:val="0"/>
        </w:rPr>
        <w:t>.</w:t>
      </w:r>
    </w:p>
    <w:p w:rsidR="000353BA" w:rsidRPr="002B3882" w:rsidRDefault="000353BA" w:rsidP="000353BA">
      <w:pPr>
        <w:ind w:right="282"/>
        <w:jc w:val="center"/>
        <w:rPr>
          <w:b/>
        </w:rPr>
      </w:pPr>
      <w:r w:rsidRPr="002B3882">
        <w:rPr>
          <w:b/>
        </w:rPr>
        <w:t>Кадровое обеспечение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2835"/>
      </w:tblGrid>
      <w:tr w:rsidR="00BF7843" w:rsidRPr="002B3882" w:rsidTr="00A50B77">
        <w:tc>
          <w:tcPr>
            <w:tcW w:w="6345" w:type="dxa"/>
          </w:tcPr>
          <w:p w:rsidR="00BF7843" w:rsidRPr="002B3882" w:rsidRDefault="00BF7843" w:rsidP="00402D37">
            <w:pPr>
              <w:pStyle w:val="nospacing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282"/>
              <w:jc w:val="center"/>
              <w:rPr>
                <w:b/>
              </w:rPr>
            </w:pPr>
            <w:r w:rsidRPr="002B3882">
              <w:rPr>
                <w:b/>
              </w:rPr>
              <w:t>Наименование показателя</w:t>
            </w:r>
          </w:p>
        </w:tc>
        <w:tc>
          <w:tcPr>
            <w:tcW w:w="2835" w:type="dxa"/>
          </w:tcPr>
          <w:p w:rsidR="00BF7843" w:rsidRPr="002B3882" w:rsidRDefault="00BF7843" w:rsidP="00A84D50">
            <w:pPr>
              <w:pStyle w:val="nospacing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282"/>
              <w:jc w:val="center"/>
              <w:rPr>
                <w:b/>
              </w:rPr>
            </w:pPr>
            <w:r w:rsidRPr="002B3882">
              <w:rPr>
                <w:b/>
              </w:rPr>
              <w:t>На 3</w:t>
            </w:r>
            <w:r w:rsidR="00A84D50">
              <w:rPr>
                <w:b/>
              </w:rPr>
              <w:t>0</w:t>
            </w:r>
            <w:r w:rsidRPr="002B3882">
              <w:rPr>
                <w:b/>
              </w:rPr>
              <w:t xml:space="preserve"> марта 2018 г.</w:t>
            </w:r>
          </w:p>
        </w:tc>
      </w:tr>
      <w:tr w:rsidR="00BF7843" w:rsidRPr="002B3882" w:rsidTr="00A50B77">
        <w:tc>
          <w:tcPr>
            <w:tcW w:w="6345" w:type="dxa"/>
          </w:tcPr>
          <w:p w:rsidR="00BF7843" w:rsidRPr="002B3882" w:rsidRDefault="00BF7843" w:rsidP="00402D37">
            <w:pPr>
              <w:pStyle w:val="nospacing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282"/>
              <w:jc w:val="both"/>
              <w:rPr>
                <w:b/>
              </w:rPr>
            </w:pPr>
            <w:r w:rsidRPr="002B3882">
              <w:rPr>
                <w:b/>
              </w:rPr>
              <w:t>Штатная численность работников:</w:t>
            </w:r>
          </w:p>
          <w:p w:rsidR="00BF7843" w:rsidRPr="002B3882" w:rsidRDefault="00BF7843" w:rsidP="00402D37">
            <w:pPr>
              <w:pStyle w:val="nospacing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282"/>
              <w:jc w:val="both"/>
            </w:pPr>
            <w:r w:rsidRPr="002B3882">
              <w:t>- всего</w:t>
            </w:r>
          </w:p>
        </w:tc>
        <w:tc>
          <w:tcPr>
            <w:tcW w:w="2835" w:type="dxa"/>
            <w:vAlign w:val="center"/>
          </w:tcPr>
          <w:p w:rsidR="00BF7843" w:rsidRPr="002B3882" w:rsidRDefault="00BF7843" w:rsidP="00402D37">
            <w:pPr>
              <w:pStyle w:val="nospacing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282"/>
              <w:jc w:val="center"/>
            </w:pPr>
            <w:r w:rsidRPr="002B3882">
              <w:t>86 человек</w:t>
            </w:r>
          </w:p>
        </w:tc>
      </w:tr>
      <w:tr w:rsidR="00BF7843" w:rsidRPr="002B3882" w:rsidTr="00A50B77">
        <w:tc>
          <w:tcPr>
            <w:tcW w:w="6345" w:type="dxa"/>
          </w:tcPr>
          <w:p w:rsidR="00BF7843" w:rsidRPr="002B3882" w:rsidRDefault="00BF7843" w:rsidP="00402D37">
            <w:pPr>
              <w:pStyle w:val="nospacing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282"/>
              <w:jc w:val="both"/>
            </w:pPr>
            <w:r w:rsidRPr="002B3882">
              <w:t>- в.т.ч. руководящие работники</w:t>
            </w:r>
          </w:p>
        </w:tc>
        <w:tc>
          <w:tcPr>
            <w:tcW w:w="2835" w:type="dxa"/>
            <w:vAlign w:val="center"/>
          </w:tcPr>
          <w:p w:rsidR="00BF7843" w:rsidRPr="002B3882" w:rsidRDefault="00BF7843" w:rsidP="00402D37">
            <w:pPr>
              <w:pStyle w:val="nospacing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282"/>
              <w:jc w:val="center"/>
            </w:pPr>
            <w:r w:rsidRPr="002B3882">
              <w:t>8 человек</w:t>
            </w:r>
          </w:p>
        </w:tc>
      </w:tr>
      <w:tr w:rsidR="00BF7843" w:rsidRPr="002B3882" w:rsidTr="00A50B77">
        <w:tc>
          <w:tcPr>
            <w:tcW w:w="6345" w:type="dxa"/>
          </w:tcPr>
          <w:p w:rsidR="00BF7843" w:rsidRPr="002B3882" w:rsidRDefault="00BF7843" w:rsidP="00402D37">
            <w:pPr>
              <w:pStyle w:val="nospacing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282"/>
              <w:jc w:val="both"/>
            </w:pPr>
            <w:r w:rsidRPr="002B3882">
              <w:t>- в т.ч. педагогические работники</w:t>
            </w:r>
          </w:p>
        </w:tc>
        <w:tc>
          <w:tcPr>
            <w:tcW w:w="2835" w:type="dxa"/>
            <w:vAlign w:val="center"/>
          </w:tcPr>
          <w:p w:rsidR="00BF7843" w:rsidRPr="002B3882" w:rsidRDefault="00BF7843" w:rsidP="00402D37">
            <w:pPr>
              <w:pStyle w:val="nospacing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282"/>
              <w:jc w:val="center"/>
            </w:pPr>
            <w:r w:rsidRPr="002B3882">
              <w:t>38 человек</w:t>
            </w:r>
          </w:p>
        </w:tc>
      </w:tr>
      <w:tr w:rsidR="00BF7843" w:rsidRPr="002B3882" w:rsidTr="00A50B77">
        <w:tc>
          <w:tcPr>
            <w:tcW w:w="6345" w:type="dxa"/>
          </w:tcPr>
          <w:p w:rsidR="00BF7843" w:rsidRPr="002B3882" w:rsidRDefault="00BF7843" w:rsidP="00402D37">
            <w:pPr>
              <w:pStyle w:val="nospacing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282"/>
              <w:jc w:val="both"/>
            </w:pPr>
            <w:r w:rsidRPr="002B3882">
              <w:t>из них:</w:t>
            </w:r>
          </w:p>
          <w:p w:rsidR="00BF7843" w:rsidRPr="002B3882" w:rsidRDefault="00BF7843" w:rsidP="00402D37">
            <w:pPr>
              <w:pStyle w:val="nospacing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282"/>
              <w:jc w:val="both"/>
            </w:pPr>
            <w:r w:rsidRPr="002B3882">
              <w:t xml:space="preserve">- преподаватели (без учета </w:t>
            </w:r>
            <w:proofErr w:type="gramStart"/>
            <w:r w:rsidRPr="002B3882">
              <w:t>внешних</w:t>
            </w:r>
            <w:proofErr w:type="gramEnd"/>
            <w:r w:rsidRPr="002B3882">
              <w:t>)</w:t>
            </w:r>
          </w:p>
          <w:p w:rsidR="00BF7843" w:rsidRPr="002B3882" w:rsidRDefault="00BF7843" w:rsidP="00402D37">
            <w:pPr>
              <w:pStyle w:val="nospacing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282"/>
              <w:jc w:val="both"/>
            </w:pPr>
            <w:r w:rsidRPr="002B3882">
              <w:t>- преподаватели (внешние совместители)</w:t>
            </w:r>
          </w:p>
        </w:tc>
        <w:tc>
          <w:tcPr>
            <w:tcW w:w="2835" w:type="dxa"/>
            <w:vAlign w:val="center"/>
          </w:tcPr>
          <w:p w:rsidR="00BF7843" w:rsidRPr="002B3882" w:rsidRDefault="00BF7843" w:rsidP="00A50B77">
            <w:pPr>
              <w:pStyle w:val="nospacing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282"/>
              <w:jc w:val="center"/>
            </w:pPr>
            <w:r w:rsidRPr="002B3882">
              <w:t>31 человек</w:t>
            </w:r>
          </w:p>
        </w:tc>
      </w:tr>
      <w:tr w:rsidR="00BF7843" w:rsidRPr="002B3882" w:rsidTr="00A50B77">
        <w:tc>
          <w:tcPr>
            <w:tcW w:w="6345" w:type="dxa"/>
          </w:tcPr>
          <w:p w:rsidR="00BF7843" w:rsidRPr="002B3882" w:rsidRDefault="00BF7843" w:rsidP="00402D37">
            <w:pPr>
              <w:pStyle w:val="nospacing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282"/>
              <w:jc w:val="both"/>
            </w:pPr>
            <w:r w:rsidRPr="002B3882">
              <w:t>- мастера производственного обучения</w:t>
            </w:r>
          </w:p>
        </w:tc>
        <w:tc>
          <w:tcPr>
            <w:tcW w:w="2835" w:type="dxa"/>
            <w:vAlign w:val="center"/>
          </w:tcPr>
          <w:p w:rsidR="00BF7843" w:rsidRPr="002B3882" w:rsidRDefault="00BF7843" w:rsidP="00402D37">
            <w:pPr>
              <w:pStyle w:val="nospacing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282"/>
              <w:jc w:val="center"/>
            </w:pPr>
            <w:r w:rsidRPr="002B3882">
              <w:t>1 человек</w:t>
            </w:r>
          </w:p>
        </w:tc>
      </w:tr>
      <w:tr w:rsidR="00BF7843" w:rsidRPr="002B3882" w:rsidTr="00A50B77">
        <w:tc>
          <w:tcPr>
            <w:tcW w:w="6345" w:type="dxa"/>
          </w:tcPr>
          <w:p w:rsidR="00BF7843" w:rsidRPr="002B3882" w:rsidRDefault="00BF7843" w:rsidP="00402D37">
            <w:pPr>
              <w:pStyle w:val="nospacing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282"/>
              <w:jc w:val="both"/>
            </w:pPr>
            <w:r w:rsidRPr="002B3882">
              <w:t>- преподаватель-организатор ОБЖ</w:t>
            </w:r>
          </w:p>
        </w:tc>
        <w:tc>
          <w:tcPr>
            <w:tcW w:w="2835" w:type="dxa"/>
            <w:vAlign w:val="center"/>
          </w:tcPr>
          <w:p w:rsidR="00BF7843" w:rsidRPr="002B3882" w:rsidRDefault="00BF7843" w:rsidP="00402D37">
            <w:pPr>
              <w:pStyle w:val="nospacing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282"/>
              <w:jc w:val="center"/>
            </w:pPr>
            <w:r w:rsidRPr="002B3882">
              <w:t>1 человек</w:t>
            </w:r>
          </w:p>
        </w:tc>
      </w:tr>
      <w:tr w:rsidR="00BF7843" w:rsidRPr="002B3882" w:rsidTr="00A50B77">
        <w:tc>
          <w:tcPr>
            <w:tcW w:w="6345" w:type="dxa"/>
          </w:tcPr>
          <w:p w:rsidR="00BF7843" w:rsidRPr="002B3882" w:rsidRDefault="00BF7843" w:rsidP="00402D37">
            <w:pPr>
              <w:pStyle w:val="nospacing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282"/>
              <w:jc w:val="both"/>
            </w:pPr>
            <w:r w:rsidRPr="002B3882">
              <w:t>- социальный педагог</w:t>
            </w:r>
          </w:p>
        </w:tc>
        <w:tc>
          <w:tcPr>
            <w:tcW w:w="2835" w:type="dxa"/>
            <w:vAlign w:val="center"/>
          </w:tcPr>
          <w:p w:rsidR="00BF7843" w:rsidRPr="002B3882" w:rsidRDefault="00BF7843" w:rsidP="00402D37">
            <w:pPr>
              <w:pStyle w:val="nospacing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282"/>
              <w:jc w:val="center"/>
            </w:pPr>
            <w:r w:rsidRPr="002B3882">
              <w:t>1 человек</w:t>
            </w:r>
          </w:p>
        </w:tc>
      </w:tr>
      <w:tr w:rsidR="00BF7843" w:rsidRPr="002B3882" w:rsidTr="00A50B77">
        <w:tc>
          <w:tcPr>
            <w:tcW w:w="6345" w:type="dxa"/>
          </w:tcPr>
          <w:p w:rsidR="00BF7843" w:rsidRPr="002B3882" w:rsidRDefault="00BF7843" w:rsidP="00402D37">
            <w:pPr>
              <w:pStyle w:val="nospacing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282"/>
              <w:jc w:val="both"/>
            </w:pPr>
            <w:r w:rsidRPr="002B3882">
              <w:t>- методист</w:t>
            </w:r>
          </w:p>
        </w:tc>
        <w:tc>
          <w:tcPr>
            <w:tcW w:w="2835" w:type="dxa"/>
            <w:vAlign w:val="center"/>
          </w:tcPr>
          <w:p w:rsidR="00BF7843" w:rsidRPr="002B3882" w:rsidRDefault="00BF7843" w:rsidP="00402D37">
            <w:pPr>
              <w:pStyle w:val="nospacing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282"/>
              <w:jc w:val="center"/>
            </w:pPr>
            <w:r w:rsidRPr="002B3882">
              <w:t>1 человек</w:t>
            </w:r>
          </w:p>
        </w:tc>
      </w:tr>
      <w:tr w:rsidR="00BF7843" w:rsidRPr="002B3882" w:rsidTr="00A50B77">
        <w:tc>
          <w:tcPr>
            <w:tcW w:w="6345" w:type="dxa"/>
          </w:tcPr>
          <w:p w:rsidR="00BF7843" w:rsidRPr="002B3882" w:rsidRDefault="00BF7843" w:rsidP="00402D37">
            <w:pPr>
              <w:pStyle w:val="nospacing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282"/>
              <w:jc w:val="both"/>
            </w:pPr>
            <w:r w:rsidRPr="002B3882">
              <w:t>- педагог-психолог</w:t>
            </w:r>
          </w:p>
        </w:tc>
        <w:tc>
          <w:tcPr>
            <w:tcW w:w="2835" w:type="dxa"/>
            <w:vAlign w:val="center"/>
          </w:tcPr>
          <w:p w:rsidR="00BF7843" w:rsidRPr="002B3882" w:rsidRDefault="00BF7843" w:rsidP="00402D37">
            <w:pPr>
              <w:pStyle w:val="nospacing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282"/>
              <w:jc w:val="center"/>
            </w:pPr>
            <w:r w:rsidRPr="002B3882">
              <w:t>1 человек</w:t>
            </w:r>
          </w:p>
        </w:tc>
      </w:tr>
      <w:tr w:rsidR="00BF7843" w:rsidRPr="002B3882" w:rsidTr="00A50B77">
        <w:tc>
          <w:tcPr>
            <w:tcW w:w="6345" w:type="dxa"/>
          </w:tcPr>
          <w:p w:rsidR="00BF7843" w:rsidRPr="002B3882" w:rsidRDefault="00BF7843" w:rsidP="00402D37">
            <w:pPr>
              <w:pStyle w:val="nospacing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282"/>
              <w:jc w:val="both"/>
            </w:pPr>
            <w:r w:rsidRPr="002B3882">
              <w:t>- воспитатели</w:t>
            </w:r>
          </w:p>
        </w:tc>
        <w:tc>
          <w:tcPr>
            <w:tcW w:w="2835" w:type="dxa"/>
            <w:vAlign w:val="center"/>
          </w:tcPr>
          <w:p w:rsidR="00BF7843" w:rsidRPr="002B3882" w:rsidRDefault="00BF7843" w:rsidP="00402D37">
            <w:pPr>
              <w:pStyle w:val="nospacing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282"/>
              <w:jc w:val="center"/>
            </w:pPr>
            <w:r w:rsidRPr="002B3882">
              <w:t>2 человека</w:t>
            </w:r>
          </w:p>
        </w:tc>
      </w:tr>
      <w:tr w:rsidR="00BF7843" w:rsidRPr="002B3882" w:rsidTr="00A50B77">
        <w:tc>
          <w:tcPr>
            <w:tcW w:w="6345" w:type="dxa"/>
          </w:tcPr>
          <w:p w:rsidR="00BF7843" w:rsidRPr="002B3882" w:rsidRDefault="00BF7843" w:rsidP="00402D37">
            <w:pPr>
              <w:pStyle w:val="nospacing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282"/>
              <w:jc w:val="both"/>
            </w:pPr>
            <w:r w:rsidRPr="002B3882">
              <w:t>Образовательный ценз педагогических работников:</w:t>
            </w:r>
          </w:p>
          <w:p w:rsidR="00BF7843" w:rsidRPr="002B3882" w:rsidRDefault="00BF7843" w:rsidP="00402D37">
            <w:pPr>
              <w:pStyle w:val="nospacing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282"/>
              <w:jc w:val="both"/>
            </w:pPr>
            <w:r w:rsidRPr="002B3882">
              <w:t>- с высшим профессиональным образованием</w:t>
            </w:r>
          </w:p>
        </w:tc>
        <w:tc>
          <w:tcPr>
            <w:tcW w:w="2835" w:type="dxa"/>
            <w:vAlign w:val="center"/>
          </w:tcPr>
          <w:p w:rsidR="00BF7843" w:rsidRPr="002B3882" w:rsidRDefault="00BF7843" w:rsidP="00402D37">
            <w:pPr>
              <w:pStyle w:val="nospacing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282"/>
              <w:jc w:val="center"/>
            </w:pPr>
          </w:p>
          <w:p w:rsidR="00BF7843" w:rsidRPr="002B3882" w:rsidRDefault="00BF7843" w:rsidP="00402D37">
            <w:pPr>
              <w:pStyle w:val="nospacing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282"/>
              <w:jc w:val="center"/>
            </w:pPr>
            <w:r w:rsidRPr="002B3882">
              <w:t>37 человек</w:t>
            </w:r>
          </w:p>
        </w:tc>
      </w:tr>
      <w:tr w:rsidR="00BF7843" w:rsidRPr="002B3882" w:rsidTr="00A50B77">
        <w:tc>
          <w:tcPr>
            <w:tcW w:w="6345" w:type="dxa"/>
          </w:tcPr>
          <w:p w:rsidR="00BF7843" w:rsidRPr="002B3882" w:rsidRDefault="00BF7843" w:rsidP="00402D37">
            <w:pPr>
              <w:pStyle w:val="nospacing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282"/>
              <w:jc w:val="both"/>
            </w:pPr>
            <w:r w:rsidRPr="002B3882">
              <w:t>- со средним профессиональным образование</w:t>
            </w:r>
          </w:p>
        </w:tc>
        <w:tc>
          <w:tcPr>
            <w:tcW w:w="2835" w:type="dxa"/>
            <w:vAlign w:val="center"/>
          </w:tcPr>
          <w:p w:rsidR="00BF7843" w:rsidRPr="002B3882" w:rsidRDefault="00BF7843" w:rsidP="00402D37">
            <w:pPr>
              <w:pStyle w:val="nospacing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282"/>
              <w:jc w:val="center"/>
            </w:pPr>
            <w:r w:rsidRPr="002B3882">
              <w:t>9 человек</w:t>
            </w:r>
          </w:p>
        </w:tc>
      </w:tr>
      <w:tr w:rsidR="00BF7843" w:rsidRPr="002B3882" w:rsidTr="00A50B77">
        <w:tc>
          <w:tcPr>
            <w:tcW w:w="6345" w:type="dxa"/>
          </w:tcPr>
          <w:p w:rsidR="00BF7843" w:rsidRPr="002B3882" w:rsidRDefault="00BF7843" w:rsidP="00402D37">
            <w:pPr>
              <w:pStyle w:val="nospacing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282"/>
              <w:jc w:val="both"/>
            </w:pPr>
            <w:r w:rsidRPr="002B3882">
              <w:t>- с высшей квалификационной категорией</w:t>
            </w:r>
          </w:p>
        </w:tc>
        <w:tc>
          <w:tcPr>
            <w:tcW w:w="2835" w:type="dxa"/>
            <w:vAlign w:val="center"/>
          </w:tcPr>
          <w:p w:rsidR="00BF7843" w:rsidRPr="002B3882" w:rsidRDefault="00BF7843" w:rsidP="00402D37">
            <w:pPr>
              <w:pStyle w:val="nospacing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282"/>
              <w:jc w:val="center"/>
            </w:pPr>
            <w:r w:rsidRPr="002B3882">
              <w:t>13 человек</w:t>
            </w:r>
          </w:p>
        </w:tc>
      </w:tr>
      <w:tr w:rsidR="00BF7843" w:rsidRPr="002B3882" w:rsidTr="00A50B77">
        <w:tc>
          <w:tcPr>
            <w:tcW w:w="6345" w:type="dxa"/>
          </w:tcPr>
          <w:p w:rsidR="00BF7843" w:rsidRPr="002B3882" w:rsidRDefault="00BF7843" w:rsidP="00402D37">
            <w:pPr>
              <w:pStyle w:val="nospacing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282"/>
              <w:jc w:val="both"/>
            </w:pPr>
            <w:r w:rsidRPr="002B3882">
              <w:t>- с первой квалификационной категорией</w:t>
            </w:r>
          </w:p>
        </w:tc>
        <w:tc>
          <w:tcPr>
            <w:tcW w:w="2835" w:type="dxa"/>
            <w:vAlign w:val="center"/>
          </w:tcPr>
          <w:p w:rsidR="00BF7843" w:rsidRPr="002B3882" w:rsidRDefault="00BF7843" w:rsidP="00402D37">
            <w:pPr>
              <w:pStyle w:val="nospacing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282"/>
              <w:jc w:val="center"/>
            </w:pPr>
            <w:r w:rsidRPr="002B3882">
              <w:t>14 человек</w:t>
            </w:r>
          </w:p>
        </w:tc>
      </w:tr>
    </w:tbl>
    <w:p w:rsidR="00BF7843" w:rsidRPr="002B3882" w:rsidRDefault="00BF7843" w:rsidP="00FF4F47">
      <w:pPr>
        <w:pStyle w:val="nospacing"/>
        <w:spacing w:before="0" w:beforeAutospacing="0" w:after="0" w:afterAutospacing="0"/>
        <w:ind w:right="284" w:firstLine="709"/>
        <w:jc w:val="both"/>
      </w:pPr>
      <w:r w:rsidRPr="002B3882">
        <w:t xml:space="preserve">Уровень кадрового обеспечения образовательного процесса обусловлен званиями и наградами педагогических и руководящих работников. </w:t>
      </w:r>
      <w:proofErr w:type="gramStart"/>
      <w:r w:rsidRPr="002B3882">
        <w:t>В техникуме 14 работников имеют почетное звание «Почетный работник начального профессионального образования Российской Федерации» и «Почетный работник среднего профессионального образования Российской Федерации», 2 работника имеют почетное звание «Заслуженный работник науки и образования», «Заслуженный учитель РФ», 1 работник имеет звание «Отличник профессионально-технического образования Российской Федерации», 4 работника награждены Почетной грамотой Министерства образования и науки РФ, 1 человек  имеет ученую степень кандидата</w:t>
      </w:r>
      <w:proofErr w:type="gramEnd"/>
      <w:r w:rsidRPr="002B3882">
        <w:t xml:space="preserve"> педагогических наук.</w:t>
      </w:r>
    </w:p>
    <w:p w:rsidR="00BF7843" w:rsidRPr="002B3882" w:rsidRDefault="00BF7843" w:rsidP="00FF4F47">
      <w:pPr>
        <w:pStyle w:val="nospacing"/>
        <w:spacing w:before="0" w:beforeAutospacing="0" w:after="0" w:afterAutospacing="0"/>
        <w:ind w:right="284" w:firstLine="709"/>
        <w:jc w:val="both"/>
      </w:pPr>
      <w:r w:rsidRPr="002B3882">
        <w:t>Доля молодых преподавателей и мастеров производственного обучения в возрасте до 40 лет в техникуме – 33%.</w:t>
      </w:r>
    </w:p>
    <w:p w:rsidR="00545CBB" w:rsidRPr="002B3882" w:rsidRDefault="00545CBB" w:rsidP="00FF4F47">
      <w:pPr>
        <w:pStyle w:val="nospacing"/>
        <w:spacing w:before="0" w:beforeAutospacing="0" w:after="0" w:afterAutospacing="0"/>
        <w:ind w:right="284" w:firstLine="709"/>
        <w:jc w:val="both"/>
      </w:pPr>
      <w:r w:rsidRPr="002B3882">
        <w:t xml:space="preserve">7 преподавателей, трудоустроенных по совместительству, из числа действующих работников профильных предприятий/организаций:  ИП Иванов Ю.А. Парикмахерская «Золотой Лотос», филиал АО «Корпорация ГРИНН» «Гипермаркет «Линия», ИП </w:t>
      </w:r>
      <w:proofErr w:type="spellStart"/>
      <w:r w:rsidRPr="002B3882">
        <w:t>Шилкова</w:t>
      </w:r>
      <w:proofErr w:type="spellEnd"/>
      <w:r w:rsidRPr="002B3882">
        <w:t xml:space="preserve"> Н.В., ИП Титова С.В., ОГБУЗ «Городская детская </w:t>
      </w:r>
      <w:r w:rsidRPr="002B3882">
        <w:lastRenderedPageBreak/>
        <w:t>поликлиника №3 города Старого Оскола», ООО «Прованс», филиал ООО «Европа» - «Европа» - 34, участвуют в проекте «Учим вместе».</w:t>
      </w:r>
    </w:p>
    <w:p w:rsidR="00BF7843" w:rsidRPr="002B3882" w:rsidRDefault="00BF7843" w:rsidP="00FF4F47">
      <w:pPr>
        <w:pStyle w:val="nospacing"/>
        <w:spacing w:before="0" w:beforeAutospacing="0" w:after="0" w:afterAutospacing="0"/>
        <w:ind w:right="284" w:firstLine="709"/>
        <w:jc w:val="both"/>
      </w:pPr>
      <w:r w:rsidRPr="002B3882">
        <w:t>Профессиональный уровень и педагогическая квалификация преподавательского состава техникума соответствует содержанию подготовки по каждой специальности, что подтверждается документами об образовании, общим и педагогическим стажем работы, опытом практической работы по специальности, организаци</w:t>
      </w:r>
      <w:r w:rsidR="004C69BF" w:rsidRPr="002B3882">
        <w:t>ей</w:t>
      </w:r>
      <w:r w:rsidRPr="002B3882">
        <w:t xml:space="preserve"> повышения квалификации и стажировок, участием в учебно-методической работе.</w:t>
      </w:r>
    </w:p>
    <w:p w:rsidR="00621738" w:rsidRPr="002B3882" w:rsidRDefault="00621738" w:rsidP="00F81479">
      <w:pPr>
        <w:tabs>
          <w:tab w:val="left" w:pos="360"/>
          <w:tab w:val="left" w:pos="851"/>
          <w:tab w:val="left" w:pos="1134"/>
        </w:tabs>
        <w:ind w:right="282" w:firstLine="709"/>
        <w:jc w:val="both"/>
        <w:rPr>
          <w:b/>
          <w:sz w:val="28"/>
          <w:szCs w:val="28"/>
        </w:rPr>
      </w:pPr>
    </w:p>
    <w:p w:rsidR="00EE7A1B" w:rsidRPr="002B3882" w:rsidRDefault="001A0C57" w:rsidP="00F81479">
      <w:pPr>
        <w:tabs>
          <w:tab w:val="left" w:pos="360"/>
          <w:tab w:val="left" w:pos="851"/>
          <w:tab w:val="left" w:pos="1134"/>
        </w:tabs>
        <w:ind w:right="282" w:firstLine="709"/>
        <w:jc w:val="both"/>
        <w:rPr>
          <w:b/>
          <w:sz w:val="28"/>
          <w:szCs w:val="28"/>
        </w:rPr>
      </w:pPr>
      <w:r w:rsidRPr="002B3882">
        <w:rPr>
          <w:b/>
          <w:sz w:val="28"/>
          <w:szCs w:val="28"/>
        </w:rPr>
        <w:t>1.3</w:t>
      </w:r>
      <w:r w:rsidR="00A26EB9" w:rsidRPr="002B3882">
        <w:rPr>
          <w:b/>
          <w:sz w:val="28"/>
          <w:szCs w:val="28"/>
        </w:rPr>
        <w:t xml:space="preserve"> </w:t>
      </w:r>
      <w:r w:rsidRPr="002B3882">
        <w:rPr>
          <w:b/>
          <w:sz w:val="28"/>
          <w:szCs w:val="28"/>
        </w:rPr>
        <w:t>Х</w:t>
      </w:r>
      <w:r w:rsidR="00EE7A1B" w:rsidRPr="002B3882">
        <w:rPr>
          <w:b/>
          <w:sz w:val="28"/>
          <w:szCs w:val="28"/>
        </w:rPr>
        <w:t>арактеристика прогр</w:t>
      </w:r>
      <w:r w:rsidR="004C69BF" w:rsidRPr="002B3882">
        <w:rPr>
          <w:b/>
          <w:sz w:val="28"/>
          <w:szCs w:val="28"/>
        </w:rPr>
        <w:t>аммно–методического обеспечения</w:t>
      </w:r>
    </w:p>
    <w:p w:rsidR="006039D3" w:rsidRPr="002B3882" w:rsidRDefault="006039D3" w:rsidP="00402D37">
      <w:pPr>
        <w:shd w:val="clear" w:color="auto" w:fill="FFFFFF"/>
        <w:tabs>
          <w:tab w:val="left" w:pos="993"/>
        </w:tabs>
        <w:ind w:right="282" w:firstLine="709"/>
        <w:jc w:val="both"/>
      </w:pPr>
      <w:r w:rsidRPr="002B3882">
        <w:t>Общей ц</w:t>
      </w:r>
      <w:r w:rsidR="00621738" w:rsidRPr="002B3882">
        <w:t>елью методической деятельности Т</w:t>
      </w:r>
      <w:r w:rsidRPr="002B3882">
        <w:t>ехни</w:t>
      </w:r>
      <w:r w:rsidR="00621738" w:rsidRPr="002B3882">
        <w:t>кума является разработка учебно-</w:t>
      </w:r>
      <w:r w:rsidRPr="002B3882">
        <w:t>методического обеспечения</w:t>
      </w:r>
      <w:r w:rsidRPr="002B3882">
        <w:rPr>
          <w:b/>
        </w:rPr>
        <w:t xml:space="preserve"> </w:t>
      </w:r>
      <w:r w:rsidRPr="002B3882">
        <w:t xml:space="preserve">стратегии развития образовательного пространства техникума в условиях реализации </w:t>
      </w:r>
      <w:r w:rsidR="00B43013" w:rsidRPr="002B3882">
        <w:t xml:space="preserve">федерального государственного образовательного стандарта среднего профессионального образования (далее – </w:t>
      </w:r>
      <w:r w:rsidRPr="002B3882">
        <w:t>ФГОС</w:t>
      </w:r>
      <w:r w:rsidR="00B43013" w:rsidRPr="002B3882">
        <w:t xml:space="preserve"> СПО)</w:t>
      </w:r>
      <w:r w:rsidRPr="002B3882">
        <w:t>.</w:t>
      </w:r>
    </w:p>
    <w:p w:rsidR="006039D3" w:rsidRPr="002B3882" w:rsidRDefault="006039D3" w:rsidP="004C69BF">
      <w:pPr>
        <w:ind w:right="282" w:firstLine="709"/>
        <w:jc w:val="both"/>
      </w:pPr>
      <w:r w:rsidRPr="002B3882">
        <w:t>Основным инструментом организации образовательного процесса является учебно-методическое обеспечение, которое непосредственно отражает как способы построения учебного процесса, так и дает достаточно полное представление об объеме содержания обучения, подлежащего усвоению. Основная цель учебно-методического обеспечения — создание условий для реализации требований ФГОС</w:t>
      </w:r>
      <w:r w:rsidR="00621738" w:rsidRPr="002B3882">
        <w:t xml:space="preserve"> СПО</w:t>
      </w:r>
      <w:r w:rsidRPr="002B3882">
        <w:t xml:space="preserve"> посредством </w:t>
      </w:r>
      <w:proofErr w:type="gramStart"/>
      <w:r w:rsidRPr="002B3882">
        <w:t>предоставления</w:t>
      </w:r>
      <w:proofErr w:type="gramEnd"/>
      <w:r w:rsidRPr="002B3882">
        <w:t xml:space="preserve">  обучающимся полного комплекта учебно-методических материалов для аудиторного и самостоятельного освоения учебных дисциплин и профессиональных модулей обязательной и вариативной частей образовательной программы. </w:t>
      </w:r>
    </w:p>
    <w:p w:rsidR="00E90813" w:rsidRPr="002B3882" w:rsidRDefault="00E90813" w:rsidP="004C69BF">
      <w:pPr>
        <w:autoSpaceDE w:val="0"/>
        <w:autoSpaceDN w:val="0"/>
        <w:adjustRightInd w:val="0"/>
        <w:ind w:right="282" w:firstLine="709"/>
        <w:jc w:val="both"/>
        <w:rPr>
          <w:rFonts w:eastAsia="TimesNewRomanPSMT"/>
          <w:lang w:eastAsia="en-US"/>
        </w:rPr>
      </w:pPr>
      <w:r w:rsidRPr="002B3882">
        <w:rPr>
          <w:rFonts w:eastAsia="TimesNewRomanPSMT"/>
          <w:lang w:eastAsia="en-US"/>
        </w:rPr>
        <w:t xml:space="preserve">Учебно-методическое сопровождение образовательного процесса в техникуме </w:t>
      </w:r>
    </w:p>
    <w:p w:rsidR="00E90813" w:rsidRPr="002B3882" w:rsidRDefault="00E90813" w:rsidP="00402D37">
      <w:pPr>
        <w:autoSpaceDE w:val="0"/>
        <w:autoSpaceDN w:val="0"/>
        <w:adjustRightInd w:val="0"/>
        <w:ind w:right="282"/>
        <w:jc w:val="both"/>
        <w:rPr>
          <w:rFonts w:eastAsia="TimesNewRomanPSMT"/>
          <w:lang w:eastAsia="en-US"/>
        </w:rPr>
      </w:pPr>
      <w:r w:rsidRPr="002B3882">
        <w:rPr>
          <w:rFonts w:eastAsia="TimesNewRomanPSMT"/>
          <w:lang w:eastAsia="en-US"/>
        </w:rPr>
        <w:t>разрабатывается и утверждается в соответствии с ФГОС СПО по специальностям   профессиям СПО, локальными нормативными актами.</w:t>
      </w:r>
    </w:p>
    <w:p w:rsidR="00E90813" w:rsidRPr="002B3882" w:rsidRDefault="00C66282" w:rsidP="004C69BF">
      <w:pPr>
        <w:autoSpaceDE w:val="0"/>
        <w:autoSpaceDN w:val="0"/>
        <w:adjustRightInd w:val="0"/>
        <w:ind w:right="282" w:firstLine="709"/>
        <w:jc w:val="both"/>
        <w:rPr>
          <w:rFonts w:eastAsia="TimesNewRomanPSMT"/>
          <w:lang w:eastAsia="en-US"/>
        </w:rPr>
      </w:pPr>
      <w:r w:rsidRPr="002B3882">
        <w:rPr>
          <w:rFonts w:eastAsia="TimesNewRomanPSMT"/>
          <w:lang w:eastAsia="en-US"/>
        </w:rPr>
        <w:t xml:space="preserve">Учебно-планирующей документации разработано 2610 экземпляров. </w:t>
      </w:r>
      <w:r w:rsidR="00E90813" w:rsidRPr="002B3882">
        <w:rPr>
          <w:rFonts w:eastAsia="TimesNewRomanPSMT"/>
          <w:lang w:eastAsia="en-US"/>
        </w:rPr>
        <w:t>Обеспеченность учебно-программной документацией по всем специальностям  и профессиям СПО составляет 100%.</w:t>
      </w:r>
    </w:p>
    <w:p w:rsidR="002F23C0" w:rsidRPr="002B3882" w:rsidRDefault="00706AE9" w:rsidP="004C69BF">
      <w:pPr>
        <w:tabs>
          <w:tab w:val="left" w:pos="360"/>
          <w:tab w:val="left" w:pos="851"/>
          <w:tab w:val="left" w:pos="1134"/>
        </w:tabs>
        <w:ind w:right="282" w:firstLine="709"/>
        <w:jc w:val="both"/>
      </w:pPr>
      <w:proofErr w:type="gramStart"/>
      <w:r w:rsidRPr="002B3882">
        <w:t>Библиотечный фонд укомплектован печатными  изданиями, а также электронными версиями  основной и дополнительной учебной литературы по дисциплинам всех циклов, изданными за последние 5 лет.</w:t>
      </w:r>
      <w:proofErr w:type="gramEnd"/>
      <w:r w:rsidRPr="002B3882">
        <w:t xml:space="preserve"> Также в библиотечном  фонде имеются  официальные, справочно-библиографические и периодические издания в</w:t>
      </w:r>
      <w:r w:rsidR="004C69BF" w:rsidRPr="002B3882">
        <w:t xml:space="preserve"> </w:t>
      </w:r>
      <w:r w:rsidRPr="002B3882">
        <w:t xml:space="preserve">расчете 1–2 экземпляра на каждые 100 </w:t>
      </w:r>
      <w:proofErr w:type="gramStart"/>
      <w:r w:rsidRPr="002B3882">
        <w:t>обучающихся</w:t>
      </w:r>
      <w:proofErr w:type="gramEnd"/>
      <w:r w:rsidRPr="002B3882">
        <w:t xml:space="preserve">  и в соответствии  Ф</w:t>
      </w:r>
      <w:r w:rsidR="00A50B77" w:rsidRPr="002B3882">
        <w:t xml:space="preserve">ГОС СПО. Каждому обучающемуся </w:t>
      </w:r>
      <w:r w:rsidRPr="002B3882">
        <w:t>обеспечен доступ к</w:t>
      </w:r>
      <w:r w:rsidR="004C69BF" w:rsidRPr="002B3882">
        <w:t xml:space="preserve"> </w:t>
      </w:r>
      <w:r w:rsidRPr="002B3882">
        <w:t>комплектам библиотечног</w:t>
      </w:r>
      <w:r w:rsidR="004C69BF" w:rsidRPr="002B3882">
        <w:t xml:space="preserve">о фонда, состоящим не менее чем </w:t>
      </w:r>
      <w:r w:rsidRPr="002B3882">
        <w:t>из 3 наименований отечественных журналов</w:t>
      </w:r>
      <w:r w:rsidR="00E13190" w:rsidRPr="002B3882">
        <w:t>.</w:t>
      </w:r>
    </w:p>
    <w:p w:rsidR="002F23C0" w:rsidRPr="002B3882" w:rsidRDefault="00E13190" w:rsidP="004C69BF">
      <w:pPr>
        <w:tabs>
          <w:tab w:val="left" w:pos="360"/>
          <w:tab w:val="left" w:pos="851"/>
          <w:tab w:val="left" w:pos="1134"/>
        </w:tabs>
        <w:ind w:right="282" w:firstLine="709"/>
        <w:jc w:val="both"/>
      </w:pPr>
      <w:r w:rsidRPr="002B3882">
        <w:t>Общий библиотечный фонд – 31900</w:t>
      </w:r>
      <w:r w:rsidR="00F51F6A" w:rsidRPr="002B3882">
        <w:t xml:space="preserve"> </w:t>
      </w:r>
      <w:r w:rsidRPr="002B3882">
        <w:t>экз., учебная литература – 15546 экз., научно-методическая литература – 1750 экз., 253 брошюры, художественная литература  - 14001экз.</w:t>
      </w:r>
    </w:p>
    <w:p w:rsidR="00EE7A1B" w:rsidRPr="002B3882" w:rsidRDefault="001A0C57" w:rsidP="00F81479">
      <w:pPr>
        <w:tabs>
          <w:tab w:val="left" w:pos="360"/>
          <w:tab w:val="left" w:pos="851"/>
          <w:tab w:val="left" w:pos="1134"/>
        </w:tabs>
        <w:ind w:right="282" w:firstLine="709"/>
        <w:jc w:val="both"/>
        <w:rPr>
          <w:b/>
          <w:sz w:val="28"/>
          <w:szCs w:val="28"/>
        </w:rPr>
      </w:pPr>
      <w:r w:rsidRPr="002B3882">
        <w:rPr>
          <w:b/>
          <w:sz w:val="28"/>
          <w:szCs w:val="28"/>
        </w:rPr>
        <w:t>1.4 Характеристика</w:t>
      </w:r>
      <w:r w:rsidR="00EE7A1B" w:rsidRPr="002B3882">
        <w:rPr>
          <w:b/>
          <w:sz w:val="28"/>
          <w:szCs w:val="28"/>
        </w:rPr>
        <w:t xml:space="preserve"> инновационных процессов в </w:t>
      </w:r>
      <w:r w:rsidR="00036639" w:rsidRPr="002B3882">
        <w:rPr>
          <w:b/>
          <w:sz w:val="28"/>
          <w:szCs w:val="28"/>
        </w:rPr>
        <w:t>учреждении</w:t>
      </w:r>
      <w:r w:rsidR="002F23C0" w:rsidRPr="002B3882">
        <w:rPr>
          <w:b/>
          <w:sz w:val="28"/>
          <w:szCs w:val="28"/>
        </w:rPr>
        <w:t>, основные направления</w:t>
      </w:r>
    </w:p>
    <w:p w:rsidR="00B56CAA" w:rsidRPr="002B3882" w:rsidRDefault="00B56CAA" w:rsidP="004C69BF">
      <w:pPr>
        <w:autoSpaceDE w:val="0"/>
        <w:autoSpaceDN w:val="0"/>
        <w:adjustRightInd w:val="0"/>
        <w:ind w:right="282" w:firstLine="709"/>
        <w:jc w:val="both"/>
      </w:pPr>
      <w:r w:rsidRPr="002B3882">
        <w:t xml:space="preserve">В период с 2007 года по 2011 год </w:t>
      </w:r>
      <w:r w:rsidR="00621738" w:rsidRPr="002B3882">
        <w:t>Т</w:t>
      </w:r>
      <w:r w:rsidRPr="002B3882">
        <w:t xml:space="preserve">ехникум являлся «Экспериментальной площадкой ФИРО»  по теме «Методология </w:t>
      </w:r>
      <w:proofErr w:type="spellStart"/>
      <w:r w:rsidRPr="002B3882">
        <w:t>компет</w:t>
      </w:r>
      <w:r w:rsidR="00545CBB" w:rsidRPr="002B3882">
        <w:t>ентностного</w:t>
      </w:r>
      <w:proofErr w:type="spellEnd"/>
      <w:r w:rsidR="00545CBB" w:rsidRPr="002B3882">
        <w:t xml:space="preserve"> подхода к созданию </w:t>
      </w:r>
      <w:r w:rsidRPr="002B3882">
        <w:t xml:space="preserve">основы </w:t>
      </w:r>
      <w:proofErr w:type="spellStart"/>
      <w:r w:rsidRPr="002B3882">
        <w:t>практикоориентиров</w:t>
      </w:r>
      <w:r w:rsidR="00A3549E" w:rsidRPr="002B3882">
        <w:t>анных</w:t>
      </w:r>
      <w:proofErr w:type="spellEnd"/>
      <w:r w:rsidR="00A3549E" w:rsidRPr="002B3882">
        <w:t xml:space="preserve"> учебных пособий» (Приказ ФИРО </w:t>
      </w:r>
      <w:r w:rsidRPr="002B3882">
        <w:t xml:space="preserve">№50 </w:t>
      </w:r>
      <w:r w:rsidR="00545CBB" w:rsidRPr="002B3882">
        <w:t>от</w:t>
      </w:r>
      <w:r w:rsidRPr="002B3882">
        <w:t xml:space="preserve"> 21 июня 2017г.).</w:t>
      </w:r>
    </w:p>
    <w:p w:rsidR="00B56CAA" w:rsidRPr="002B3882" w:rsidRDefault="00B56CAA" w:rsidP="004C69BF">
      <w:pPr>
        <w:autoSpaceDE w:val="0"/>
        <w:autoSpaceDN w:val="0"/>
        <w:adjustRightInd w:val="0"/>
        <w:ind w:right="282" w:firstLine="709"/>
        <w:jc w:val="both"/>
      </w:pPr>
      <w:r w:rsidRPr="002B3882">
        <w:t xml:space="preserve">В период </w:t>
      </w:r>
      <w:r w:rsidR="003E1902" w:rsidRPr="002B3882">
        <w:t xml:space="preserve">с 2014 года по 2016 год </w:t>
      </w:r>
      <w:r w:rsidR="00621738" w:rsidRPr="002B3882">
        <w:t>Т</w:t>
      </w:r>
      <w:r w:rsidR="003E1902" w:rsidRPr="002B3882">
        <w:t xml:space="preserve">ехникум </w:t>
      </w:r>
      <w:r w:rsidR="00A3549E" w:rsidRPr="002B3882">
        <w:t xml:space="preserve">являлся </w:t>
      </w:r>
      <w:r w:rsidR="00621738" w:rsidRPr="002B3882">
        <w:t>ФИП</w:t>
      </w:r>
      <w:r w:rsidRPr="002B3882">
        <w:t xml:space="preserve">. Наименование проекта: </w:t>
      </w:r>
      <w:r w:rsidR="00621738" w:rsidRPr="002B3882">
        <w:t>«</w:t>
      </w:r>
      <w:r w:rsidRPr="002B3882">
        <w:t xml:space="preserve">Социальное партнёрство как механизм </w:t>
      </w:r>
      <w:proofErr w:type="gramStart"/>
      <w:r w:rsidRPr="002B3882">
        <w:t>совершенствования системы  подготовки кадров сферы обслуживания</w:t>
      </w:r>
      <w:proofErr w:type="gramEnd"/>
      <w:r w:rsidR="00621738" w:rsidRPr="002B3882">
        <w:t>»</w:t>
      </w:r>
      <w:r w:rsidRPr="002B3882">
        <w:t xml:space="preserve">. </w:t>
      </w:r>
      <w:proofErr w:type="gramStart"/>
      <w:r w:rsidRPr="002B3882">
        <w:t xml:space="preserve">(Приказ </w:t>
      </w:r>
      <w:proofErr w:type="spellStart"/>
      <w:r w:rsidRPr="002B3882">
        <w:t>Минобрнауки</w:t>
      </w:r>
      <w:proofErr w:type="spellEnd"/>
      <w:r w:rsidRPr="002B3882">
        <w:t xml:space="preserve"> Р</w:t>
      </w:r>
      <w:r w:rsidR="00A3549E" w:rsidRPr="002B3882">
        <w:t>оссии №780 от 23</w:t>
      </w:r>
      <w:r w:rsidR="00621738" w:rsidRPr="002B3882">
        <w:t xml:space="preserve"> </w:t>
      </w:r>
      <w:r w:rsidR="00A3549E" w:rsidRPr="002B3882">
        <w:t>июля 2014г.</w:t>
      </w:r>
      <w:proofErr w:type="gramEnd"/>
      <w:r w:rsidR="00A3549E" w:rsidRPr="002B3882">
        <w:t xml:space="preserve"> </w:t>
      </w:r>
      <w:proofErr w:type="gramStart"/>
      <w:r w:rsidR="00A3549E" w:rsidRPr="002B3882">
        <w:t xml:space="preserve">О федеральных </w:t>
      </w:r>
      <w:r w:rsidRPr="002B3882">
        <w:t>инновационных площадках).</w:t>
      </w:r>
      <w:proofErr w:type="gramEnd"/>
    </w:p>
    <w:p w:rsidR="00B56CAA" w:rsidRPr="002B3882" w:rsidRDefault="004C69BF" w:rsidP="004C69BF">
      <w:pPr>
        <w:autoSpaceDE w:val="0"/>
        <w:autoSpaceDN w:val="0"/>
        <w:adjustRightInd w:val="0"/>
        <w:ind w:right="282" w:firstLine="709"/>
        <w:jc w:val="both"/>
      </w:pPr>
      <w:r w:rsidRPr="002B3882">
        <w:lastRenderedPageBreak/>
        <w:t xml:space="preserve">В настоящее время </w:t>
      </w:r>
      <w:r w:rsidR="00B56CAA" w:rsidRPr="002B3882">
        <w:t xml:space="preserve">рабочей группой </w:t>
      </w:r>
      <w:r w:rsidR="00A3549E" w:rsidRPr="002B3882">
        <w:t xml:space="preserve">готовится заявка на присвоение статуса </w:t>
      </w:r>
      <w:r w:rsidR="00621738" w:rsidRPr="002B3882">
        <w:t>ФИП</w:t>
      </w:r>
      <w:r w:rsidR="00A3549E" w:rsidRPr="002B3882">
        <w:t xml:space="preserve"> по теме </w:t>
      </w:r>
      <w:r w:rsidR="00B56CAA" w:rsidRPr="002B3882">
        <w:t>«Повышение конкурентоспособности кадров сферы обслуживания по профессиям и специальностям ТОП - 50 через внедрение системы подготовки обучающихся к участию в конкурсах профессионального мастерства»</w:t>
      </w:r>
    </w:p>
    <w:p w:rsidR="002F23C0" w:rsidRPr="002B3882" w:rsidRDefault="002F23C0" w:rsidP="00402D37">
      <w:pPr>
        <w:tabs>
          <w:tab w:val="left" w:pos="360"/>
          <w:tab w:val="left" w:pos="851"/>
          <w:tab w:val="left" w:pos="1134"/>
        </w:tabs>
        <w:ind w:right="282"/>
        <w:jc w:val="both"/>
      </w:pPr>
    </w:p>
    <w:p w:rsidR="00EE7A1B" w:rsidRPr="002B3882" w:rsidRDefault="001A0C57" w:rsidP="004051FC">
      <w:pPr>
        <w:numPr>
          <w:ilvl w:val="1"/>
          <w:numId w:val="6"/>
        </w:numPr>
        <w:tabs>
          <w:tab w:val="left" w:pos="360"/>
          <w:tab w:val="left" w:pos="709"/>
          <w:tab w:val="left" w:pos="851"/>
          <w:tab w:val="left" w:pos="1134"/>
        </w:tabs>
        <w:ind w:left="0" w:right="282" w:firstLine="709"/>
        <w:jc w:val="both"/>
        <w:rPr>
          <w:b/>
          <w:sz w:val="28"/>
          <w:szCs w:val="28"/>
        </w:rPr>
      </w:pPr>
      <w:r w:rsidRPr="002B3882">
        <w:rPr>
          <w:b/>
          <w:sz w:val="28"/>
          <w:szCs w:val="28"/>
        </w:rPr>
        <w:t>Хар</w:t>
      </w:r>
      <w:r w:rsidR="00EE7A1B" w:rsidRPr="002B3882">
        <w:rPr>
          <w:b/>
          <w:sz w:val="28"/>
          <w:szCs w:val="28"/>
        </w:rPr>
        <w:t>актеристика бюджета, материальной базы, оборудования.</w:t>
      </w:r>
    </w:p>
    <w:p w:rsidR="00975F1C" w:rsidRPr="002B3882" w:rsidRDefault="00447987" w:rsidP="00A50B77">
      <w:pPr>
        <w:widowControl w:val="0"/>
        <w:tabs>
          <w:tab w:val="left" w:pos="540"/>
        </w:tabs>
        <w:ind w:right="284" w:firstLine="709"/>
        <w:jc w:val="both"/>
      </w:pPr>
      <w:r w:rsidRPr="002B3882">
        <w:t>Т</w:t>
      </w:r>
      <w:r w:rsidR="00975F1C" w:rsidRPr="002B3882">
        <w:t>ехникум получает денежные средства из бюджета субъекта РФ Белгородской области, а также, средства,</w:t>
      </w:r>
      <w:r w:rsidR="00882D19" w:rsidRPr="002B3882">
        <w:t xml:space="preserve"> </w:t>
      </w:r>
      <w:r w:rsidR="00975F1C" w:rsidRPr="002B3882">
        <w:t>полученные от предпринимательской  и иной приносящей доход деятельности.</w:t>
      </w:r>
    </w:p>
    <w:p w:rsidR="006039D3" w:rsidRPr="002B3882" w:rsidRDefault="00447987" w:rsidP="00A50B77">
      <w:pPr>
        <w:widowControl w:val="0"/>
        <w:tabs>
          <w:tab w:val="left" w:pos="540"/>
        </w:tabs>
        <w:ind w:right="284" w:firstLine="709"/>
        <w:jc w:val="both"/>
      </w:pPr>
      <w:proofErr w:type="gramStart"/>
      <w:r w:rsidRPr="002B3882">
        <w:t>Т</w:t>
      </w:r>
      <w:r w:rsidR="006039D3" w:rsidRPr="002B3882">
        <w:t>ехникум, реализующий ОПОП по сп</w:t>
      </w:r>
      <w:r w:rsidR="004C69BF" w:rsidRPr="002B3882">
        <w:t xml:space="preserve">ециальностям/ профессиям СПО </w:t>
      </w:r>
      <w:r w:rsidR="006039D3" w:rsidRPr="002B3882">
        <w:t>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</w:t>
      </w:r>
      <w:r w:rsidR="004C69BF" w:rsidRPr="002B3882">
        <w:t>усмотренных учебными планами.</w:t>
      </w:r>
      <w:proofErr w:type="gramEnd"/>
      <w:r w:rsidR="004C69BF" w:rsidRPr="002B3882">
        <w:t xml:space="preserve"> </w:t>
      </w:r>
      <w:r w:rsidRPr="002B3882">
        <w:t xml:space="preserve">Материально-техническая </w:t>
      </w:r>
      <w:r w:rsidR="006039D3" w:rsidRPr="002B3882">
        <w:t>баз</w:t>
      </w:r>
      <w:r w:rsidR="004C69BF" w:rsidRPr="002B3882">
        <w:t xml:space="preserve">а </w:t>
      </w:r>
      <w:r w:rsidR="006039D3" w:rsidRPr="002B3882">
        <w:t>соответствует действующим санитарным и противопожарным нормам.</w:t>
      </w:r>
    </w:p>
    <w:p w:rsidR="00316FF0" w:rsidRPr="002B3882" w:rsidRDefault="00316FF0" w:rsidP="00316FF0">
      <w:pPr>
        <w:autoSpaceDE w:val="0"/>
        <w:autoSpaceDN w:val="0"/>
        <w:adjustRightInd w:val="0"/>
        <w:rPr>
          <w:b/>
          <w:bCs/>
        </w:rPr>
      </w:pPr>
      <w:r w:rsidRPr="002B3882">
        <w:rPr>
          <w:b/>
          <w:bCs/>
        </w:rPr>
        <w:t xml:space="preserve">Материально-техническая база  </w:t>
      </w:r>
      <w:r w:rsidR="00447987" w:rsidRPr="002B3882">
        <w:rPr>
          <w:b/>
          <w:bCs/>
        </w:rPr>
        <w:t>Т</w:t>
      </w:r>
      <w:r w:rsidRPr="002B3882">
        <w:rPr>
          <w:b/>
          <w:bCs/>
        </w:rPr>
        <w:t>ехникум</w:t>
      </w:r>
      <w:r w:rsidR="00447987" w:rsidRPr="002B3882">
        <w:rPr>
          <w:b/>
          <w:bCs/>
        </w:rPr>
        <w:t>а</w:t>
      </w:r>
      <w:r w:rsidRPr="002B3882">
        <w:rPr>
          <w:b/>
          <w:bCs/>
        </w:rPr>
        <w:t>:</w:t>
      </w:r>
    </w:p>
    <w:p w:rsidR="00316FF0" w:rsidRPr="002B3882" w:rsidRDefault="00316FF0" w:rsidP="004051FC">
      <w:pPr>
        <w:numPr>
          <w:ilvl w:val="0"/>
          <w:numId w:val="20"/>
        </w:numPr>
        <w:autoSpaceDE w:val="0"/>
        <w:autoSpaceDN w:val="0"/>
        <w:adjustRightInd w:val="0"/>
      </w:pPr>
      <w:r w:rsidRPr="002B3882">
        <w:t xml:space="preserve">кабинетов  -  </w:t>
      </w:r>
      <w:r w:rsidR="00A60057" w:rsidRPr="002B3882">
        <w:t>19;</w:t>
      </w:r>
    </w:p>
    <w:p w:rsidR="00316FF0" w:rsidRPr="002B3882" w:rsidRDefault="00316FF0" w:rsidP="004051FC">
      <w:pPr>
        <w:numPr>
          <w:ilvl w:val="0"/>
          <w:numId w:val="20"/>
        </w:numPr>
        <w:autoSpaceDE w:val="0"/>
        <w:autoSpaceDN w:val="0"/>
        <w:adjustRightInd w:val="0"/>
      </w:pPr>
      <w:r w:rsidRPr="002B3882">
        <w:t xml:space="preserve">учебных лабораторий - </w:t>
      </w:r>
      <w:r w:rsidR="00A60057" w:rsidRPr="002B3882">
        <w:t>3;</w:t>
      </w:r>
    </w:p>
    <w:p w:rsidR="00316FF0" w:rsidRPr="002B3882" w:rsidRDefault="000F586B" w:rsidP="004051FC">
      <w:pPr>
        <w:numPr>
          <w:ilvl w:val="0"/>
          <w:numId w:val="20"/>
        </w:numPr>
        <w:autoSpaceDE w:val="0"/>
        <w:autoSpaceDN w:val="0"/>
        <w:adjustRightInd w:val="0"/>
      </w:pPr>
      <w:r w:rsidRPr="002B3882">
        <w:t xml:space="preserve">мастерских - </w:t>
      </w:r>
      <w:r w:rsidR="00A60057" w:rsidRPr="002B3882">
        <w:t>15;</w:t>
      </w:r>
    </w:p>
    <w:p w:rsidR="00FE0F67" w:rsidRPr="002B3882" w:rsidRDefault="00FE0F67" w:rsidP="004051FC">
      <w:pPr>
        <w:numPr>
          <w:ilvl w:val="0"/>
          <w:numId w:val="20"/>
        </w:numPr>
        <w:autoSpaceDE w:val="0"/>
        <w:autoSpaceDN w:val="0"/>
        <w:adjustRightInd w:val="0"/>
      </w:pPr>
      <w:r w:rsidRPr="002B3882">
        <w:t>учебная часть;</w:t>
      </w:r>
    </w:p>
    <w:p w:rsidR="00FE0F67" w:rsidRPr="002B3882" w:rsidRDefault="00FE0F67" w:rsidP="004051FC">
      <w:pPr>
        <w:numPr>
          <w:ilvl w:val="0"/>
          <w:numId w:val="20"/>
        </w:numPr>
        <w:autoSpaceDE w:val="0"/>
        <w:autoSpaceDN w:val="0"/>
        <w:adjustRightInd w:val="0"/>
      </w:pPr>
      <w:r w:rsidRPr="002B3882">
        <w:t>методический кабинет;</w:t>
      </w:r>
    </w:p>
    <w:p w:rsidR="00FE0F67" w:rsidRPr="002B3882" w:rsidRDefault="00FE0F67" w:rsidP="004051FC">
      <w:pPr>
        <w:numPr>
          <w:ilvl w:val="0"/>
          <w:numId w:val="20"/>
        </w:numPr>
        <w:autoSpaceDE w:val="0"/>
        <w:autoSpaceDN w:val="0"/>
        <w:adjustRightInd w:val="0"/>
      </w:pPr>
      <w:r w:rsidRPr="002B3882">
        <w:t>кабинет психолога;</w:t>
      </w:r>
    </w:p>
    <w:p w:rsidR="00FE0F67" w:rsidRPr="002B3882" w:rsidRDefault="00FE0F67" w:rsidP="004051FC">
      <w:pPr>
        <w:numPr>
          <w:ilvl w:val="0"/>
          <w:numId w:val="20"/>
        </w:numPr>
        <w:autoSpaceDE w:val="0"/>
        <w:autoSpaceDN w:val="0"/>
        <w:adjustRightInd w:val="0"/>
      </w:pPr>
      <w:r w:rsidRPr="002B3882">
        <w:t>кабинет социального педагога;</w:t>
      </w:r>
    </w:p>
    <w:p w:rsidR="00316FF0" w:rsidRPr="002B3882" w:rsidRDefault="00316FF0" w:rsidP="004051FC">
      <w:pPr>
        <w:numPr>
          <w:ilvl w:val="0"/>
          <w:numId w:val="20"/>
        </w:numPr>
        <w:autoSpaceDE w:val="0"/>
        <w:autoSpaceDN w:val="0"/>
        <w:adjustRightInd w:val="0"/>
      </w:pPr>
      <w:r w:rsidRPr="002B3882">
        <w:t>библиотека;</w:t>
      </w:r>
    </w:p>
    <w:p w:rsidR="00316FF0" w:rsidRPr="002B3882" w:rsidRDefault="00316FF0" w:rsidP="004051FC">
      <w:pPr>
        <w:numPr>
          <w:ilvl w:val="0"/>
          <w:numId w:val="20"/>
        </w:numPr>
        <w:autoSpaceDE w:val="0"/>
        <w:autoSpaceDN w:val="0"/>
        <w:adjustRightInd w:val="0"/>
      </w:pPr>
      <w:r w:rsidRPr="002B3882">
        <w:t>спортивная площадка;</w:t>
      </w:r>
    </w:p>
    <w:p w:rsidR="000F586B" w:rsidRPr="002B3882" w:rsidRDefault="000F586B" w:rsidP="004051FC">
      <w:pPr>
        <w:numPr>
          <w:ilvl w:val="0"/>
          <w:numId w:val="20"/>
        </w:numPr>
        <w:autoSpaceDE w:val="0"/>
        <w:autoSpaceDN w:val="0"/>
        <w:adjustRightInd w:val="0"/>
      </w:pPr>
      <w:r w:rsidRPr="002B3882">
        <w:t>спортивный зал;</w:t>
      </w:r>
    </w:p>
    <w:p w:rsidR="00FE0F67" w:rsidRPr="002B3882" w:rsidRDefault="00FE0F67" w:rsidP="004051FC">
      <w:pPr>
        <w:numPr>
          <w:ilvl w:val="0"/>
          <w:numId w:val="20"/>
        </w:numPr>
        <w:autoSpaceDE w:val="0"/>
        <w:autoSpaceDN w:val="0"/>
        <w:adjustRightInd w:val="0"/>
      </w:pPr>
      <w:r w:rsidRPr="002B3882">
        <w:t>актовый зал;</w:t>
      </w:r>
    </w:p>
    <w:p w:rsidR="00316FF0" w:rsidRPr="002B3882" w:rsidRDefault="00316FF0" w:rsidP="004051FC">
      <w:pPr>
        <w:numPr>
          <w:ilvl w:val="0"/>
          <w:numId w:val="20"/>
        </w:numPr>
        <w:autoSpaceDE w:val="0"/>
        <w:autoSpaceDN w:val="0"/>
        <w:adjustRightInd w:val="0"/>
      </w:pPr>
      <w:r w:rsidRPr="002B3882">
        <w:t xml:space="preserve"> столовая;</w:t>
      </w:r>
    </w:p>
    <w:p w:rsidR="00FE0F67" w:rsidRPr="002B3882" w:rsidRDefault="00FE0F67" w:rsidP="004051FC">
      <w:pPr>
        <w:numPr>
          <w:ilvl w:val="0"/>
          <w:numId w:val="20"/>
        </w:numPr>
        <w:autoSpaceDE w:val="0"/>
        <w:autoSpaceDN w:val="0"/>
        <w:adjustRightInd w:val="0"/>
        <w:rPr>
          <w:bCs/>
        </w:rPr>
      </w:pPr>
      <w:r w:rsidRPr="002B3882">
        <w:rPr>
          <w:bCs/>
        </w:rPr>
        <w:t>медицинский кабинет;</w:t>
      </w:r>
    </w:p>
    <w:p w:rsidR="00316FF0" w:rsidRPr="002B3882" w:rsidRDefault="00316FF0" w:rsidP="004051FC">
      <w:pPr>
        <w:numPr>
          <w:ilvl w:val="0"/>
          <w:numId w:val="20"/>
        </w:numPr>
        <w:autoSpaceDE w:val="0"/>
        <w:autoSpaceDN w:val="0"/>
        <w:adjustRightInd w:val="0"/>
      </w:pPr>
      <w:r w:rsidRPr="002B3882">
        <w:t xml:space="preserve"> общежитие.</w:t>
      </w:r>
    </w:p>
    <w:p w:rsidR="00316FF0" w:rsidRPr="002B3882" w:rsidRDefault="00316FF0" w:rsidP="00316FF0">
      <w:pPr>
        <w:autoSpaceDE w:val="0"/>
        <w:autoSpaceDN w:val="0"/>
        <w:adjustRightInd w:val="0"/>
        <w:rPr>
          <w:b/>
          <w:bCs/>
        </w:rPr>
      </w:pPr>
      <w:r w:rsidRPr="002B3882">
        <w:rPr>
          <w:b/>
          <w:bCs/>
        </w:rPr>
        <w:t>Компьютерная техника:</w:t>
      </w:r>
    </w:p>
    <w:p w:rsidR="00A60057" w:rsidRPr="002B3882" w:rsidRDefault="00A60057" w:rsidP="004051FC">
      <w:pPr>
        <w:numPr>
          <w:ilvl w:val="0"/>
          <w:numId w:val="21"/>
        </w:numPr>
        <w:autoSpaceDE w:val="0"/>
        <w:autoSpaceDN w:val="0"/>
        <w:adjustRightInd w:val="0"/>
      </w:pPr>
      <w:r w:rsidRPr="002B3882">
        <w:t>стационарных компьютерных кабинетов - 3;</w:t>
      </w:r>
    </w:p>
    <w:p w:rsidR="00A60057" w:rsidRPr="002B3882" w:rsidRDefault="00A60057" w:rsidP="004051FC">
      <w:pPr>
        <w:numPr>
          <w:ilvl w:val="0"/>
          <w:numId w:val="21"/>
        </w:numPr>
        <w:autoSpaceDE w:val="0"/>
        <w:autoSpaceDN w:val="0"/>
        <w:adjustRightInd w:val="0"/>
      </w:pPr>
      <w:r w:rsidRPr="002B3882">
        <w:t>сервер</w:t>
      </w:r>
      <w:r w:rsidR="00A84D50">
        <w:t xml:space="preserve"> - 1</w:t>
      </w:r>
      <w:r w:rsidRPr="002B3882">
        <w:t>;</w:t>
      </w:r>
    </w:p>
    <w:p w:rsidR="003020F2" w:rsidRPr="002B3882" w:rsidRDefault="000F586B" w:rsidP="004051FC">
      <w:pPr>
        <w:numPr>
          <w:ilvl w:val="0"/>
          <w:numId w:val="21"/>
        </w:numPr>
        <w:autoSpaceDE w:val="0"/>
        <w:autoSpaceDN w:val="0"/>
        <w:adjustRightInd w:val="0"/>
      </w:pPr>
      <w:proofErr w:type="spellStart"/>
      <w:r w:rsidRPr="002B3882">
        <w:t>прсональных</w:t>
      </w:r>
      <w:proofErr w:type="spellEnd"/>
      <w:r w:rsidRPr="002B3882">
        <w:t xml:space="preserve"> компьютеров </w:t>
      </w:r>
      <w:r w:rsidR="00A60057" w:rsidRPr="002B3882">
        <w:t xml:space="preserve"> </w:t>
      </w:r>
      <w:r w:rsidRPr="002B3882">
        <w:t xml:space="preserve">- </w:t>
      </w:r>
      <w:r w:rsidR="00A60057" w:rsidRPr="002B3882">
        <w:t xml:space="preserve"> 123;</w:t>
      </w:r>
    </w:p>
    <w:p w:rsidR="00A60057" w:rsidRPr="002B3882" w:rsidRDefault="00A60057" w:rsidP="004051FC">
      <w:pPr>
        <w:numPr>
          <w:ilvl w:val="0"/>
          <w:numId w:val="21"/>
        </w:numPr>
        <w:autoSpaceDE w:val="0"/>
        <w:autoSpaceDN w:val="0"/>
        <w:adjustRightInd w:val="0"/>
      </w:pPr>
      <w:r w:rsidRPr="002B3882">
        <w:t>интерактивные доски -  8;</w:t>
      </w:r>
    </w:p>
    <w:p w:rsidR="00A60057" w:rsidRPr="002B3882" w:rsidRDefault="00A60057" w:rsidP="004051FC">
      <w:pPr>
        <w:numPr>
          <w:ilvl w:val="0"/>
          <w:numId w:val="21"/>
        </w:numPr>
        <w:autoSpaceDE w:val="0"/>
        <w:autoSpaceDN w:val="0"/>
        <w:adjustRightInd w:val="0"/>
      </w:pPr>
      <w:proofErr w:type="spellStart"/>
      <w:r w:rsidRPr="002B3882">
        <w:t>мультимедийных</w:t>
      </w:r>
      <w:proofErr w:type="spellEnd"/>
      <w:r w:rsidRPr="002B3882">
        <w:t xml:space="preserve"> проекторов – 2;  </w:t>
      </w:r>
    </w:p>
    <w:p w:rsidR="00A60057" w:rsidRPr="002B3882" w:rsidRDefault="00A60057" w:rsidP="004051FC">
      <w:pPr>
        <w:numPr>
          <w:ilvl w:val="0"/>
          <w:numId w:val="21"/>
        </w:numPr>
        <w:autoSpaceDE w:val="0"/>
        <w:autoSpaceDN w:val="0"/>
        <w:adjustRightInd w:val="0"/>
      </w:pPr>
      <w:r w:rsidRPr="002B3882">
        <w:t xml:space="preserve"> принтеров  - 24,</w:t>
      </w:r>
    </w:p>
    <w:p w:rsidR="00A60057" w:rsidRPr="002B3882" w:rsidRDefault="00A60057" w:rsidP="004051FC">
      <w:pPr>
        <w:numPr>
          <w:ilvl w:val="0"/>
          <w:numId w:val="21"/>
        </w:numPr>
        <w:autoSpaceDE w:val="0"/>
        <w:autoSpaceDN w:val="0"/>
        <w:adjustRightInd w:val="0"/>
      </w:pPr>
      <w:r w:rsidRPr="002B3882">
        <w:t xml:space="preserve"> МФУ</w:t>
      </w:r>
      <w:r w:rsidR="00316FF0" w:rsidRPr="002B3882">
        <w:t xml:space="preserve"> </w:t>
      </w:r>
      <w:r w:rsidRPr="002B3882">
        <w:t xml:space="preserve">– 8; </w:t>
      </w:r>
      <w:r w:rsidR="00316FF0" w:rsidRPr="002B3882">
        <w:t xml:space="preserve"> </w:t>
      </w:r>
    </w:p>
    <w:p w:rsidR="00316FF0" w:rsidRPr="002B3882" w:rsidRDefault="00A60057" w:rsidP="004051FC">
      <w:pPr>
        <w:numPr>
          <w:ilvl w:val="0"/>
          <w:numId w:val="21"/>
        </w:numPr>
        <w:autoSpaceDE w:val="0"/>
        <w:autoSpaceDN w:val="0"/>
        <w:adjustRightInd w:val="0"/>
      </w:pPr>
      <w:r w:rsidRPr="002B3882">
        <w:t xml:space="preserve">сканеров – 7;   </w:t>
      </w:r>
    </w:p>
    <w:p w:rsidR="00316FF0" w:rsidRPr="002B3882" w:rsidRDefault="00316FF0" w:rsidP="004051FC">
      <w:pPr>
        <w:numPr>
          <w:ilvl w:val="0"/>
          <w:numId w:val="21"/>
        </w:numPr>
        <w:autoSpaceDE w:val="0"/>
        <w:autoSpaceDN w:val="0"/>
        <w:adjustRightInd w:val="0"/>
      </w:pPr>
      <w:r w:rsidRPr="002B3882">
        <w:t>плоттер</w:t>
      </w:r>
      <w:r w:rsidR="003020F2" w:rsidRPr="002B3882">
        <w:t xml:space="preserve"> </w:t>
      </w:r>
      <w:r w:rsidR="00A60057" w:rsidRPr="002B3882">
        <w:t xml:space="preserve">- </w:t>
      </w:r>
      <w:r w:rsidR="003020F2" w:rsidRPr="002B3882">
        <w:t>1.</w:t>
      </w:r>
    </w:p>
    <w:p w:rsidR="00316FF0" w:rsidRPr="002B3882" w:rsidRDefault="00316FF0" w:rsidP="00316FF0">
      <w:pPr>
        <w:autoSpaceDE w:val="0"/>
        <w:autoSpaceDN w:val="0"/>
        <w:adjustRightInd w:val="0"/>
        <w:rPr>
          <w:b/>
          <w:bCs/>
        </w:rPr>
      </w:pPr>
      <w:r w:rsidRPr="002B3882">
        <w:rPr>
          <w:b/>
          <w:bCs/>
        </w:rPr>
        <w:t>Лицензионное программное обеспечение:</w:t>
      </w:r>
    </w:p>
    <w:p w:rsidR="003020F2" w:rsidRPr="002B3882" w:rsidRDefault="003020F2" w:rsidP="004051FC">
      <w:pPr>
        <w:numPr>
          <w:ilvl w:val="0"/>
          <w:numId w:val="22"/>
        </w:numPr>
        <w:autoSpaceDE w:val="0"/>
        <w:autoSpaceDN w:val="0"/>
        <w:adjustRightInd w:val="0"/>
      </w:pPr>
      <w:r w:rsidRPr="002B3882">
        <w:t xml:space="preserve">ОС </w:t>
      </w:r>
      <w:proofErr w:type="spellStart"/>
      <w:r w:rsidRPr="002B3882">
        <w:t>Windows</w:t>
      </w:r>
      <w:proofErr w:type="spellEnd"/>
      <w:r w:rsidRPr="002B3882">
        <w:t>;</w:t>
      </w:r>
    </w:p>
    <w:p w:rsidR="003020F2" w:rsidRPr="002B3882" w:rsidRDefault="003020F2" w:rsidP="004051FC">
      <w:pPr>
        <w:numPr>
          <w:ilvl w:val="0"/>
          <w:numId w:val="22"/>
        </w:numPr>
        <w:autoSpaceDE w:val="0"/>
        <w:autoSpaceDN w:val="0"/>
        <w:adjustRightInd w:val="0"/>
      </w:pPr>
      <w:r w:rsidRPr="002B3882">
        <w:rPr>
          <w:lang w:val="en-US"/>
        </w:rPr>
        <w:t>Microsoft</w:t>
      </w:r>
      <w:r w:rsidRPr="002B3882">
        <w:t xml:space="preserve"> </w:t>
      </w:r>
      <w:r w:rsidRPr="002B3882">
        <w:rPr>
          <w:lang w:val="en-US"/>
        </w:rPr>
        <w:t>Office</w:t>
      </w:r>
      <w:r w:rsidRPr="002B3882">
        <w:t>;</w:t>
      </w:r>
    </w:p>
    <w:p w:rsidR="00975F1C" w:rsidRPr="002B3882" w:rsidRDefault="003020F2" w:rsidP="004051FC">
      <w:pPr>
        <w:numPr>
          <w:ilvl w:val="0"/>
          <w:numId w:val="22"/>
        </w:numPr>
        <w:autoSpaceDE w:val="0"/>
        <w:autoSpaceDN w:val="0"/>
        <w:adjustRightInd w:val="0"/>
      </w:pPr>
      <w:r w:rsidRPr="002B3882">
        <w:t>1С</w:t>
      </w:r>
      <w:r w:rsidR="00975F1C" w:rsidRPr="002B3882">
        <w:t xml:space="preserve"> </w:t>
      </w:r>
      <w:r w:rsidRPr="002B3882">
        <w:t>- Предприятие;</w:t>
      </w:r>
      <w:r w:rsidR="00316FF0" w:rsidRPr="002B3882">
        <w:t xml:space="preserve"> </w:t>
      </w:r>
    </w:p>
    <w:p w:rsidR="00316FF0" w:rsidRPr="002B3882" w:rsidRDefault="00975F1C" w:rsidP="004051FC">
      <w:pPr>
        <w:numPr>
          <w:ilvl w:val="0"/>
          <w:numId w:val="22"/>
        </w:numPr>
        <w:autoSpaceDE w:val="0"/>
        <w:autoSpaceDN w:val="0"/>
        <w:adjustRightInd w:val="0"/>
      </w:pPr>
      <w:r w:rsidRPr="002B3882">
        <w:t>1С - Бухгалтерия;</w:t>
      </w:r>
    </w:p>
    <w:p w:rsidR="003020F2" w:rsidRPr="002B3882" w:rsidRDefault="00316FF0" w:rsidP="004051FC">
      <w:pPr>
        <w:numPr>
          <w:ilvl w:val="0"/>
          <w:numId w:val="22"/>
        </w:numPr>
        <w:autoSpaceDE w:val="0"/>
        <w:autoSpaceDN w:val="0"/>
        <w:adjustRightInd w:val="0"/>
      </w:pPr>
      <w:r w:rsidRPr="002B3882">
        <w:t>ПО САПР</w:t>
      </w:r>
      <w:r w:rsidR="003020F2" w:rsidRPr="002B3882">
        <w:t xml:space="preserve"> «</w:t>
      </w:r>
      <w:proofErr w:type="spellStart"/>
      <w:r w:rsidR="000F586B" w:rsidRPr="002B3882">
        <w:t>Ассоль</w:t>
      </w:r>
      <w:proofErr w:type="spellEnd"/>
      <w:r w:rsidR="003020F2" w:rsidRPr="002B3882">
        <w:t>»</w:t>
      </w:r>
      <w:r w:rsidR="000F586B" w:rsidRPr="002B3882">
        <w:t>;</w:t>
      </w:r>
    </w:p>
    <w:p w:rsidR="00316FF0" w:rsidRDefault="003020F2" w:rsidP="004051FC">
      <w:pPr>
        <w:numPr>
          <w:ilvl w:val="0"/>
          <w:numId w:val="22"/>
        </w:numPr>
        <w:autoSpaceDE w:val="0"/>
        <w:autoSpaceDN w:val="0"/>
        <w:adjustRightInd w:val="0"/>
      </w:pPr>
      <w:proofErr w:type="spellStart"/>
      <w:r w:rsidRPr="002B3882">
        <w:t>AutoCad</w:t>
      </w:r>
      <w:proofErr w:type="spellEnd"/>
      <w:r w:rsidR="00244B5C">
        <w:t>;</w:t>
      </w:r>
    </w:p>
    <w:p w:rsidR="00244B5C" w:rsidRPr="002B3882" w:rsidRDefault="00244B5C" w:rsidP="004051FC">
      <w:pPr>
        <w:numPr>
          <w:ilvl w:val="0"/>
          <w:numId w:val="22"/>
        </w:numPr>
        <w:autoSpaceDE w:val="0"/>
        <w:autoSpaceDN w:val="0"/>
        <w:adjustRightInd w:val="0"/>
      </w:pPr>
      <w:r>
        <w:rPr>
          <w:lang w:val="en-US"/>
        </w:rPr>
        <w:t>Dr.WEB</w:t>
      </w:r>
      <w:r>
        <w:t>.</w:t>
      </w:r>
    </w:p>
    <w:p w:rsidR="00316FF0" w:rsidRPr="002B3882" w:rsidRDefault="00316FF0" w:rsidP="00244B5C">
      <w:pPr>
        <w:autoSpaceDE w:val="0"/>
        <w:autoSpaceDN w:val="0"/>
        <w:adjustRightInd w:val="0"/>
        <w:jc w:val="both"/>
      </w:pPr>
      <w:r w:rsidRPr="002B3882">
        <w:rPr>
          <w:b/>
          <w:bCs/>
        </w:rPr>
        <w:lastRenderedPageBreak/>
        <w:t xml:space="preserve">Локальная сеть, </w:t>
      </w:r>
      <w:r w:rsidR="00447987" w:rsidRPr="002B3882">
        <w:t xml:space="preserve">объединяющая </w:t>
      </w:r>
      <w:r w:rsidRPr="002B3882">
        <w:t>учебный корпус</w:t>
      </w:r>
      <w:r w:rsidR="00A60057" w:rsidRPr="002B3882">
        <w:t xml:space="preserve">, </w:t>
      </w:r>
      <w:r w:rsidR="00447987" w:rsidRPr="002B3882">
        <w:rPr>
          <w:bCs/>
        </w:rPr>
        <w:t>административно–</w:t>
      </w:r>
      <w:r w:rsidR="00A60057" w:rsidRPr="002B3882">
        <w:rPr>
          <w:bCs/>
        </w:rPr>
        <w:t>хозяйственный корпус</w:t>
      </w:r>
      <w:r w:rsidR="00A60057" w:rsidRPr="002B3882">
        <w:t xml:space="preserve"> </w:t>
      </w:r>
      <w:r w:rsidR="00447987" w:rsidRPr="002B3882">
        <w:t xml:space="preserve">и </w:t>
      </w:r>
      <w:proofErr w:type="spellStart"/>
      <w:r w:rsidR="00447987" w:rsidRPr="002B3882">
        <w:t>учебно</w:t>
      </w:r>
      <w:proofErr w:type="spellEnd"/>
      <w:r w:rsidR="00447987" w:rsidRPr="002B3882">
        <w:t>–</w:t>
      </w:r>
      <w:r w:rsidR="00A84D50">
        <w:t>производственные мастерские Т</w:t>
      </w:r>
      <w:r w:rsidRPr="002B3882">
        <w:t>ехникума.</w:t>
      </w:r>
    </w:p>
    <w:p w:rsidR="00FE0F67" w:rsidRPr="002B3882" w:rsidRDefault="00FE0F67" w:rsidP="00FE0F67">
      <w:pPr>
        <w:autoSpaceDE w:val="0"/>
        <w:autoSpaceDN w:val="0"/>
        <w:adjustRightInd w:val="0"/>
        <w:rPr>
          <w:bCs/>
        </w:rPr>
      </w:pPr>
      <w:r w:rsidRPr="002B3882">
        <w:rPr>
          <w:b/>
          <w:bCs/>
        </w:rPr>
        <w:t xml:space="preserve">Информационная система - </w:t>
      </w:r>
      <w:r w:rsidR="00A84D50">
        <w:rPr>
          <w:bCs/>
        </w:rPr>
        <w:t>ФИС ГИА и ФРДО</w:t>
      </w:r>
    </w:p>
    <w:p w:rsidR="00FE0F67" w:rsidRPr="002B3882" w:rsidRDefault="00FE0F67" w:rsidP="00FE0F67">
      <w:pPr>
        <w:autoSpaceDE w:val="0"/>
        <w:autoSpaceDN w:val="0"/>
        <w:adjustRightInd w:val="0"/>
      </w:pPr>
      <w:r w:rsidRPr="002B3882">
        <w:rPr>
          <w:b/>
          <w:bCs/>
        </w:rPr>
        <w:t>Сайт в Интернете</w:t>
      </w:r>
      <w:r w:rsidR="00A84D50">
        <w:rPr>
          <w:b/>
          <w:bCs/>
        </w:rPr>
        <w:t xml:space="preserve">, официальная группа Техникума </w:t>
      </w:r>
      <w:proofErr w:type="spellStart"/>
      <w:r w:rsidR="00A84D50">
        <w:rPr>
          <w:b/>
          <w:bCs/>
        </w:rPr>
        <w:t>ВКонтакте</w:t>
      </w:r>
      <w:proofErr w:type="spellEnd"/>
    </w:p>
    <w:p w:rsidR="00560EE9" w:rsidRPr="002B3882" w:rsidRDefault="00560EE9" w:rsidP="00FF4F47">
      <w:pPr>
        <w:tabs>
          <w:tab w:val="left" w:pos="360"/>
          <w:tab w:val="left" w:pos="709"/>
          <w:tab w:val="left" w:pos="851"/>
          <w:tab w:val="left" w:pos="1134"/>
        </w:tabs>
        <w:ind w:right="284"/>
        <w:jc w:val="both"/>
        <w:rPr>
          <w:b/>
        </w:rPr>
      </w:pPr>
    </w:p>
    <w:p w:rsidR="00EE7A1B" w:rsidRPr="002B3882" w:rsidRDefault="00EE7A1B" w:rsidP="00402D37">
      <w:pPr>
        <w:ind w:right="282"/>
        <w:jc w:val="center"/>
        <w:rPr>
          <w:b/>
          <w:sz w:val="28"/>
          <w:szCs w:val="28"/>
        </w:rPr>
      </w:pPr>
      <w:r w:rsidRPr="002B3882">
        <w:rPr>
          <w:b/>
          <w:sz w:val="28"/>
          <w:szCs w:val="28"/>
        </w:rPr>
        <w:t>2. АНАЛИТИКО-ПРОГНОСТИЧЕСКОЕ ОБОСНОВАНИЕ ПРОГРАММЫ</w:t>
      </w:r>
    </w:p>
    <w:p w:rsidR="00EE7A1B" w:rsidRPr="002B3882" w:rsidRDefault="00EE7A1B" w:rsidP="00402D37">
      <w:pPr>
        <w:ind w:right="282"/>
        <w:jc w:val="both"/>
        <w:rPr>
          <w:b/>
          <w:sz w:val="28"/>
          <w:szCs w:val="28"/>
        </w:rPr>
      </w:pPr>
    </w:p>
    <w:p w:rsidR="009A0F82" w:rsidRPr="002B3882" w:rsidRDefault="00EE7A1B" w:rsidP="003849ED">
      <w:pPr>
        <w:tabs>
          <w:tab w:val="left" w:pos="360"/>
          <w:tab w:val="left" w:pos="1134"/>
        </w:tabs>
        <w:ind w:right="282" w:firstLine="567"/>
        <w:jc w:val="both"/>
        <w:rPr>
          <w:sz w:val="28"/>
          <w:szCs w:val="28"/>
        </w:rPr>
      </w:pPr>
      <w:r w:rsidRPr="002B3882">
        <w:rPr>
          <w:b/>
          <w:sz w:val="28"/>
          <w:szCs w:val="28"/>
        </w:rPr>
        <w:t xml:space="preserve">2.1 Анализ состояния и прогноз тенденций изменения внешней среды </w:t>
      </w:r>
    </w:p>
    <w:p w:rsidR="003849ED" w:rsidRPr="002B3882" w:rsidRDefault="003849ED" w:rsidP="003849ED">
      <w:pPr>
        <w:ind w:firstLine="567"/>
        <w:jc w:val="both"/>
      </w:pPr>
      <w:r w:rsidRPr="002B3882">
        <w:t>Анализ факторов, оказывающих влияние на образовательный процесс техникума, позволил оценить угрозу, слабость, определить конкурентные преимущества и возможности на региональном рынке образовательных услуг, стратегические направления и перспективы развития техникума.</w:t>
      </w:r>
    </w:p>
    <w:p w:rsidR="003849ED" w:rsidRPr="002B3882" w:rsidRDefault="003849ED" w:rsidP="003849ED">
      <w:pPr>
        <w:ind w:firstLine="709"/>
        <w:jc w:val="both"/>
      </w:pPr>
      <w:r w:rsidRPr="002B3882">
        <w:t>Социальное партнерство в системе профессионального образования - это важнейший фактор, влияющий на его качество, поскольку позволяет включить в организацию педагогического процесса главных потребителей образовательных услуг, имеющих свои интересы, свои представления о задачах и роли профессионального образования, его качестве.</w:t>
      </w:r>
    </w:p>
    <w:p w:rsidR="003849ED" w:rsidRPr="002B3882" w:rsidRDefault="00447987" w:rsidP="003849ED">
      <w:pPr>
        <w:ind w:firstLine="709"/>
        <w:jc w:val="both"/>
      </w:pPr>
      <w:r w:rsidRPr="002B3882">
        <w:t>Т</w:t>
      </w:r>
      <w:r w:rsidR="003849ED" w:rsidRPr="002B3882">
        <w:t>ехникум готовит кадры по сервисным профессиям для Старооскольского городского округа</w:t>
      </w:r>
      <w:r w:rsidR="00A84D50">
        <w:t xml:space="preserve"> (63,7%)</w:t>
      </w:r>
      <w:r w:rsidR="003849ED" w:rsidRPr="002B3882">
        <w:t xml:space="preserve"> и прилегающих районов Белгородской</w:t>
      </w:r>
      <w:r w:rsidR="00A84D50">
        <w:t xml:space="preserve"> (22,8%)</w:t>
      </w:r>
      <w:r w:rsidR="003849ED" w:rsidRPr="002B3882">
        <w:t>, Курской</w:t>
      </w:r>
      <w:r w:rsidR="00A84D50">
        <w:t xml:space="preserve"> (10,3%)</w:t>
      </w:r>
      <w:r w:rsidR="003849ED" w:rsidRPr="002B3882">
        <w:t xml:space="preserve"> и Воронежской областей</w:t>
      </w:r>
      <w:r w:rsidR="00A84D50">
        <w:t xml:space="preserve"> (0,5%)</w:t>
      </w:r>
      <w:r w:rsidR="003849ED" w:rsidRPr="002B3882">
        <w:t>.</w:t>
      </w:r>
    </w:p>
    <w:p w:rsidR="003849ED" w:rsidRPr="002B3882" w:rsidRDefault="00447987" w:rsidP="003849ED">
      <w:pPr>
        <w:ind w:firstLine="709"/>
        <w:jc w:val="both"/>
        <w:rPr>
          <w:shd w:val="clear" w:color="auto" w:fill="FFFFFF"/>
        </w:rPr>
      </w:pPr>
      <w:r w:rsidRPr="002B3882">
        <w:t>Якорн</w:t>
      </w:r>
      <w:r w:rsidR="00244B5C">
        <w:t>ое</w:t>
      </w:r>
      <w:r w:rsidRPr="002B3882">
        <w:t xml:space="preserve"> предприятие Т</w:t>
      </w:r>
      <w:r w:rsidR="003849ED" w:rsidRPr="002B3882">
        <w:t xml:space="preserve">ехникума </w:t>
      </w:r>
      <w:r w:rsidR="00244B5C">
        <w:t>-</w:t>
      </w:r>
      <w:r w:rsidR="003849ED" w:rsidRPr="002B3882">
        <w:t xml:space="preserve"> филиал АО «Корпорация ГРИНН» г. Старый Оскол. </w:t>
      </w:r>
      <w:r w:rsidR="003849ED" w:rsidRPr="002B3882">
        <w:rPr>
          <w:shd w:val="clear" w:color="auto" w:fill="FFFFFF"/>
        </w:rPr>
        <w:t>Одной из ключевых сфер деятельности Корпорации «ГРИНН» является самая крупная в Черноземье сеть продовольственных гипермаркетов «ЛИНИЯ».  Ежег</w:t>
      </w:r>
      <w:r w:rsidR="00A3549E" w:rsidRPr="002B3882">
        <w:rPr>
          <w:shd w:val="clear" w:color="auto" w:fill="FFFFFF"/>
        </w:rPr>
        <w:t>одно с 2014</w:t>
      </w:r>
      <w:r w:rsidR="00B862D0" w:rsidRPr="002B3882">
        <w:rPr>
          <w:shd w:val="clear" w:color="auto" w:fill="FFFFFF"/>
        </w:rPr>
        <w:t xml:space="preserve"> - </w:t>
      </w:r>
      <w:r w:rsidR="00A3549E" w:rsidRPr="002B3882">
        <w:rPr>
          <w:shd w:val="clear" w:color="auto" w:fill="FFFFFF"/>
        </w:rPr>
        <w:t xml:space="preserve">2015 учебного года </w:t>
      </w:r>
      <w:r w:rsidR="003849ED" w:rsidRPr="002B3882">
        <w:rPr>
          <w:shd w:val="clear" w:color="auto" w:fill="FFFFFF"/>
        </w:rPr>
        <w:t>в гипермаркете «ЛИНИЯ» проходят практику обуча</w:t>
      </w:r>
      <w:r w:rsidRPr="002B3882">
        <w:rPr>
          <w:shd w:val="clear" w:color="auto" w:fill="FFFFFF"/>
        </w:rPr>
        <w:t>ющиеся Т</w:t>
      </w:r>
      <w:r w:rsidR="003849ED" w:rsidRPr="002B3882">
        <w:rPr>
          <w:shd w:val="clear" w:color="auto" w:fill="FFFFFF"/>
        </w:rPr>
        <w:t xml:space="preserve">ехникума по профессиям </w:t>
      </w:r>
      <w:r w:rsidR="003849ED" w:rsidRPr="002B3882">
        <w:t xml:space="preserve">38.01.02 </w:t>
      </w:r>
      <w:r w:rsidR="003849ED" w:rsidRPr="002B3882">
        <w:rPr>
          <w:shd w:val="clear" w:color="auto" w:fill="FFFFFF"/>
        </w:rPr>
        <w:t>Продавец, контролер-кассир, 43.01.19 и 19.01.17 Повар, кондитер.</w:t>
      </w:r>
    </w:p>
    <w:p w:rsidR="003849ED" w:rsidRPr="002B3882" w:rsidRDefault="00447987" w:rsidP="003849ED">
      <w:pPr>
        <w:ind w:firstLine="709"/>
        <w:jc w:val="both"/>
        <w:rPr>
          <w:shd w:val="clear" w:color="auto" w:fill="FFFFFF"/>
        </w:rPr>
      </w:pPr>
      <w:r w:rsidRPr="002B3882">
        <w:t>В Т</w:t>
      </w:r>
      <w:r w:rsidR="003849ED" w:rsidRPr="002B3882">
        <w:t xml:space="preserve">ехникуме сложилась система работы с предприятиями - партнерами, в числе которых предприятия общественного питания, многочисленные парикмахерские мастерские, салоны, швейные ателье, фабрики, комбинаты, предприятия торговли и иные предприятия сервиса. </w:t>
      </w:r>
      <w:r w:rsidR="003849ED" w:rsidRPr="002B3882">
        <w:rPr>
          <w:shd w:val="clear" w:color="auto" w:fill="FFFFFF"/>
        </w:rPr>
        <w:t xml:space="preserve">Количество </w:t>
      </w:r>
      <w:proofErr w:type="gramStart"/>
      <w:r w:rsidR="003849ED" w:rsidRPr="002B3882">
        <w:rPr>
          <w:shd w:val="clear" w:color="auto" w:fill="FFFFFF"/>
        </w:rPr>
        <w:t>договоров</w:t>
      </w:r>
      <w:proofErr w:type="gramEnd"/>
      <w:r w:rsidR="003849ED" w:rsidRPr="002B3882">
        <w:rPr>
          <w:shd w:val="clear" w:color="auto" w:fill="FFFFFF"/>
        </w:rPr>
        <w:t xml:space="preserve"> по направлениям подготовки обучающихся зависит </w:t>
      </w:r>
      <w:r w:rsidR="00A3549E" w:rsidRPr="002B3882">
        <w:rPr>
          <w:shd w:val="clear" w:color="auto" w:fill="FFFFFF"/>
        </w:rPr>
        <w:t xml:space="preserve">от </w:t>
      </w:r>
      <w:r w:rsidR="003849ED" w:rsidRPr="002B3882">
        <w:rPr>
          <w:shd w:val="clear" w:color="auto" w:fill="FFFFFF"/>
        </w:rPr>
        <w:t>мощности предприятия.</w:t>
      </w:r>
    </w:p>
    <w:p w:rsidR="003849ED" w:rsidRPr="002B3882" w:rsidRDefault="003849ED" w:rsidP="003849ED">
      <w:pPr>
        <w:ind w:firstLine="709"/>
        <w:jc w:val="both"/>
        <w:rPr>
          <w:bCs/>
          <w:spacing w:val="3"/>
        </w:rPr>
      </w:pPr>
      <w:r w:rsidRPr="002B3882">
        <w:rPr>
          <w:bCs/>
          <w:spacing w:val="3"/>
        </w:rPr>
        <w:t xml:space="preserve">Механизм взаимодействия с якорным предприятием и работодателями-партнёрами осуществляется в соответствии </w:t>
      </w:r>
      <w:proofErr w:type="gramStart"/>
      <w:r w:rsidRPr="002B3882">
        <w:rPr>
          <w:bCs/>
          <w:spacing w:val="3"/>
        </w:rPr>
        <w:t>с</w:t>
      </w:r>
      <w:proofErr w:type="gramEnd"/>
      <w:r w:rsidRPr="002B3882">
        <w:rPr>
          <w:bCs/>
          <w:spacing w:val="3"/>
        </w:rPr>
        <w:t>:</w:t>
      </w:r>
    </w:p>
    <w:p w:rsidR="003849ED" w:rsidRPr="002B3882" w:rsidRDefault="003849ED" w:rsidP="003849ED">
      <w:pPr>
        <w:jc w:val="both"/>
        <w:rPr>
          <w:bCs/>
          <w:spacing w:val="3"/>
        </w:rPr>
      </w:pPr>
      <w:r w:rsidRPr="002B3882">
        <w:rPr>
          <w:bCs/>
          <w:spacing w:val="3"/>
        </w:rPr>
        <w:t xml:space="preserve">- </w:t>
      </w:r>
      <w:r w:rsidRPr="002B3882">
        <w:rPr>
          <w:bCs/>
          <w:spacing w:val="3"/>
        </w:rPr>
        <w:tab/>
        <w:t xml:space="preserve">соглашением о сотрудничестве между правительством Белгородской области и АО «Корпорация «ГРИНН» (якорное предприятие); </w:t>
      </w:r>
    </w:p>
    <w:p w:rsidR="003849ED" w:rsidRPr="002B3882" w:rsidRDefault="003849ED" w:rsidP="003849ED">
      <w:pPr>
        <w:jc w:val="both"/>
        <w:rPr>
          <w:bCs/>
          <w:spacing w:val="3"/>
        </w:rPr>
      </w:pPr>
      <w:r w:rsidRPr="002B3882">
        <w:rPr>
          <w:bCs/>
          <w:spacing w:val="3"/>
        </w:rPr>
        <w:t xml:space="preserve">- </w:t>
      </w:r>
      <w:r w:rsidRPr="002B3882">
        <w:rPr>
          <w:bCs/>
          <w:spacing w:val="3"/>
        </w:rPr>
        <w:tab/>
        <w:t>положением о дуальном обучении;</w:t>
      </w:r>
    </w:p>
    <w:p w:rsidR="003849ED" w:rsidRPr="002B3882" w:rsidRDefault="003849ED" w:rsidP="003849ED">
      <w:pPr>
        <w:jc w:val="both"/>
        <w:rPr>
          <w:bCs/>
          <w:spacing w:val="3"/>
        </w:rPr>
      </w:pPr>
      <w:r w:rsidRPr="002B3882">
        <w:rPr>
          <w:bCs/>
          <w:spacing w:val="3"/>
        </w:rPr>
        <w:t xml:space="preserve">- </w:t>
      </w:r>
      <w:r w:rsidRPr="002B3882">
        <w:rPr>
          <w:bCs/>
          <w:spacing w:val="3"/>
        </w:rPr>
        <w:tab/>
        <w:t>положением об организации учебной и производственной практики.</w:t>
      </w:r>
    </w:p>
    <w:p w:rsidR="003849ED" w:rsidRPr="002B3882" w:rsidRDefault="003849ED" w:rsidP="003849ED">
      <w:pPr>
        <w:ind w:firstLine="709"/>
        <w:jc w:val="both"/>
      </w:pPr>
      <w:r w:rsidRPr="002B3882">
        <w:t>Взаимодействие осуществляется на следующих этапах обучения:</w:t>
      </w:r>
    </w:p>
    <w:p w:rsidR="003849ED" w:rsidRPr="002B3882" w:rsidRDefault="003849ED" w:rsidP="003849ED">
      <w:pPr>
        <w:jc w:val="both"/>
      </w:pPr>
      <w:r w:rsidRPr="002B3882">
        <w:t xml:space="preserve">  - </w:t>
      </w:r>
      <w:r w:rsidRPr="002B3882">
        <w:tab/>
        <w:t>на этапе разработки, согласования программ дуального обучения,  рецензирования,  согласования учебно-программной документации, фондов оценочных средств;</w:t>
      </w:r>
    </w:p>
    <w:p w:rsidR="003849ED" w:rsidRPr="002B3882" w:rsidRDefault="003849ED" w:rsidP="003849ED">
      <w:pPr>
        <w:jc w:val="both"/>
      </w:pPr>
      <w:r w:rsidRPr="002B3882">
        <w:t xml:space="preserve">- </w:t>
      </w:r>
      <w:r w:rsidRPr="002B3882">
        <w:tab/>
        <w:t>практическое обучение на рабочих местах в период прохождения учебной и производственной практик;</w:t>
      </w:r>
    </w:p>
    <w:p w:rsidR="003849ED" w:rsidRPr="002B3882" w:rsidRDefault="003849ED" w:rsidP="003849ED">
      <w:pPr>
        <w:jc w:val="both"/>
      </w:pPr>
      <w:r w:rsidRPr="002B3882">
        <w:t xml:space="preserve">  - </w:t>
      </w:r>
      <w:r w:rsidRPr="002B3882">
        <w:tab/>
        <w:t>на этапе аттестации обучающихся в период квалификационных экзаменов, независимой оценки качества подготовки выпускников, государственной итоговой аттестации.</w:t>
      </w:r>
    </w:p>
    <w:p w:rsidR="003849ED" w:rsidRPr="002B3882" w:rsidRDefault="003849ED" w:rsidP="003849ED">
      <w:pPr>
        <w:ind w:firstLine="709"/>
        <w:jc w:val="both"/>
      </w:pPr>
      <w:r w:rsidRPr="002B3882">
        <w:t>Многие предприятия заинтересованы в расширении партнерства д</w:t>
      </w:r>
      <w:r w:rsidRPr="002B3882">
        <w:rPr>
          <w:shd w:val="clear" w:color="auto" w:fill="FFFFFF"/>
        </w:rPr>
        <w:t>ля преодоления разрыва между теорией и</w:t>
      </w:r>
      <w:r w:rsidR="00A3549E" w:rsidRPr="002B3882">
        <w:rPr>
          <w:shd w:val="clear" w:color="auto" w:fill="FFFFFF"/>
        </w:rPr>
        <w:t xml:space="preserve"> </w:t>
      </w:r>
      <w:r w:rsidRPr="002B3882">
        <w:rPr>
          <w:shd w:val="clear" w:color="auto" w:fill="FFFFFF"/>
        </w:rPr>
        <w:t>практикой. Начиная с 2016 года, техникум успешно реализует областной проект интеллектуальной интеграции субъектов образовательной и</w:t>
      </w:r>
      <w:r w:rsidR="00A3549E" w:rsidRPr="002B3882">
        <w:rPr>
          <w:shd w:val="clear" w:color="auto" w:fill="FFFFFF"/>
        </w:rPr>
        <w:t xml:space="preserve"> </w:t>
      </w:r>
      <w:r w:rsidRPr="002B3882">
        <w:rPr>
          <w:shd w:val="clear" w:color="auto" w:fill="FFFFFF"/>
        </w:rPr>
        <w:lastRenderedPageBreak/>
        <w:t xml:space="preserve">профессиональной сфер «Учим вместе». </w:t>
      </w:r>
      <w:r w:rsidRPr="002B3882">
        <w:t>В текущем учебном году 7 представителей предприятий и организаций города привлечены к учебной деятельности. Ежемесячно в рамках организации внеурочной деятельности обучающихся представителями предприятий города проводятся мастер-клас</w:t>
      </w:r>
      <w:r w:rsidR="00447987" w:rsidRPr="002B3882">
        <w:t>сы и лекции.</w:t>
      </w:r>
    </w:p>
    <w:p w:rsidR="003849ED" w:rsidRPr="002B3882" w:rsidRDefault="003849ED" w:rsidP="003849ED">
      <w:pPr>
        <w:ind w:firstLine="708"/>
        <w:jc w:val="both"/>
      </w:pPr>
      <w:r w:rsidRPr="002B3882">
        <w:t xml:space="preserve">Без таких взаимоотношений невозможна подготовка качественного рабочего, специалиста, отвечающего запросам общества в целом и индивидуального клиента в частности. </w:t>
      </w:r>
    </w:p>
    <w:p w:rsidR="003849ED" w:rsidRPr="002B3882" w:rsidRDefault="003849ED" w:rsidP="003849ED">
      <w:pPr>
        <w:ind w:firstLine="708"/>
        <w:jc w:val="both"/>
      </w:pPr>
      <w:r w:rsidRPr="002B3882">
        <w:t xml:space="preserve">На базе </w:t>
      </w:r>
      <w:r w:rsidR="00447987" w:rsidRPr="002B3882">
        <w:t>Т</w:t>
      </w:r>
      <w:r w:rsidRPr="002B3882">
        <w:t xml:space="preserve">ехникума работает малое предприятие без образования юридического лица ателье «Белошвейка». </w:t>
      </w:r>
    </w:p>
    <w:p w:rsidR="003849ED" w:rsidRPr="002B3882" w:rsidRDefault="003849ED" w:rsidP="003849E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3882">
        <w:rPr>
          <w:rFonts w:ascii="Times New Roman" w:hAnsi="Times New Roman" w:cs="Times New Roman"/>
          <w:color w:val="auto"/>
          <w:sz w:val="24"/>
          <w:szCs w:val="24"/>
        </w:rPr>
        <w:t xml:space="preserve">Сфера услуг в последние годы становится одной из самых перспективных отраслей экономики. </w:t>
      </w:r>
      <w:r w:rsidRPr="002B388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На про</w:t>
      </w:r>
      <w:r w:rsidR="00A3549E" w:rsidRPr="002B388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тяжении последнего десятилетия </w:t>
      </w:r>
      <w:r w:rsidRPr="002B388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сфера услуг развивается ускоренными темпами, </w:t>
      </w:r>
      <w:r w:rsidR="00447987" w:rsidRPr="002B388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значительно быстрее,</w:t>
      </w:r>
      <w:r w:rsidR="0078386C" w:rsidRPr="002B388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2B388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чем производственная сфера. Она очень чутко реагирует на потребности рынка. Постоянно открываются новые торговые точки, предприятия общественного питания, гостиницы, расширяются услуги многочисленных </w:t>
      </w:r>
      <w:r w:rsidR="0078386C" w:rsidRPr="002B388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малых предприят</w:t>
      </w:r>
      <w:r w:rsidRPr="002B388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ий, предлагается огромный выбор в индустрии развлечений. Научно-технический прогресс обусловил появление на рынке принципиально новых услуг: оплата за товары через кредитные карты, </w:t>
      </w:r>
      <w:proofErr w:type="spellStart"/>
      <w:proofErr w:type="gramStart"/>
      <w:r w:rsidRPr="002B388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интернет-продажи</w:t>
      </w:r>
      <w:proofErr w:type="spellEnd"/>
      <w:proofErr w:type="gramEnd"/>
      <w:r w:rsidRPr="002B388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 Перелив рабочей силы из отраслей материального производства в сферу услуг и повышение ее доли во внутреннем валовом продукте является мировой тенденцией. Все это способствует экономическому росту в стране, улучшению качества жизни населения.</w:t>
      </w:r>
    </w:p>
    <w:p w:rsidR="003849ED" w:rsidRPr="002B3882" w:rsidRDefault="003849ED" w:rsidP="003849ED">
      <w:pPr>
        <w:ind w:firstLine="708"/>
        <w:jc w:val="both"/>
      </w:pPr>
      <w:r w:rsidRPr="002B3882">
        <w:t xml:space="preserve">Главным критерием эффективности социального партнерства в сфере профессионального образования является такая качественная характеристика как </w:t>
      </w:r>
      <w:proofErr w:type="spellStart"/>
      <w:r w:rsidRPr="002B3882">
        <w:t>востребованность</w:t>
      </w:r>
      <w:proofErr w:type="spellEnd"/>
      <w:r w:rsidRPr="002B3882">
        <w:t xml:space="preserve"> выпускников на рынке труда, выражающаяся через следующие показатели: процент трудоустройства, качество предлагаемой работы, длительность закрепления на рабочем месте.</w:t>
      </w:r>
    </w:p>
    <w:p w:rsidR="003849ED" w:rsidRPr="002B3882" w:rsidRDefault="003849ED" w:rsidP="003849ED">
      <w:pPr>
        <w:shd w:val="clear" w:color="auto" w:fill="FFFFFF"/>
        <w:ind w:firstLine="709"/>
        <w:jc w:val="both"/>
        <w:rPr>
          <w:shd w:val="clear" w:color="auto" w:fill="FFFFFF"/>
        </w:rPr>
      </w:pPr>
      <w:r w:rsidRPr="002B3882">
        <w:rPr>
          <w:shd w:val="clear" w:color="auto" w:fill="FFFFFF"/>
        </w:rPr>
        <w:t>Помощь выпускникам в вопросах трудоустройства по полученной профессии/специальности в первый год после выпуска оказывает Центр содействия трудоустройству, функционирующий в техникуме. Конкурентно способность выпускников на рынке труд</w:t>
      </w:r>
      <w:r w:rsidR="00AA4EF6">
        <w:rPr>
          <w:shd w:val="clear" w:color="auto" w:fill="FFFFFF"/>
        </w:rPr>
        <w:t>а обеспечивается получением смеж</w:t>
      </w:r>
      <w:r w:rsidRPr="002B3882">
        <w:rPr>
          <w:shd w:val="clear" w:color="auto" w:fill="FFFFFF"/>
        </w:rPr>
        <w:t>ных рабочих профессий или квалификаций, участием в конкурсах профессионального мастерства,  прохождением процедуры независимой оценки качества выпускников.</w:t>
      </w:r>
    </w:p>
    <w:p w:rsidR="003849ED" w:rsidRPr="002B3882" w:rsidRDefault="00A3549E" w:rsidP="003849E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B3882">
        <w:rPr>
          <w:rFonts w:eastAsia="Calibri"/>
          <w:lang w:eastAsia="en-US"/>
        </w:rPr>
        <w:t xml:space="preserve">По итогам трудоустройства </w:t>
      </w:r>
      <w:r w:rsidR="003849ED" w:rsidRPr="002B3882">
        <w:rPr>
          <w:rFonts w:eastAsia="Calibri"/>
          <w:lang w:eastAsia="en-US"/>
        </w:rPr>
        <w:t>по состоянию на 01.0</w:t>
      </w:r>
      <w:r w:rsidR="003849ED" w:rsidRPr="002B3882">
        <w:rPr>
          <w:rFonts w:eastAsia="Calibri"/>
        </w:rPr>
        <w:t>4</w:t>
      </w:r>
      <w:r w:rsidR="003849ED" w:rsidRPr="002B3882">
        <w:rPr>
          <w:rFonts w:eastAsia="Calibri"/>
          <w:lang w:eastAsia="en-US"/>
        </w:rPr>
        <w:t>.201</w:t>
      </w:r>
      <w:r w:rsidR="003849ED" w:rsidRPr="002B3882">
        <w:rPr>
          <w:rFonts w:eastAsia="Calibri"/>
        </w:rPr>
        <w:t>8</w:t>
      </w:r>
      <w:r w:rsidRPr="002B3882">
        <w:rPr>
          <w:rFonts w:eastAsia="Calibri"/>
          <w:lang w:eastAsia="en-US"/>
        </w:rPr>
        <w:t xml:space="preserve"> г. </w:t>
      </w:r>
      <w:r w:rsidR="00545CBB" w:rsidRPr="002B3882">
        <w:rPr>
          <w:rFonts w:eastAsia="Calibri"/>
          <w:lang w:eastAsia="en-US"/>
        </w:rPr>
        <w:t>года трудоустроено 100</w:t>
      </w:r>
      <w:r w:rsidRPr="002B3882">
        <w:rPr>
          <w:rFonts w:eastAsia="Calibri"/>
          <w:lang w:eastAsia="en-US"/>
        </w:rPr>
        <w:t>%</w:t>
      </w:r>
      <w:r w:rsidR="003849ED" w:rsidRPr="002B3882">
        <w:rPr>
          <w:rFonts w:eastAsia="Calibri"/>
          <w:lang w:eastAsia="en-US"/>
        </w:rPr>
        <w:t xml:space="preserve"> выпускников, в том числе по профессии/специальност</w:t>
      </w:r>
      <w:r w:rsidR="00545CBB" w:rsidRPr="002B3882">
        <w:rPr>
          <w:rFonts w:eastAsia="Calibri"/>
          <w:lang w:eastAsia="en-US"/>
        </w:rPr>
        <w:t>и 86,8% выпускников, 2,5</w:t>
      </w:r>
      <w:r w:rsidR="00CE4757" w:rsidRPr="002B3882">
        <w:rPr>
          <w:rFonts w:eastAsia="Calibri"/>
          <w:lang w:eastAsia="en-US"/>
        </w:rPr>
        <w:t xml:space="preserve">% выпускников </w:t>
      </w:r>
      <w:r w:rsidRPr="002B3882">
        <w:rPr>
          <w:rFonts w:eastAsia="Calibri"/>
          <w:lang w:eastAsia="en-US"/>
        </w:rPr>
        <w:t xml:space="preserve">поступили в </w:t>
      </w:r>
      <w:r w:rsidR="003849ED" w:rsidRPr="002B3882">
        <w:rPr>
          <w:rFonts w:eastAsia="Calibri"/>
          <w:lang w:eastAsia="en-US"/>
        </w:rPr>
        <w:t xml:space="preserve">ВУЗы и </w:t>
      </w:r>
      <w:proofErr w:type="spellStart"/>
      <w:r w:rsidR="003849ED" w:rsidRPr="002B3882">
        <w:rPr>
          <w:rFonts w:eastAsia="Calibri"/>
          <w:lang w:eastAsia="en-US"/>
        </w:rPr>
        <w:t>ССУЗы</w:t>
      </w:r>
      <w:proofErr w:type="spellEnd"/>
      <w:r w:rsidR="003849ED" w:rsidRPr="002B3882">
        <w:rPr>
          <w:rFonts w:eastAsia="Calibri"/>
          <w:lang w:eastAsia="en-US"/>
        </w:rPr>
        <w:t>. Эти данные свидетельствуют о наличии  устойч</w:t>
      </w:r>
      <w:r w:rsidRPr="002B3882">
        <w:rPr>
          <w:rFonts w:eastAsia="Calibri"/>
          <w:lang w:eastAsia="en-US"/>
        </w:rPr>
        <w:t xml:space="preserve">ивых связей с работодателями и эффективности </w:t>
      </w:r>
      <w:r w:rsidR="003849ED" w:rsidRPr="002B3882">
        <w:rPr>
          <w:rFonts w:eastAsia="Calibri"/>
          <w:lang w:eastAsia="en-US"/>
        </w:rPr>
        <w:t>взаимодействия с ними по программам дуального обучения.</w:t>
      </w:r>
    </w:p>
    <w:p w:rsidR="003849ED" w:rsidRPr="002B3882" w:rsidRDefault="003849ED" w:rsidP="003849ED">
      <w:pPr>
        <w:ind w:firstLine="708"/>
        <w:jc w:val="both"/>
      </w:pPr>
      <w:r w:rsidRPr="002B3882">
        <w:rPr>
          <w:shd w:val="clear" w:color="auto" w:fill="FFFFFF"/>
        </w:rPr>
        <w:t>Социальный заказ на образование по наиболее востребованным профессиям и специальностям, реализуемым в техникуме, будет увеличиваться.</w:t>
      </w:r>
    </w:p>
    <w:p w:rsidR="003849ED" w:rsidRPr="002B3882" w:rsidRDefault="0078386C" w:rsidP="003849ED">
      <w:pPr>
        <w:tabs>
          <w:tab w:val="left" w:pos="360"/>
          <w:tab w:val="left" w:pos="1134"/>
        </w:tabs>
        <w:ind w:firstLine="709"/>
        <w:jc w:val="both"/>
      </w:pPr>
      <w:r w:rsidRPr="002B3882">
        <w:t>Т</w:t>
      </w:r>
      <w:r w:rsidR="003849ED" w:rsidRPr="002B3882">
        <w:t xml:space="preserve">ехникум взаимодействует с учреждениями среднего и высшего образования. Заключен договор о сетевой форме реализации образовательных программ ПОО с ОГАПОУ «Белгородский механико-технологический колледж» в плане участия в </w:t>
      </w:r>
      <w:proofErr w:type="spellStart"/>
      <w:r w:rsidR="003849ED" w:rsidRPr="002B3882">
        <w:t>пилотном</w:t>
      </w:r>
      <w:proofErr w:type="spellEnd"/>
      <w:r w:rsidR="003849ED" w:rsidRPr="002B3882">
        <w:t xml:space="preserve"> проекте по разработке и апробации механизмов использования НОК (независимой оценки квалификаций) для ГИА (государственной итоговой аттестации). </w:t>
      </w:r>
    </w:p>
    <w:p w:rsidR="003849ED" w:rsidRPr="002B3882" w:rsidRDefault="003849ED" w:rsidP="002221FB">
      <w:pPr>
        <w:tabs>
          <w:tab w:val="left" w:pos="360"/>
          <w:tab w:val="left" w:pos="1134"/>
        </w:tabs>
        <w:ind w:firstLine="709"/>
        <w:jc w:val="both"/>
      </w:pPr>
      <w:r w:rsidRPr="002B3882">
        <w:t>Прочными остаются связи техникума со следующими высшими учебными заведениями: Санкт-Петербургский государственный университет технологии и дизайна; Воронежский эконом</w:t>
      </w:r>
      <w:r w:rsidR="00244103" w:rsidRPr="002B3882">
        <w:t>ико-</w:t>
      </w:r>
      <w:r w:rsidRPr="002B3882">
        <w:t>правовой институт; СТИ НИТУ «</w:t>
      </w:r>
      <w:proofErr w:type="spellStart"/>
      <w:r w:rsidRPr="002B3882">
        <w:t>МИСиС</w:t>
      </w:r>
      <w:proofErr w:type="spellEnd"/>
      <w:r w:rsidRPr="002B3882">
        <w:t xml:space="preserve">»; Юго-Западный государственный университет; НИУ </w:t>
      </w:r>
      <w:proofErr w:type="spellStart"/>
      <w:r w:rsidRPr="002B3882">
        <w:t>БелГУ</w:t>
      </w:r>
      <w:proofErr w:type="spellEnd"/>
      <w:r w:rsidRPr="002B3882">
        <w:t>».</w:t>
      </w:r>
      <w:bookmarkStart w:id="0" w:name="988"/>
      <w:r w:rsidR="002221FB">
        <w:t xml:space="preserve"> </w:t>
      </w:r>
      <w:r w:rsidRPr="002B3882">
        <w:rPr>
          <w:rFonts w:eastAsia="Calibri"/>
        </w:rPr>
        <w:t>В</w:t>
      </w:r>
      <w:r w:rsidR="002221FB">
        <w:rPr>
          <w:rFonts w:eastAsia="Calibri"/>
        </w:rPr>
        <w:t xml:space="preserve"> целом, в</w:t>
      </w:r>
      <w:r w:rsidRPr="002B3882">
        <w:rPr>
          <w:rFonts w:eastAsia="Calibri"/>
        </w:rPr>
        <w:t xml:space="preserve">лияния на развитие учреждения внешних связей по творческим, информационным, </w:t>
      </w:r>
      <w:r w:rsidR="002221FB">
        <w:rPr>
          <w:rFonts w:eastAsia="Calibri"/>
        </w:rPr>
        <w:t>научным контактам положительно.</w:t>
      </w:r>
    </w:p>
    <w:p w:rsidR="003849ED" w:rsidRPr="002B3882" w:rsidRDefault="003849ED" w:rsidP="003849ED">
      <w:pPr>
        <w:ind w:firstLine="708"/>
        <w:jc w:val="both"/>
      </w:pPr>
      <w:r w:rsidRPr="002B3882">
        <w:t xml:space="preserve">Только такой подход может уберечь </w:t>
      </w:r>
      <w:r w:rsidR="0078386C" w:rsidRPr="002B3882">
        <w:t>СПО</w:t>
      </w:r>
      <w:r w:rsidRPr="002B3882">
        <w:t xml:space="preserve"> от «замыкания» своей деятельности в рамках ограниченных, местных сообществ, а особенно от «</w:t>
      </w:r>
      <w:proofErr w:type="spellStart"/>
      <w:r w:rsidRPr="002B3882">
        <w:t>провинциализации</w:t>
      </w:r>
      <w:proofErr w:type="spellEnd"/>
      <w:r w:rsidRPr="002B3882">
        <w:t xml:space="preserve">» в уровне качества подготовки. </w:t>
      </w:r>
      <w:bookmarkStart w:id="1" w:name="_GoBack"/>
      <w:bookmarkEnd w:id="0"/>
      <w:bookmarkEnd w:id="1"/>
    </w:p>
    <w:p w:rsidR="003849ED" w:rsidRPr="002B3882" w:rsidRDefault="003849ED" w:rsidP="003849ED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388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В своем развитии </w:t>
      </w:r>
      <w:r w:rsidR="0078386C" w:rsidRPr="002B3882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2B3882">
        <w:rPr>
          <w:rFonts w:ascii="Times New Roman" w:hAnsi="Times New Roman" w:cs="Times New Roman"/>
          <w:color w:val="auto"/>
          <w:sz w:val="24"/>
          <w:szCs w:val="24"/>
        </w:rPr>
        <w:t>ехникум учитывает факторы влияния внешней среды на деятельность учреждения, в том числе:</w:t>
      </w:r>
    </w:p>
    <w:p w:rsidR="003849ED" w:rsidRPr="002B3882" w:rsidRDefault="0070136A" w:rsidP="003849E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1.    </w:t>
      </w:r>
      <w:r w:rsidR="003849ED" w:rsidRPr="002B3882">
        <w:rPr>
          <w:rFonts w:ascii="Times New Roman" w:hAnsi="Times New Roman" w:cs="Times New Roman"/>
          <w:color w:val="auto"/>
          <w:sz w:val="24"/>
          <w:szCs w:val="24"/>
        </w:rPr>
        <w:t>Факторы прямого воздействия: поставщики трудовых ресурсов, конкуренты, государственные органы.</w:t>
      </w:r>
    </w:p>
    <w:p w:rsidR="003849ED" w:rsidRPr="002B3882" w:rsidRDefault="0070136A" w:rsidP="003849E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2.    </w:t>
      </w:r>
      <w:proofErr w:type="gramStart"/>
      <w:r w:rsidR="003849ED" w:rsidRPr="002B3882">
        <w:rPr>
          <w:rFonts w:ascii="Times New Roman" w:hAnsi="Times New Roman" w:cs="Times New Roman"/>
          <w:color w:val="auto"/>
          <w:sz w:val="24"/>
          <w:szCs w:val="24"/>
        </w:rPr>
        <w:t xml:space="preserve">Факторы косвенного воздействия: общественно-политические, научно-технические, </w:t>
      </w:r>
      <w:proofErr w:type="spellStart"/>
      <w:r w:rsidR="003849ED" w:rsidRPr="002B3882">
        <w:rPr>
          <w:rFonts w:ascii="Times New Roman" w:hAnsi="Times New Roman" w:cs="Times New Roman"/>
          <w:color w:val="auto"/>
          <w:sz w:val="24"/>
          <w:szCs w:val="24"/>
        </w:rPr>
        <w:t>социокультурные</w:t>
      </w:r>
      <w:proofErr w:type="spellEnd"/>
      <w:r w:rsidR="003849ED" w:rsidRPr="002B3882">
        <w:rPr>
          <w:rFonts w:ascii="Times New Roman" w:hAnsi="Times New Roman" w:cs="Times New Roman"/>
          <w:color w:val="auto"/>
          <w:sz w:val="24"/>
          <w:szCs w:val="24"/>
        </w:rPr>
        <w:t>, природно-экологические, социально-бытовые, производственно-экономические, духовно-нравственные, культурные.</w:t>
      </w:r>
      <w:proofErr w:type="gramEnd"/>
    </w:p>
    <w:p w:rsidR="003849ED" w:rsidRPr="002B3882" w:rsidRDefault="003849ED" w:rsidP="003849E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3882">
        <w:rPr>
          <w:rFonts w:ascii="Times New Roman" w:hAnsi="Times New Roman" w:cs="Times New Roman"/>
          <w:color w:val="auto"/>
          <w:sz w:val="24"/>
          <w:szCs w:val="24"/>
        </w:rPr>
        <w:t xml:space="preserve">3.     Экономические факторы. </w:t>
      </w:r>
    </w:p>
    <w:p w:rsidR="003849ED" w:rsidRPr="002B3882" w:rsidRDefault="003849ED" w:rsidP="003849E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3882">
        <w:rPr>
          <w:rFonts w:ascii="Times New Roman" w:hAnsi="Times New Roman" w:cs="Times New Roman"/>
          <w:color w:val="auto"/>
          <w:sz w:val="24"/>
          <w:szCs w:val="24"/>
        </w:rPr>
        <w:t xml:space="preserve">4.     </w:t>
      </w:r>
      <w:proofErr w:type="spellStart"/>
      <w:r w:rsidRPr="002B3882">
        <w:rPr>
          <w:rFonts w:ascii="Times New Roman" w:hAnsi="Times New Roman" w:cs="Times New Roman"/>
          <w:color w:val="auto"/>
          <w:sz w:val="24"/>
          <w:szCs w:val="24"/>
        </w:rPr>
        <w:t>Социокультурный</w:t>
      </w:r>
      <w:proofErr w:type="spellEnd"/>
      <w:r w:rsidRPr="002B3882">
        <w:rPr>
          <w:rFonts w:ascii="Times New Roman" w:hAnsi="Times New Roman" w:cs="Times New Roman"/>
          <w:color w:val="auto"/>
          <w:sz w:val="24"/>
          <w:szCs w:val="24"/>
        </w:rPr>
        <w:t xml:space="preserve"> фактор. </w:t>
      </w:r>
    </w:p>
    <w:p w:rsidR="003849ED" w:rsidRPr="002B3882" w:rsidRDefault="003849ED" w:rsidP="003849E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3882">
        <w:rPr>
          <w:rFonts w:ascii="Times New Roman" w:hAnsi="Times New Roman" w:cs="Times New Roman"/>
          <w:color w:val="auto"/>
          <w:sz w:val="24"/>
          <w:szCs w:val="24"/>
        </w:rPr>
        <w:t xml:space="preserve">5.     Демографический фактор. </w:t>
      </w:r>
    </w:p>
    <w:p w:rsidR="003849ED" w:rsidRPr="002B3882" w:rsidRDefault="003849ED" w:rsidP="003849E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3882">
        <w:rPr>
          <w:rFonts w:ascii="Times New Roman" w:hAnsi="Times New Roman" w:cs="Times New Roman"/>
          <w:color w:val="auto"/>
          <w:sz w:val="24"/>
          <w:szCs w:val="24"/>
        </w:rPr>
        <w:t xml:space="preserve">6.     Снабженческий фактор. </w:t>
      </w:r>
    </w:p>
    <w:p w:rsidR="003849ED" w:rsidRPr="002B3882" w:rsidRDefault="003849ED" w:rsidP="003849E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3882">
        <w:rPr>
          <w:rFonts w:ascii="Times New Roman" w:hAnsi="Times New Roman" w:cs="Times New Roman"/>
          <w:color w:val="auto"/>
          <w:sz w:val="24"/>
          <w:szCs w:val="24"/>
        </w:rPr>
        <w:t xml:space="preserve">7.     Производственный фактор. </w:t>
      </w:r>
    </w:p>
    <w:p w:rsidR="003849ED" w:rsidRPr="002B3882" w:rsidRDefault="003849ED" w:rsidP="003849E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3882">
        <w:rPr>
          <w:rFonts w:ascii="Times New Roman" w:hAnsi="Times New Roman" w:cs="Times New Roman"/>
          <w:color w:val="auto"/>
          <w:sz w:val="24"/>
          <w:szCs w:val="24"/>
        </w:rPr>
        <w:t xml:space="preserve">8.     Профессиональный фактор. </w:t>
      </w:r>
    </w:p>
    <w:p w:rsidR="003849ED" w:rsidRPr="002B3882" w:rsidRDefault="003849ED" w:rsidP="003849ED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3882">
        <w:rPr>
          <w:rFonts w:ascii="Times New Roman" w:hAnsi="Times New Roman" w:cs="Times New Roman"/>
          <w:color w:val="auto"/>
          <w:sz w:val="24"/>
          <w:szCs w:val="24"/>
        </w:rPr>
        <w:t>Перечисленные факторы оказывают и положительное, и отрицательное влияние на систему образования.</w:t>
      </w:r>
    </w:p>
    <w:p w:rsidR="003849ED" w:rsidRPr="002B3882" w:rsidRDefault="003849ED" w:rsidP="003849E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3882">
        <w:rPr>
          <w:rFonts w:ascii="Times New Roman" w:hAnsi="Times New Roman" w:cs="Times New Roman"/>
          <w:color w:val="auto"/>
          <w:sz w:val="24"/>
          <w:szCs w:val="24"/>
        </w:rPr>
        <w:t xml:space="preserve">   </w:t>
      </w:r>
      <w:r w:rsidRPr="002B3882">
        <w:rPr>
          <w:rFonts w:ascii="Times New Roman" w:hAnsi="Times New Roman" w:cs="Times New Roman"/>
          <w:color w:val="auto"/>
          <w:sz w:val="24"/>
          <w:szCs w:val="24"/>
        </w:rPr>
        <w:tab/>
        <w:t>Положительное воздействие факторов на систему образования следующее:</w:t>
      </w:r>
    </w:p>
    <w:p w:rsidR="003849ED" w:rsidRPr="002B3882" w:rsidRDefault="003849ED" w:rsidP="003849E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3882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2F13DC" w:rsidRPr="002B388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B3882">
        <w:rPr>
          <w:rFonts w:ascii="Times New Roman" w:hAnsi="Times New Roman" w:cs="Times New Roman"/>
          <w:color w:val="auto"/>
          <w:sz w:val="24"/>
          <w:szCs w:val="24"/>
        </w:rPr>
        <w:t>Рост потребности в высококвалифицированных специалистах.</w:t>
      </w:r>
    </w:p>
    <w:p w:rsidR="003849ED" w:rsidRPr="002B3882" w:rsidRDefault="003849ED" w:rsidP="003849E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3882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2F13DC" w:rsidRPr="002B3882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 w:rsidRPr="002B3882">
        <w:rPr>
          <w:rFonts w:ascii="Times New Roman" w:hAnsi="Times New Roman" w:cs="Times New Roman"/>
          <w:color w:val="auto"/>
          <w:sz w:val="24"/>
          <w:szCs w:val="24"/>
        </w:rPr>
        <w:t>Востребованность</w:t>
      </w:r>
      <w:proofErr w:type="spellEnd"/>
      <w:r w:rsidRPr="002B3882">
        <w:rPr>
          <w:rFonts w:ascii="Times New Roman" w:hAnsi="Times New Roman" w:cs="Times New Roman"/>
          <w:color w:val="auto"/>
          <w:sz w:val="24"/>
          <w:szCs w:val="24"/>
        </w:rPr>
        <w:t xml:space="preserve"> в технических специальностях.</w:t>
      </w:r>
    </w:p>
    <w:p w:rsidR="003849ED" w:rsidRPr="002B3882" w:rsidRDefault="003849ED" w:rsidP="003849E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3882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2F13DC" w:rsidRPr="002B388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B3882">
        <w:rPr>
          <w:rFonts w:ascii="Times New Roman" w:hAnsi="Times New Roman" w:cs="Times New Roman"/>
          <w:color w:val="auto"/>
          <w:sz w:val="24"/>
          <w:szCs w:val="24"/>
        </w:rPr>
        <w:t>Целевое направление на обучение работников за счет вложения финансовых сре</w:t>
      </w:r>
      <w:proofErr w:type="gramStart"/>
      <w:r w:rsidRPr="002B3882">
        <w:rPr>
          <w:rFonts w:ascii="Times New Roman" w:hAnsi="Times New Roman" w:cs="Times New Roman"/>
          <w:color w:val="auto"/>
          <w:sz w:val="24"/>
          <w:szCs w:val="24"/>
        </w:rPr>
        <w:t>дств пр</w:t>
      </w:r>
      <w:proofErr w:type="gramEnd"/>
      <w:r w:rsidRPr="002B3882">
        <w:rPr>
          <w:rFonts w:ascii="Times New Roman" w:hAnsi="Times New Roman" w:cs="Times New Roman"/>
          <w:color w:val="auto"/>
          <w:sz w:val="24"/>
          <w:szCs w:val="24"/>
        </w:rPr>
        <w:t>едприятий.</w:t>
      </w:r>
    </w:p>
    <w:p w:rsidR="003849ED" w:rsidRPr="002B3882" w:rsidRDefault="00E2057B" w:rsidP="003849E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3882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3849ED" w:rsidRPr="002B388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F13DC" w:rsidRPr="002B388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849ED" w:rsidRPr="002B3882">
        <w:rPr>
          <w:rFonts w:ascii="Times New Roman" w:hAnsi="Times New Roman" w:cs="Times New Roman"/>
          <w:color w:val="auto"/>
          <w:sz w:val="24"/>
          <w:szCs w:val="24"/>
        </w:rPr>
        <w:t>Пропаганда здорового образа жизни.</w:t>
      </w:r>
    </w:p>
    <w:p w:rsidR="003849ED" w:rsidRPr="002B3882" w:rsidRDefault="00E2057B" w:rsidP="003849E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3882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3849ED" w:rsidRPr="002B388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F13DC" w:rsidRPr="002B388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849ED" w:rsidRPr="002B3882">
        <w:rPr>
          <w:rFonts w:ascii="Times New Roman" w:hAnsi="Times New Roman" w:cs="Times New Roman"/>
          <w:color w:val="auto"/>
          <w:sz w:val="24"/>
          <w:szCs w:val="24"/>
        </w:rPr>
        <w:t xml:space="preserve">Повышение культурного развития </w:t>
      </w:r>
      <w:proofErr w:type="gramStart"/>
      <w:r w:rsidR="003849ED" w:rsidRPr="002B3882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="003849ED" w:rsidRPr="002B388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34C70" w:rsidRPr="002B3882" w:rsidRDefault="003849ED" w:rsidP="0078386C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3882">
        <w:rPr>
          <w:rFonts w:ascii="Times New Roman" w:hAnsi="Times New Roman" w:cs="Times New Roman"/>
          <w:color w:val="auto"/>
          <w:sz w:val="24"/>
          <w:szCs w:val="24"/>
        </w:rPr>
        <w:t>Для выполн</w:t>
      </w:r>
      <w:r w:rsidR="0078386C" w:rsidRPr="002B3882">
        <w:rPr>
          <w:rFonts w:ascii="Times New Roman" w:hAnsi="Times New Roman" w:cs="Times New Roman"/>
          <w:color w:val="auto"/>
          <w:sz w:val="24"/>
          <w:szCs w:val="24"/>
        </w:rPr>
        <w:t>ения</w:t>
      </w:r>
      <w:r w:rsidRPr="002B3882">
        <w:rPr>
          <w:rFonts w:ascii="Times New Roman" w:hAnsi="Times New Roman" w:cs="Times New Roman"/>
          <w:color w:val="auto"/>
          <w:sz w:val="24"/>
          <w:szCs w:val="24"/>
        </w:rPr>
        <w:t xml:space="preserve"> поставленных целей </w:t>
      </w:r>
      <w:r w:rsidR="0078386C" w:rsidRPr="002B3882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2B3882">
        <w:rPr>
          <w:rFonts w:ascii="Times New Roman" w:hAnsi="Times New Roman" w:cs="Times New Roman"/>
          <w:color w:val="auto"/>
          <w:sz w:val="24"/>
          <w:szCs w:val="24"/>
        </w:rPr>
        <w:t xml:space="preserve">ехникум не может обойтись без диалога и взаимодействия с внешней средой. В настоящее время </w:t>
      </w:r>
      <w:r w:rsidR="0078386C" w:rsidRPr="002B3882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2B3882">
        <w:rPr>
          <w:rFonts w:ascii="Times New Roman" w:hAnsi="Times New Roman" w:cs="Times New Roman"/>
          <w:color w:val="auto"/>
          <w:sz w:val="24"/>
          <w:szCs w:val="24"/>
        </w:rPr>
        <w:t xml:space="preserve">ехникум занимает ведущие позиции в Белгородской области, располагая необходимыми для обучения </w:t>
      </w:r>
      <w:r w:rsidR="00CE4757" w:rsidRPr="002B3882">
        <w:rPr>
          <w:rFonts w:ascii="Times New Roman" w:hAnsi="Times New Roman" w:cs="Times New Roman"/>
          <w:color w:val="auto"/>
          <w:sz w:val="24"/>
          <w:szCs w:val="24"/>
        </w:rPr>
        <w:t>кадровы</w:t>
      </w:r>
      <w:r w:rsidRPr="002B3882">
        <w:rPr>
          <w:rFonts w:ascii="Times New Roman" w:hAnsi="Times New Roman" w:cs="Times New Roman"/>
          <w:color w:val="auto"/>
          <w:sz w:val="24"/>
          <w:szCs w:val="24"/>
        </w:rPr>
        <w:t>ми ресурсами.</w:t>
      </w:r>
      <w:r w:rsidR="00244103" w:rsidRPr="002B38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B3882">
        <w:rPr>
          <w:rFonts w:ascii="Times New Roman" w:hAnsi="Times New Roman" w:cs="Times New Roman"/>
          <w:color w:val="auto"/>
          <w:sz w:val="24"/>
          <w:szCs w:val="24"/>
        </w:rPr>
        <w:t xml:space="preserve">Для сохранения социального заказа, для успешного функционирования учебного заведения необходимо развивать </w:t>
      </w:r>
      <w:r w:rsidR="00102EA0">
        <w:rPr>
          <w:rFonts w:ascii="Times New Roman" w:hAnsi="Times New Roman" w:cs="Times New Roman"/>
          <w:color w:val="auto"/>
          <w:sz w:val="24"/>
          <w:szCs w:val="24"/>
        </w:rPr>
        <w:t xml:space="preserve">материально-техническую базу, в том числе за счет </w:t>
      </w:r>
      <w:r w:rsidR="00244103" w:rsidRPr="002B3882">
        <w:rPr>
          <w:rFonts w:ascii="Times New Roman" w:hAnsi="Times New Roman" w:cs="Times New Roman"/>
          <w:color w:val="auto"/>
          <w:sz w:val="24"/>
          <w:szCs w:val="24"/>
        </w:rPr>
        <w:t>средст</w:t>
      </w:r>
      <w:r w:rsidRPr="002B3882">
        <w:rPr>
          <w:rFonts w:ascii="Times New Roman" w:hAnsi="Times New Roman" w:cs="Times New Roman"/>
          <w:color w:val="auto"/>
          <w:sz w:val="24"/>
          <w:szCs w:val="24"/>
        </w:rPr>
        <w:t>в, взятых в социуме.</w:t>
      </w:r>
    </w:p>
    <w:p w:rsidR="0078386C" w:rsidRPr="002B3882" w:rsidRDefault="0078386C" w:rsidP="0078386C">
      <w:pPr>
        <w:pStyle w:val="a5"/>
        <w:spacing w:before="0" w:beforeAutospacing="0" w:after="0" w:afterAutospacing="0"/>
        <w:ind w:firstLine="708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B3882">
        <w:rPr>
          <w:rStyle w:val="af8"/>
          <w:rFonts w:ascii="Times New Roman" w:hAnsi="Times New Roman" w:cs="Times New Roman"/>
          <w:b w:val="0"/>
          <w:color w:val="auto"/>
          <w:sz w:val="24"/>
          <w:szCs w:val="24"/>
        </w:rPr>
        <w:t xml:space="preserve">Таблица </w:t>
      </w:r>
      <w:r w:rsidR="00A84D50">
        <w:rPr>
          <w:rStyle w:val="af8"/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2B3882">
        <w:rPr>
          <w:rStyle w:val="af8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83085D" w:rsidRPr="002B3882" w:rsidRDefault="00C808A1" w:rsidP="00C808A1">
      <w:pPr>
        <w:pStyle w:val="a5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B388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SWOT</w:t>
      </w:r>
      <w:r w:rsidRPr="002B38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– анализ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2"/>
        <w:gridCol w:w="2303"/>
        <w:gridCol w:w="2385"/>
        <w:gridCol w:w="2102"/>
      </w:tblGrid>
      <w:tr w:rsidR="00C34C70" w:rsidRPr="002B3882" w:rsidTr="00C808A1">
        <w:tc>
          <w:tcPr>
            <w:tcW w:w="4835" w:type="dxa"/>
            <w:gridSpan w:val="2"/>
          </w:tcPr>
          <w:p w:rsidR="00C34C70" w:rsidRPr="002B3882" w:rsidRDefault="0067283C" w:rsidP="00402D37">
            <w:pPr>
              <w:ind w:right="282"/>
              <w:jc w:val="center"/>
              <w:rPr>
                <w:b/>
              </w:rPr>
            </w:pPr>
            <w:r w:rsidRPr="002B3882">
              <w:rPr>
                <w:b/>
              </w:rPr>
              <w:t>Оценка  актуаль</w:t>
            </w:r>
            <w:r w:rsidR="00C34C70" w:rsidRPr="002B3882">
              <w:rPr>
                <w:b/>
              </w:rPr>
              <w:t>ного состояния  внутреннего потенциала  техникума</w:t>
            </w:r>
          </w:p>
        </w:tc>
        <w:tc>
          <w:tcPr>
            <w:tcW w:w="4487" w:type="dxa"/>
            <w:gridSpan w:val="2"/>
          </w:tcPr>
          <w:p w:rsidR="00C34C70" w:rsidRPr="002B3882" w:rsidRDefault="00C34C70" w:rsidP="00402D37">
            <w:pPr>
              <w:ind w:right="282"/>
              <w:jc w:val="center"/>
              <w:rPr>
                <w:b/>
              </w:rPr>
            </w:pPr>
            <w:r w:rsidRPr="002B3882">
              <w:rPr>
                <w:b/>
              </w:rPr>
              <w:t>Оценка  перспектив развития  техникума  в соответствии  с изменениями  вн</w:t>
            </w:r>
            <w:r w:rsidR="003324D1" w:rsidRPr="002B3882">
              <w:rPr>
                <w:b/>
              </w:rPr>
              <w:t>е</w:t>
            </w:r>
            <w:r w:rsidRPr="002B3882">
              <w:rPr>
                <w:b/>
              </w:rPr>
              <w:t>шнего окружения</w:t>
            </w:r>
          </w:p>
        </w:tc>
      </w:tr>
      <w:tr w:rsidR="00C34C70" w:rsidRPr="002B3882" w:rsidTr="00C808A1">
        <w:tc>
          <w:tcPr>
            <w:tcW w:w="2532" w:type="dxa"/>
            <w:vAlign w:val="center"/>
          </w:tcPr>
          <w:p w:rsidR="00FE0F67" w:rsidRPr="002B3882" w:rsidRDefault="00BB3A20" w:rsidP="00FE0F67">
            <w:pPr>
              <w:ind w:right="282"/>
              <w:jc w:val="center"/>
              <w:rPr>
                <w:i/>
              </w:rPr>
            </w:pPr>
            <w:r w:rsidRPr="002B3882">
              <w:rPr>
                <w:i/>
              </w:rPr>
              <w:t>Сильная</w:t>
            </w:r>
            <w:r w:rsidR="00C34C70" w:rsidRPr="002B3882">
              <w:rPr>
                <w:i/>
              </w:rPr>
              <w:t xml:space="preserve"> сторон</w:t>
            </w:r>
            <w:r w:rsidRPr="002B3882">
              <w:rPr>
                <w:i/>
              </w:rPr>
              <w:t>а</w:t>
            </w:r>
          </w:p>
          <w:p w:rsidR="00C34C70" w:rsidRPr="002B3882" w:rsidRDefault="00FE0F67" w:rsidP="00FE0F67">
            <w:pPr>
              <w:ind w:right="282"/>
              <w:jc w:val="center"/>
              <w:rPr>
                <w:i/>
              </w:rPr>
            </w:pPr>
            <w:r w:rsidRPr="002B3882">
              <w:rPr>
                <w:i/>
              </w:rPr>
              <w:t>(</w:t>
            </w:r>
            <w:r w:rsidRPr="002B3882">
              <w:rPr>
                <w:lang w:val="en-US"/>
              </w:rPr>
              <w:t>S</w:t>
            </w:r>
            <w:r w:rsidRPr="002B3882">
              <w:rPr>
                <w:i/>
              </w:rPr>
              <w:t>)</w:t>
            </w:r>
          </w:p>
        </w:tc>
        <w:tc>
          <w:tcPr>
            <w:tcW w:w="2303" w:type="dxa"/>
            <w:vAlign w:val="center"/>
          </w:tcPr>
          <w:p w:rsidR="00C34C70" w:rsidRPr="002B3882" w:rsidRDefault="00BB3A20" w:rsidP="00FE0F67">
            <w:pPr>
              <w:ind w:right="282"/>
              <w:jc w:val="center"/>
              <w:rPr>
                <w:i/>
              </w:rPr>
            </w:pPr>
            <w:r w:rsidRPr="002B3882">
              <w:rPr>
                <w:i/>
              </w:rPr>
              <w:t>Слабая</w:t>
            </w:r>
            <w:r w:rsidR="00C34C70" w:rsidRPr="002B3882">
              <w:rPr>
                <w:i/>
              </w:rPr>
              <w:t xml:space="preserve"> сторон</w:t>
            </w:r>
            <w:r w:rsidRPr="002B3882">
              <w:rPr>
                <w:i/>
              </w:rPr>
              <w:t>а</w:t>
            </w:r>
          </w:p>
          <w:p w:rsidR="00FE0F67" w:rsidRPr="002B3882" w:rsidRDefault="00FE0F67" w:rsidP="00FE0F67">
            <w:pPr>
              <w:ind w:right="282"/>
              <w:jc w:val="center"/>
              <w:rPr>
                <w:i/>
              </w:rPr>
            </w:pPr>
            <w:r w:rsidRPr="002B3882">
              <w:rPr>
                <w:i/>
              </w:rPr>
              <w:t>(</w:t>
            </w:r>
            <w:r w:rsidRPr="002B3882">
              <w:rPr>
                <w:i/>
                <w:lang w:val="en-US"/>
              </w:rPr>
              <w:t>W</w:t>
            </w:r>
            <w:r w:rsidRPr="002B3882">
              <w:rPr>
                <w:i/>
              </w:rPr>
              <w:t>)</w:t>
            </w:r>
          </w:p>
        </w:tc>
        <w:tc>
          <w:tcPr>
            <w:tcW w:w="2385" w:type="dxa"/>
            <w:vAlign w:val="center"/>
          </w:tcPr>
          <w:p w:rsidR="00FE0F67" w:rsidRPr="002B3882" w:rsidRDefault="00BB3A20" w:rsidP="0078386C">
            <w:pPr>
              <w:ind w:right="282"/>
              <w:jc w:val="center"/>
              <w:rPr>
                <w:i/>
              </w:rPr>
            </w:pPr>
            <w:r w:rsidRPr="002B3882">
              <w:rPr>
                <w:i/>
              </w:rPr>
              <w:t xml:space="preserve">Благоприятные </w:t>
            </w:r>
            <w:r w:rsidR="00C34C70" w:rsidRPr="002B3882">
              <w:rPr>
                <w:i/>
              </w:rPr>
              <w:t>возможности</w:t>
            </w:r>
            <w:r w:rsidR="0078386C" w:rsidRPr="002B3882">
              <w:rPr>
                <w:i/>
              </w:rPr>
              <w:t xml:space="preserve"> </w:t>
            </w:r>
            <w:r w:rsidR="00FE0F67" w:rsidRPr="002B3882">
              <w:rPr>
                <w:i/>
              </w:rPr>
              <w:t>(</w:t>
            </w:r>
            <w:r w:rsidR="00FE0F67" w:rsidRPr="002B3882">
              <w:rPr>
                <w:i/>
                <w:lang w:val="en-US"/>
              </w:rPr>
              <w:t>O</w:t>
            </w:r>
            <w:r w:rsidR="00FE0F67" w:rsidRPr="002B3882">
              <w:rPr>
                <w:i/>
              </w:rPr>
              <w:t>)</w:t>
            </w:r>
          </w:p>
        </w:tc>
        <w:tc>
          <w:tcPr>
            <w:tcW w:w="2102" w:type="dxa"/>
            <w:vAlign w:val="center"/>
          </w:tcPr>
          <w:p w:rsidR="00C34C70" w:rsidRPr="002B3882" w:rsidRDefault="00BB3A20" w:rsidP="00FE0F67">
            <w:pPr>
              <w:ind w:right="282"/>
              <w:jc w:val="center"/>
              <w:rPr>
                <w:i/>
              </w:rPr>
            </w:pPr>
            <w:r w:rsidRPr="002B3882">
              <w:rPr>
                <w:i/>
              </w:rPr>
              <w:t>Риски</w:t>
            </w:r>
          </w:p>
          <w:p w:rsidR="00FE0F67" w:rsidRPr="002B3882" w:rsidRDefault="00FE0F67" w:rsidP="00FE0F67">
            <w:pPr>
              <w:ind w:right="282"/>
              <w:jc w:val="center"/>
              <w:rPr>
                <w:i/>
              </w:rPr>
            </w:pPr>
            <w:r w:rsidRPr="002B3882">
              <w:rPr>
                <w:i/>
              </w:rPr>
              <w:t>(</w:t>
            </w:r>
            <w:r w:rsidRPr="002B3882">
              <w:rPr>
                <w:i/>
                <w:lang w:val="en-US"/>
              </w:rPr>
              <w:t>T</w:t>
            </w:r>
            <w:r w:rsidRPr="002B3882">
              <w:rPr>
                <w:i/>
              </w:rPr>
              <w:t>)</w:t>
            </w:r>
          </w:p>
        </w:tc>
      </w:tr>
      <w:tr w:rsidR="00BB3A20" w:rsidRPr="002B3882" w:rsidTr="00C808A1">
        <w:tc>
          <w:tcPr>
            <w:tcW w:w="9322" w:type="dxa"/>
            <w:gridSpan w:val="4"/>
          </w:tcPr>
          <w:p w:rsidR="00BB3A20" w:rsidRPr="002B3882" w:rsidRDefault="00244103" w:rsidP="00402D37">
            <w:pPr>
              <w:ind w:right="282"/>
              <w:jc w:val="center"/>
            </w:pPr>
            <w:r w:rsidRPr="002B3882">
              <w:rPr>
                <w:b/>
              </w:rPr>
              <w:t>1</w:t>
            </w:r>
            <w:r w:rsidR="00BB3A20" w:rsidRPr="002B3882">
              <w:rPr>
                <w:b/>
              </w:rPr>
              <w:t>.</w:t>
            </w:r>
            <w:r w:rsidR="00BB3A20" w:rsidRPr="002B3882">
              <w:rPr>
                <w:b/>
                <w:lang w:val="en-US"/>
              </w:rPr>
              <w:t>SWOT</w:t>
            </w:r>
            <w:r w:rsidR="00BB3A20" w:rsidRPr="002B3882">
              <w:rPr>
                <w:b/>
              </w:rPr>
              <w:t xml:space="preserve"> – </w:t>
            </w:r>
            <w:r w:rsidR="002F13DC" w:rsidRPr="002B3882">
              <w:rPr>
                <w:b/>
              </w:rPr>
              <w:t>анализ  по реализации  образова</w:t>
            </w:r>
            <w:r w:rsidR="00BB3A20" w:rsidRPr="002B3882">
              <w:rPr>
                <w:b/>
              </w:rPr>
              <w:t>тельных программ</w:t>
            </w:r>
          </w:p>
        </w:tc>
      </w:tr>
      <w:tr w:rsidR="00C34C70" w:rsidRPr="002B3882" w:rsidTr="00C808A1">
        <w:tc>
          <w:tcPr>
            <w:tcW w:w="2532" w:type="dxa"/>
          </w:tcPr>
          <w:p w:rsidR="00026F70" w:rsidRPr="002B3882" w:rsidRDefault="003C0206" w:rsidP="003C0632">
            <w:pPr>
              <w:tabs>
                <w:tab w:val="left" w:pos="2195"/>
              </w:tabs>
              <w:ind w:right="136"/>
            </w:pPr>
            <w:r w:rsidRPr="002B3882">
              <w:t xml:space="preserve">Аккредитация  </w:t>
            </w:r>
            <w:r w:rsidR="00026F70" w:rsidRPr="002B3882">
              <w:t xml:space="preserve">  ППСССЗ:</w:t>
            </w:r>
          </w:p>
          <w:p w:rsidR="00026F70" w:rsidRPr="002B3882" w:rsidRDefault="00026F70" w:rsidP="003C0632">
            <w:pPr>
              <w:tabs>
                <w:tab w:val="left" w:pos="2195"/>
                <w:tab w:val="left" w:pos="2234"/>
              </w:tabs>
              <w:contextualSpacing/>
            </w:pPr>
            <w:r w:rsidRPr="002B3882">
              <w:t>19.02.10 Технология продукции общественного питания</w:t>
            </w:r>
          </w:p>
          <w:p w:rsidR="00026F70" w:rsidRPr="002B3882" w:rsidRDefault="00026F70" w:rsidP="003C0632">
            <w:pPr>
              <w:tabs>
                <w:tab w:val="left" w:pos="2195"/>
              </w:tabs>
              <w:ind w:right="136"/>
              <w:contextualSpacing/>
            </w:pPr>
            <w:r w:rsidRPr="002B3882">
              <w:t>29.02.01 Конструирование,  моделирование и технология швейных изделий</w:t>
            </w:r>
          </w:p>
          <w:p w:rsidR="00026F70" w:rsidRPr="002B3882" w:rsidRDefault="00026F70" w:rsidP="003C0632">
            <w:pPr>
              <w:tabs>
                <w:tab w:val="left" w:pos="2195"/>
              </w:tabs>
              <w:ind w:right="136"/>
              <w:contextualSpacing/>
            </w:pPr>
            <w:r w:rsidRPr="002B3882">
              <w:t>43.02.02 Парикмахерское искусство</w:t>
            </w:r>
          </w:p>
          <w:p w:rsidR="00026F70" w:rsidRPr="002B3882" w:rsidRDefault="00026F70" w:rsidP="003C0632">
            <w:pPr>
              <w:tabs>
                <w:tab w:val="left" w:pos="2195"/>
              </w:tabs>
              <w:ind w:right="136"/>
              <w:contextualSpacing/>
            </w:pPr>
            <w:r w:rsidRPr="002B3882">
              <w:t>43.02.04 Прикладная эстетика</w:t>
            </w:r>
          </w:p>
          <w:p w:rsidR="00026F70" w:rsidRPr="002B3882" w:rsidRDefault="00026F70" w:rsidP="003C0632">
            <w:pPr>
              <w:tabs>
                <w:tab w:val="left" w:pos="2195"/>
              </w:tabs>
              <w:ind w:right="136"/>
              <w:contextualSpacing/>
            </w:pPr>
            <w:r w:rsidRPr="002B3882">
              <w:lastRenderedPageBreak/>
              <w:t>46.02.01 Документационное обеспечение управления и архивоведение</w:t>
            </w:r>
          </w:p>
          <w:p w:rsidR="00026F70" w:rsidRPr="002B3882" w:rsidRDefault="00026F70" w:rsidP="003C0632">
            <w:pPr>
              <w:tabs>
                <w:tab w:val="left" w:pos="2195"/>
              </w:tabs>
              <w:ind w:right="136"/>
            </w:pPr>
            <w:r w:rsidRPr="002B3882">
              <w:t>54.02.01 Дизайн (по отраслям)</w:t>
            </w:r>
          </w:p>
          <w:p w:rsidR="00C34C70" w:rsidRPr="002B3882" w:rsidRDefault="003C0206" w:rsidP="003C0632">
            <w:pPr>
              <w:tabs>
                <w:tab w:val="left" w:pos="2195"/>
              </w:tabs>
              <w:ind w:right="136"/>
            </w:pPr>
            <w:r w:rsidRPr="002B3882">
              <w:t>ППКРС</w:t>
            </w:r>
            <w:r w:rsidR="00026F70" w:rsidRPr="002B3882">
              <w:t>:</w:t>
            </w:r>
          </w:p>
          <w:p w:rsidR="00026F70" w:rsidRPr="002B3882" w:rsidRDefault="00026F70" w:rsidP="003C0632">
            <w:pPr>
              <w:tabs>
                <w:tab w:val="left" w:pos="2195"/>
              </w:tabs>
              <w:ind w:right="136"/>
              <w:contextualSpacing/>
            </w:pPr>
            <w:r w:rsidRPr="002B3882">
              <w:t>19.01.17  Повар, кондитер</w:t>
            </w:r>
          </w:p>
          <w:p w:rsidR="00026F70" w:rsidRPr="002B3882" w:rsidRDefault="00026F70" w:rsidP="003C0632">
            <w:pPr>
              <w:tabs>
                <w:tab w:val="left" w:pos="2195"/>
              </w:tabs>
              <w:ind w:right="136"/>
              <w:contextualSpacing/>
            </w:pPr>
            <w:r w:rsidRPr="002B3882">
              <w:t>29.01.07 Портной</w:t>
            </w:r>
          </w:p>
          <w:p w:rsidR="00026F70" w:rsidRPr="002B3882" w:rsidRDefault="00026F70" w:rsidP="003C0632">
            <w:pPr>
              <w:tabs>
                <w:tab w:val="left" w:pos="2195"/>
              </w:tabs>
              <w:ind w:right="136"/>
              <w:contextualSpacing/>
            </w:pPr>
            <w:r w:rsidRPr="002B3882">
              <w:t>38.01.02 Продавец, контролёр-кассир</w:t>
            </w:r>
          </w:p>
          <w:p w:rsidR="00026F70" w:rsidRPr="002B3882" w:rsidRDefault="00026F70" w:rsidP="003C0632">
            <w:pPr>
              <w:tabs>
                <w:tab w:val="left" w:pos="2195"/>
              </w:tabs>
              <w:ind w:right="136"/>
              <w:contextualSpacing/>
            </w:pPr>
            <w:r w:rsidRPr="002B3882">
              <w:t>43.01.02 Парикмахер</w:t>
            </w:r>
          </w:p>
          <w:p w:rsidR="00026F70" w:rsidRPr="002B3882" w:rsidRDefault="00026F70" w:rsidP="003C0632">
            <w:pPr>
              <w:tabs>
                <w:tab w:val="left" w:pos="2195"/>
              </w:tabs>
              <w:ind w:right="136"/>
            </w:pPr>
            <w:r w:rsidRPr="002B3882">
              <w:t>43.01. 09   Повар, кондитер</w:t>
            </w:r>
          </w:p>
        </w:tc>
        <w:tc>
          <w:tcPr>
            <w:tcW w:w="2303" w:type="dxa"/>
          </w:tcPr>
          <w:p w:rsidR="00C34C70" w:rsidRPr="002B3882" w:rsidRDefault="00F51F6A" w:rsidP="003C0632">
            <w:pPr>
              <w:tabs>
                <w:tab w:val="left" w:pos="2195"/>
              </w:tabs>
              <w:ind w:right="-20"/>
            </w:pPr>
            <w:r w:rsidRPr="002B3882">
              <w:lastRenderedPageBreak/>
              <w:t xml:space="preserve">Слабая  мотивация </w:t>
            </w:r>
            <w:proofErr w:type="gramStart"/>
            <w:r w:rsidRPr="002B3882">
              <w:t>обучающихся</w:t>
            </w:r>
            <w:proofErr w:type="gramEnd"/>
            <w:r w:rsidRPr="002B3882">
              <w:t xml:space="preserve"> </w:t>
            </w:r>
            <w:r w:rsidR="003C0206" w:rsidRPr="002B3882">
              <w:t>для получения профессиональной подготовки  по смежным рабочим профессиям</w:t>
            </w:r>
          </w:p>
        </w:tc>
        <w:tc>
          <w:tcPr>
            <w:tcW w:w="2385" w:type="dxa"/>
          </w:tcPr>
          <w:p w:rsidR="00C34C70" w:rsidRPr="002B3882" w:rsidRDefault="003C0206" w:rsidP="003C0632">
            <w:pPr>
              <w:tabs>
                <w:tab w:val="left" w:pos="2214"/>
              </w:tabs>
            </w:pPr>
            <w:r w:rsidRPr="002B3882">
              <w:t>Ра</w:t>
            </w:r>
            <w:r w:rsidR="00A36BD3" w:rsidRPr="002B3882">
              <w:t>сширение  перечня дополнительных</w:t>
            </w:r>
            <w:r w:rsidRPr="002B3882">
              <w:t xml:space="preserve"> образ</w:t>
            </w:r>
            <w:r w:rsidR="00A36BD3" w:rsidRPr="002B3882">
              <w:t>овательных услуг  для  незанято</w:t>
            </w:r>
            <w:r w:rsidRPr="002B3882">
              <w:t>го населения региона</w:t>
            </w:r>
          </w:p>
        </w:tc>
        <w:tc>
          <w:tcPr>
            <w:tcW w:w="2102" w:type="dxa"/>
          </w:tcPr>
          <w:p w:rsidR="00C34C70" w:rsidRPr="002B3882" w:rsidRDefault="004038C6" w:rsidP="003C0632">
            <w:pPr>
              <w:tabs>
                <w:tab w:val="left" w:pos="2195"/>
              </w:tabs>
            </w:pPr>
            <w:r w:rsidRPr="002B3882">
              <w:t>Уменьшение количес</w:t>
            </w:r>
            <w:r w:rsidR="00A36BD3" w:rsidRPr="002B3882">
              <w:t xml:space="preserve">тва  выпускников  школ </w:t>
            </w:r>
          </w:p>
        </w:tc>
      </w:tr>
      <w:tr w:rsidR="00C34C70" w:rsidRPr="002B3882" w:rsidTr="00C808A1">
        <w:tc>
          <w:tcPr>
            <w:tcW w:w="2532" w:type="dxa"/>
          </w:tcPr>
          <w:p w:rsidR="00C34C70" w:rsidRPr="002B3882" w:rsidRDefault="008732D8" w:rsidP="003C0632">
            <w:pPr>
              <w:tabs>
                <w:tab w:val="left" w:pos="2195"/>
              </w:tabs>
              <w:ind w:right="136"/>
            </w:pPr>
            <w:r w:rsidRPr="002B3882">
              <w:lastRenderedPageBreak/>
              <w:t xml:space="preserve">Пройдена процедура  </w:t>
            </w:r>
            <w:r w:rsidR="003C0206" w:rsidRPr="002B3882">
              <w:t>ПОА по специальностям:</w:t>
            </w:r>
          </w:p>
          <w:p w:rsidR="00026F70" w:rsidRPr="002B3882" w:rsidRDefault="00026F70" w:rsidP="003C0632">
            <w:pPr>
              <w:tabs>
                <w:tab w:val="left" w:pos="2195"/>
                <w:tab w:val="left" w:pos="2234"/>
                <w:tab w:val="left" w:pos="9638"/>
              </w:tabs>
              <w:ind w:right="136"/>
              <w:jc w:val="both"/>
              <w:rPr>
                <w:rFonts w:eastAsia="Calibri"/>
                <w:u w:val="single"/>
              </w:rPr>
            </w:pPr>
            <w:r w:rsidRPr="002B3882">
              <w:rPr>
                <w:rFonts w:eastAsia="Calibri"/>
              </w:rPr>
              <w:t>43.02.02 Парикмахерское искусство</w:t>
            </w:r>
          </w:p>
          <w:p w:rsidR="003C0206" w:rsidRPr="002B3882" w:rsidRDefault="00026F70" w:rsidP="003C0632">
            <w:pPr>
              <w:tabs>
                <w:tab w:val="left" w:pos="2195"/>
              </w:tabs>
              <w:ind w:right="136"/>
              <w:contextualSpacing/>
            </w:pPr>
            <w:r w:rsidRPr="002B3882">
              <w:t>29.02.01 Конструирование,  моделирование и технология швейных изделий</w:t>
            </w:r>
          </w:p>
        </w:tc>
        <w:tc>
          <w:tcPr>
            <w:tcW w:w="2303" w:type="dxa"/>
          </w:tcPr>
          <w:p w:rsidR="00C34C70" w:rsidRPr="002B3882" w:rsidRDefault="008732D8" w:rsidP="003C0632">
            <w:pPr>
              <w:tabs>
                <w:tab w:val="left" w:pos="2195"/>
              </w:tabs>
              <w:ind w:right="136"/>
            </w:pPr>
            <w:r w:rsidRPr="002B3882">
              <w:t>Недостаточное финансирование</w:t>
            </w:r>
          </w:p>
        </w:tc>
        <w:tc>
          <w:tcPr>
            <w:tcW w:w="2385" w:type="dxa"/>
          </w:tcPr>
          <w:p w:rsidR="00C34C70" w:rsidRPr="002B3882" w:rsidRDefault="008732D8" w:rsidP="003C0632">
            <w:pPr>
              <w:tabs>
                <w:tab w:val="left" w:pos="2227"/>
                <w:tab w:val="left" w:pos="2371"/>
              </w:tabs>
              <w:ind w:right="136"/>
            </w:pPr>
            <w:r w:rsidRPr="002B3882">
              <w:t>Возможность прохождения  процедуры ПОА  по другим специальностям и  профессиям СПО, осваиваемым в техникуме.</w:t>
            </w:r>
          </w:p>
          <w:p w:rsidR="008732D8" w:rsidRPr="002B3882" w:rsidRDefault="008732D8" w:rsidP="003C0632">
            <w:pPr>
              <w:tabs>
                <w:tab w:val="left" w:pos="2227"/>
                <w:tab w:val="left" w:pos="2371"/>
              </w:tabs>
              <w:ind w:right="136"/>
            </w:pPr>
            <w:r w:rsidRPr="002B3882">
              <w:t xml:space="preserve">ПОА – признание качества и уровня подготовки выпускников программы, которая отвечает требованиям профессиональных стандартов. </w:t>
            </w:r>
            <w:proofErr w:type="gramStart"/>
            <w:r w:rsidRPr="002B3882">
              <w:t xml:space="preserve">ПОА предусмотрена </w:t>
            </w:r>
            <w:r w:rsidR="000D1608" w:rsidRPr="002B3882">
              <w:t xml:space="preserve"> </w:t>
            </w:r>
            <w:r w:rsidRPr="002B3882">
              <w:t>ст. 96 273-ФЗ «Об образовании в РФ» и не дублирует государственную аккредитацию в силу применения иных критериев и процедур.</w:t>
            </w:r>
            <w:proofErr w:type="gramEnd"/>
          </w:p>
        </w:tc>
        <w:tc>
          <w:tcPr>
            <w:tcW w:w="2102" w:type="dxa"/>
          </w:tcPr>
          <w:p w:rsidR="00C34C70" w:rsidRPr="002B3882" w:rsidRDefault="006D2AF3" w:rsidP="003C0632">
            <w:pPr>
              <w:tabs>
                <w:tab w:val="left" w:pos="2195"/>
              </w:tabs>
              <w:ind w:right="136"/>
            </w:pPr>
            <w:r w:rsidRPr="002B3882">
              <w:t>Закрытие предприятий, которые  являются  социальными партнёрами</w:t>
            </w:r>
          </w:p>
        </w:tc>
      </w:tr>
      <w:tr w:rsidR="00BB3A20" w:rsidRPr="002B3882" w:rsidTr="00C808A1">
        <w:tc>
          <w:tcPr>
            <w:tcW w:w="9322" w:type="dxa"/>
            <w:gridSpan w:val="4"/>
          </w:tcPr>
          <w:p w:rsidR="00BB3A20" w:rsidRPr="002B3882" w:rsidRDefault="00244103" w:rsidP="00402D37">
            <w:pPr>
              <w:ind w:right="282"/>
              <w:jc w:val="center"/>
            </w:pPr>
            <w:r w:rsidRPr="002B3882">
              <w:rPr>
                <w:b/>
              </w:rPr>
              <w:t>2</w:t>
            </w:r>
            <w:r w:rsidR="00BB3A20" w:rsidRPr="002B3882">
              <w:rPr>
                <w:b/>
              </w:rPr>
              <w:t>.</w:t>
            </w:r>
            <w:r w:rsidR="00BB3A20" w:rsidRPr="002B3882">
              <w:rPr>
                <w:b/>
                <w:lang w:val="en-US"/>
              </w:rPr>
              <w:t>SWOT</w:t>
            </w:r>
            <w:r w:rsidR="00BB3A20" w:rsidRPr="002B3882">
              <w:rPr>
                <w:b/>
              </w:rPr>
              <w:t xml:space="preserve"> – анализ  по кадровому обеспечению</w:t>
            </w:r>
          </w:p>
        </w:tc>
      </w:tr>
      <w:tr w:rsidR="00C34C70" w:rsidRPr="002B3882" w:rsidTr="00C808A1">
        <w:tc>
          <w:tcPr>
            <w:tcW w:w="2532" w:type="dxa"/>
          </w:tcPr>
          <w:p w:rsidR="00C34C70" w:rsidRPr="002B3882" w:rsidRDefault="005B7A25" w:rsidP="003C0632">
            <w:pPr>
              <w:ind w:right="-103"/>
            </w:pPr>
            <w:r w:rsidRPr="002B3882">
              <w:t xml:space="preserve">Профессиональный уровень и квалификация педагогического персонала </w:t>
            </w:r>
            <w:r w:rsidR="00B56CAA" w:rsidRPr="002B3882">
              <w:t xml:space="preserve"> полностью </w:t>
            </w:r>
            <w:r w:rsidRPr="002B3882">
              <w:t xml:space="preserve">соответствует содержанию подготовки </w:t>
            </w:r>
            <w:r w:rsidR="007F45FB" w:rsidRPr="002B3882">
              <w:t>СПО</w:t>
            </w:r>
          </w:p>
        </w:tc>
        <w:tc>
          <w:tcPr>
            <w:tcW w:w="2303" w:type="dxa"/>
          </w:tcPr>
          <w:p w:rsidR="00C34C70" w:rsidRPr="002B3882" w:rsidRDefault="003E1902" w:rsidP="003C0632">
            <w:pPr>
              <w:pStyle w:val="nospacing"/>
              <w:spacing w:before="0" w:beforeAutospacing="0" w:after="0" w:afterAutospacing="0"/>
              <w:ind w:right="-103"/>
              <w:jc w:val="both"/>
            </w:pPr>
            <w:r w:rsidRPr="002B3882">
              <w:t>Доля  педагогических работников в возрасте от 40 до 50 лет менее 35%</w:t>
            </w:r>
          </w:p>
        </w:tc>
        <w:tc>
          <w:tcPr>
            <w:tcW w:w="2385" w:type="dxa"/>
          </w:tcPr>
          <w:p w:rsidR="00C34C70" w:rsidRPr="002B3882" w:rsidRDefault="00B60B24" w:rsidP="003C0632">
            <w:pPr>
              <w:ind w:right="-103"/>
              <w:rPr>
                <w:bCs/>
              </w:rPr>
            </w:pPr>
            <w:r w:rsidRPr="002B3882">
              <w:rPr>
                <w:rStyle w:val="extended-textshort"/>
                <w:bCs/>
              </w:rPr>
              <w:t xml:space="preserve">Привлечение  в ряды педагогических работников  техникума  перспективных выпускников  ПОО с целью  </w:t>
            </w:r>
            <w:r w:rsidRPr="002B3882">
              <w:rPr>
                <w:rStyle w:val="extended-textshort"/>
              </w:rPr>
              <w:t xml:space="preserve">удовлетворения потребностей </w:t>
            </w:r>
            <w:r w:rsidRPr="002B3882">
              <w:rPr>
                <w:rStyle w:val="extended-textshort"/>
              </w:rPr>
              <w:lastRenderedPageBreak/>
              <w:t>региона.</w:t>
            </w:r>
          </w:p>
        </w:tc>
        <w:tc>
          <w:tcPr>
            <w:tcW w:w="2102" w:type="dxa"/>
            <w:shd w:val="clear" w:color="auto" w:fill="auto"/>
          </w:tcPr>
          <w:p w:rsidR="00C34C70" w:rsidRPr="002B3882" w:rsidRDefault="005B07B3" w:rsidP="003C0632">
            <w:pPr>
              <w:ind w:right="-103"/>
            </w:pPr>
            <w:r w:rsidRPr="002B3882">
              <w:rPr>
                <w:rStyle w:val="extended-textshort"/>
                <w:bCs/>
              </w:rPr>
              <w:lastRenderedPageBreak/>
              <w:t xml:space="preserve">Снижение уровня качества </w:t>
            </w:r>
            <w:r w:rsidR="00B60B24" w:rsidRPr="002B3882">
              <w:rPr>
                <w:rStyle w:val="extended-textshort"/>
                <w:bCs/>
              </w:rPr>
              <w:t xml:space="preserve"> </w:t>
            </w:r>
            <w:r w:rsidRPr="002B3882">
              <w:rPr>
                <w:rStyle w:val="extended-textshort"/>
                <w:bCs/>
              </w:rPr>
              <w:t>обучения</w:t>
            </w:r>
          </w:p>
        </w:tc>
      </w:tr>
      <w:tr w:rsidR="003E1902" w:rsidRPr="002B3882" w:rsidTr="00C808A1">
        <w:tc>
          <w:tcPr>
            <w:tcW w:w="2532" w:type="dxa"/>
          </w:tcPr>
          <w:p w:rsidR="003E1902" w:rsidRPr="002B3882" w:rsidRDefault="003E1902" w:rsidP="003C0632">
            <w:pPr>
              <w:ind w:right="-103"/>
            </w:pPr>
            <w:r w:rsidRPr="002B3882">
              <w:lastRenderedPageBreak/>
              <w:t>Включение  молодых преподавателей  в процесс накопл</w:t>
            </w:r>
            <w:r w:rsidR="00C1360E">
              <w:t>е</w:t>
            </w:r>
            <w:r w:rsidRPr="002B3882">
              <w:t>ния  педагогического опыта</w:t>
            </w:r>
          </w:p>
        </w:tc>
        <w:tc>
          <w:tcPr>
            <w:tcW w:w="2303" w:type="dxa"/>
          </w:tcPr>
          <w:p w:rsidR="003E1902" w:rsidRPr="002B3882" w:rsidRDefault="003E1902" w:rsidP="003C0632">
            <w:pPr>
              <w:ind w:right="-103"/>
            </w:pPr>
            <w:r w:rsidRPr="002B3882">
              <w:t>Недостаточность педагогического опыта у молодых преподавателей</w:t>
            </w:r>
          </w:p>
        </w:tc>
        <w:tc>
          <w:tcPr>
            <w:tcW w:w="2385" w:type="dxa"/>
          </w:tcPr>
          <w:p w:rsidR="003E1902" w:rsidRPr="002B3882" w:rsidRDefault="003E1902" w:rsidP="003C0632">
            <w:pPr>
              <w:ind w:right="-103"/>
              <w:rPr>
                <w:rStyle w:val="extended-textshort"/>
                <w:bCs/>
              </w:rPr>
            </w:pPr>
            <w:r w:rsidRPr="002B3882">
              <w:rPr>
                <w:rStyle w:val="extended-textshort"/>
                <w:bCs/>
              </w:rPr>
              <w:t>Функционирование «Школы начинающего педагога»</w:t>
            </w:r>
          </w:p>
        </w:tc>
        <w:tc>
          <w:tcPr>
            <w:tcW w:w="2102" w:type="dxa"/>
          </w:tcPr>
          <w:p w:rsidR="003E1902" w:rsidRPr="002B3882" w:rsidRDefault="003E1902" w:rsidP="003C0632">
            <w:pPr>
              <w:ind w:right="-103"/>
              <w:rPr>
                <w:rStyle w:val="extended-textshort"/>
                <w:bCs/>
              </w:rPr>
            </w:pPr>
            <w:r w:rsidRPr="002B3882">
              <w:rPr>
                <w:rStyle w:val="extended-textshort"/>
                <w:bCs/>
              </w:rPr>
              <w:t>Смена рабочего места, вида  деятельности</w:t>
            </w:r>
          </w:p>
        </w:tc>
      </w:tr>
      <w:tr w:rsidR="00C34C70" w:rsidRPr="002B3882" w:rsidTr="00C808A1">
        <w:tc>
          <w:tcPr>
            <w:tcW w:w="2532" w:type="dxa"/>
          </w:tcPr>
          <w:p w:rsidR="00C34C70" w:rsidRPr="002B3882" w:rsidRDefault="005B07B3" w:rsidP="003C0632">
            <w:pPr>
              <w:ind w:right="-103"/>
            </w:pPr>
            <w:r w:rsidRPr="002B3882">
              <w:t>Повышение квалификации</w:t>
            </w:r>
            <w:r w:rsidR="007F45FB" w:rsidRPr="002B3882">
              <w:t xml:space="preserve"> </w:t>
            </w:r>
            <w:r w:rsidR="00B60B24" w:rsidRPr="002B3882">
              <w:t xml:space="preserve">педагогических работников для  </w:t>
            </w:r>
            <w:r w:rsidR="007F45FB" w:rsidRPr="002B3882">
              <w:t xml:space="preserve"> подготовки специалистов по ТОП-50, </w:t>
            </w:r>
            <w:r w:rsidR="00B60B24" w:rsidRPr="002B3882">
              <w:t xml:space="preserve"> ТОП-РЕГИОН, </w:t>
            </w:r>
            <w:r w:rsidR="007F45FB" w:rsidRPr="002B3882">
              <w:t xml:space="preserve">востребованных специальностей и профессий </w:t>
            </w:r>
          </w:p>
        </w:tc>
        <w:tc>
          <w:tcPr>
            <w:tcW w:w="2303" w:type="dxa"/>
          </w:tcPr>
          <w:p w:rsidR="00C34C70" w:rsidRPr="002B3882" w:rsidRDefault="005B07B3" w:rsidP="003C0632">
            <w:pPr>
              <w:ind w:right="-103"/>
            </w:pPr>
            <w:r w:rsidRPr="002B3882">
              <w:t xml:space="preserve">Недостаточное финансирование </w:t>
            </w:r>
            <w:r w:rsidR="007F45FB" w:rsidRPr="002B3882">
              <w:t xml:space="preserve"> </w:t>
            </w:r>
          </w:p>
        </w:tc>
        <w:tc>
          <w:tcPr>
            <w:tcW w:w="2385" w:type="dxa"/>
          </w:tcPr>
          <w:p w:rsidR="00C34C70" w:rsidRPr="002B3882" w:rsidRDefault="00F1403A" w:rsidP="003C0632">
            <w:pPr>
              <w:ind w:right="-103"/>
            </w:pPr>
            <w:r w:rsidRPr="002B3882">
              <w:rPr>
                <w:rStyle w:val="extended-textshort"/>
                <w:bCs/>
              </w:rPr>
              <w:t>ТОП-50 - наиболее</w:t>
            </w:r>
            <w:r w:rsidRPr="002B3882">
              <w:rPr>
                <w:rStyle w:val="extended-textshort"/>
              </w:rPr>
              <w:t xml:space="preserve"> </w:t>
            </w:r>
            <w:r w:rsidRPr="002B3882">
              <w:rPr>
                <w:rStyle w:val="extended-textshort"/>
                <w:bCs/>
              </w:rPr>
              <w:t>востребованные</w:t>
            </w:r>
            <w:r w:rsidRPr="002B3882">
              <w:rPr>
                <w:rStyle w:val="extended-textshort"/>
              </w:rPr>
              <w:t xml:space="preserve"> и перспективные </w:t>
            </w:r>
            <w:r w:rsidRPr="002B3882">
              <w:rPr>
                <w:rStyle w:val="extended-textshort"/>
                <w:bCs/>
              </w:rPr>
              <w:t>профессии</w:t>
            </w:r>
            <w:r w:rsidRPr="002B3882">
              <w:rPr>
                <w:rStyle w:val="extended-textshort"/>
              </w:rPr>
              <w:t xml:space="preserve"> и </w:t>
            </w:r>
            <w:r w:rsidRPr="002B3882">
              <w:rPr>
                <w:rStyle w:val="extended-textshort"/>
                <w:bCs/>
              </w:rPr>
              <w:t>специальности на</w:t>
            </w:r>
            <w:r w:rsidRPr="002B3882">
              <w:rPr>
                <w:rStyle w:val="extended-textshort"/>
              </w:rPr>
              <w:t xml:space="preserve"> </w:t>
            </w:r>
            <w:r w:rsidRPr="002B3882">
              <w:rPr>
                <w:rStyle w:val="extended-textshort"/>
                <w:bCs/>
              </w:rPr>
              <w:t>рынке</w:t>
            </w:r>
            <w:r w:rsidRPr="002B3882">
              <w:rPr>
                <w:rStyle w:val="extended-textshort"/>
              </w:rPr>
              <w:t xml:space="preserve"> </w:t>
            </w:r>
            <w:r w:rsidRPr="002B3882">
              <w:rPr>
                <w:rStyle w:val="extended-textshort"/>
                <w:bCs/>
              </w:rPr>
              <w:t>труда</w:t>
            </w:r>
            <w:r w:rsidRPr="002B3882">
              <w:rPr>
                <w:rStyle w:val="extended-textshort"/>
              </w:rPr>
              <w:t xml:space="preserve"> </w:t>
            </w:r>
          </w:p>
        </w:tc>
        <w:tc>
          <w:tcPr>
            <w:tcW w:w="2102" w:type="dxa"/>
          </w:tcPr>
          <w:p w:rsidR="00C34C70" w:rsidRPr="002B3882" w:rsidRDefault="00205A0E" w:rsidP="003C0632">
            <w:pPr>
              <w:ind w:right="-103"/>
            </w:pPr>
            <w:r w:rsidRPr="002B3882">
              <w:t>Самой большой группой востребованных профессий по ТОП-50 остаются рабочие специальности в сфере промышленного производства в самых разных отраслях</w:t>
            </w:r>
            <w:r w:rsidR="00F1403A" w:rsidRPr="002B3882">
              <w:t>.</w:t>
            </w:r>
          </w:p>
        </w:tc>
      </w:tr>
      <w:tr w:rsidR="00BB3A20" w:rsidRPr="002B3882" w:rsidTr="00C808A1">
        <w:tc>
          <w:tcPr>
            <w:tcW w:w="9322" w:type="dxa"/>
            <w:gridSpan w:val="4"/>
          </w:tcPr>
          <w:p w:rsidR="00BB3A20" w:rsidRPr="002B3882" w:rsidRDefault="00244103" w:rsidP="00402D37">
            <w:pPr>
              <w:ind w:right="282"/>
              <w:jc w:val="center"/>
            </w:pPr>
            <w:r w:rsidRPr="002B3882">
              <w:rPr>
                <w:b/>
              </w:rPr>
              <w:t>3</w:t>
            </w:r>
            <w:r w:rsidR="00BB3A20" w:rsidRPr="002B3882">
              <w:rPr>
                <w:b/>
              </w:rPr>
              <w:t>.</w:t>
            </w:r>
            <w:r w:rsidR="00BB3A20" w:rsidRPr="002B3882">
              <w:rPr>
                <w:b/>
                <w:lang w:val="en-US"/>
              </w:rPr>
              <w:t>SWOT</w:t>
            </w:r>
            <w:r w:rsidR="00BB3A20" w:rsidRPr="002B3882">
              <w:rPr>
                <w:b/>
              </w:rPr>
              <w:t xml:space="preserve"> – анализ по контингенту </w:t>
            </w:r>
            <w:proofErr w:type="gramStart"/>
            <w:r w:rsidR="00BB3A20" w:rsidRPr="002B3882">
              <w:rPr>
                <w:b/>
              </w:rPr>
              <w:t>обучающихся</w:t>
            </w:r>
            <w:proofErr w:type="gramEnd"/>
          </w:p>
        </w:tc>
      </w:tr>
      <w:tr w:rsidR="00C34C70" w:rsidRPr="002B3882" w:rsidTr="00C808A1">
        <w:tc>
          <w:tcPr>
            <w:tcW w:w="2532" w:type="dxa"/>
          </w:tcPr>
          <w:p w:rsidR="00C34C70" w:rsidRPr="002B3882" w:rsidRDefault="003D6133" w:rsidP="004038C6">
            <w:pPr>
              <w:ind w:right="-134"/>
            </w:pPr>
            <w:r w:rsidRPr="002B3882">
              <w:t>Выполнение контрольных цифр приёма обучающихся; высок</w:t>
            </w:r>
            <w:r w:rsidR="004038C6" w:rsidRPr="002B3882">
              <w:t>ий</w:t>
            </w:r>
            <w:r w:rsidRPr="002B3882">
              <w:t xml:space="preserve"> </w:t>
            </w:r>
            <w:r w:rsidR="004038C6" w:rsidRPr="002B3882">
              <w:t>рейтинг</w:t>
            </w:r>
            <w:r w:rsidRPr="002B3882">
              <w:t xml:space="preserve"> </w:t>
            </w:r>
            <w:r w:rsidR="00C1360E">
              <w:t>в молодёжной среде направлений</w:t>
            </w:r>
            <w:r w:rsidRPr="002B3882">
              <w:t xml:space="preserve"> подготовки техникума</w:t>
            </w:r>
          </w:p>
        </w:tc>
        <w:tc>
          <w:tcPr>
            <w:tcW w:w="2303" w:type="dxa"/>
          </w:tcPr>
          <w:p w:rsidR="00C34C70" w:rsidRPr="002B3882" w:rsidRDefault="003C0632" w:rsidP="006B61E8">
            <w:pPr>
              <w:ind w:right="-93"/>
            </w:pPr>
            <w:r w:rsidRPr="002B3882">
              <w:t>Значительное преобладание в количественном составе контингента девушек над юношами</w:t>
            </w:r>
            <w:r w:rsidR="00F45FC2" w:rsidRPr="002B3882">
              <w:t>,</w:t>
            </w:r>
            <w:r w:rsidRPr="002B3882">
              <w:t xml:space="preserve"> выпускников 9 классов </w:t>
            </w:r>
            <w:proofErr w:type="gramStart"/>
            <w:r w:rsidRPr="002B3882">
              <w:t>над</w:t>
            </w:r>
            <w:proofErr w:type="gramEnd"/>
            <w:r w:rsidRPr="002B3882">
              <w:t xml:space="preserve"> </w:t>
            </w:r>
            <w:r w:rsidR="006B61E8" w:rsidRPr="002B3882">
              <w:t>поступившими на базе</w:t>
            </w:r>
            <w:r w:rsidR="00F45FC2" w:rsidRPr="002B3882">
              <w:t xml:space="preserve"> 11 классов</w:t>
            </w:r>
          </w:p>
        </w:tc>
        <w:tc>
          <w:tcPr>
            <w:tcW w:w="2385" w:type="dxa"/>
          </w:tcPr>
          <w:p w:rsidR="00C34C70" w:rsidRPr="002B3882" w:rsidRDefault="00F45FC2" w:rsidP="004038C6">
            <w:pPr>
              <w:tabs>
                <w:tab w:val="left" w:pos="2176"/>
              </w:tabs>
              <w:ind w:right="-118"/>
            </w:pPr>
            <w:r w:rsidRPr="002B3882">
              <w:t xml:space="preserve">Рост престижа учебного заведения в связи с </w:t>
            </w:r>
            <w:r w:rsidR="006B61E8" w:rsidRPr="002B3882">
              <w:t>победами педагогов и обучающихся в конкурсах и освещением успехов техникума в СМИ</w:t>
            </w:r>
            <w:r w:rsidR="004038C6" w:rsidRPr="002B3882">
              <w:t xml:space="preserve"> и социальных сетях</w:t>
            </w:r>
            <w:r w:rsidR="006B61E8" w:rsidRPr="002B3882">
              <w:t xml:space="preserve">; </w:t>
            </w:r>
            <w:r w:rsidR="004038C6" w:rsidRPr="002B3882">
              <w:t>повышение качества зачисляемого контингента на первый курс и улучшение других показателей приёма</w:t>
            </w:r>
          </w:p>
        </w:tc>
        <w:tc>
          <w:tcPr>
            <w:tcW w:w="2102" w:type="dxa"/>
          </w:tcPr>
          <w:p w:rsidR="00C34C70" w:rsidRPr="002B3882" w:rsidRDefault="003849ED" w:rsidP="003C0632">
            <w:pPr>
              <w:ind w:right="-143"/>
            </w:pPr>
            <w:r w:rsidRPr="002B3882">
              <w:t>Уменьшение количества  выпускников  школ</w:t>
            </w:r>
          </w:p>
        </w:tc>
      </w:tr>
      <w:tr w:rsidR="00BB3A20" w:rsidRPr="002B3882" w:rsidTr="00C808A1">
        <w:tc>
          <w:tcPr>
            <w:tcW w:w="9322" w:type="dxa"/>
            <w:gridSpan w:val="4"/>
          </w:tcPr>
          <w:p w:rsidR="00BB3A20" w:rsidRPr="002B3882" w:rsidRDefault="00244103" w:rsidP="00402D37">
            <w:pPr>
              <w:ind w:right="282"/>
              <w:jc w:val="center"/>
            </w:pPr>
            <w:r w:rsidRPr="002B3882">
              <w:rPr>
                <w:b/>
              </w:rPr>
              <w:t>4</w:t>
            </w:r>
            <w:r w:rsidR="00BB3A20" w:rsidRPr="002B3882">
              <w:rPr>
                <w:b/>
              </w:rPr>
              <w:t>.</w:t>
            </w:r>
            <w:r w:rsidR="00BB3A20" w:rsidRPr="002B3882">
              <w:rPr>
                <w:b/>
                <w:lang w:val="en-US"/>
              </w:rPr>
              <w:t>SWOT</w:t>
            </w:r>
            <w:r w:rsidR="00BB3A20" w:rsidRPr="002B3882">
              <w:rPr>
                <w:b/>
              </w:rPr>
              <w:t xml:space="preserve"> – ана</w:t>
            </w:r>
            <w:r w:rsidR="00A3549E" w:rsidRPr="002B3882">
              <w:rPr>
                <w:b/>
              </w:rPr>
              <w:t>лиз по исследовательской</w:t>
            </w:r>
            <w:r w:rsidR="00BB3A20" w:rsidRPr="002B3882">
              <w:rPr>
                <w:b/>
              </w:rPr>
              <w:t xml:space="preserve"> работе в техникуме</w:t>
            </w:r>
          </w:p>
        </w:tc>
      </w:tr>
      <w:tr w:rsidR="00026F70" w:rsidRPr="002B3882" w:rsidTr="00C808A1">
        <w:tc>
          <w:tcPr>
            <w:tcW w:w="2532" w:type="dxa"/>
          </w:tcPr>
          <w:p w:rsidR="00026F70" w:rsidRPr="002B3882" w:rsidRDefault="00026F70" w:rsidP="00026F70">
            <w:r w:rsidRPr="002B3882">
              <w:t xml:space="preserve">Участие  административных  и  педагогических </w:t>
            </w:r>
            <w:r w:rsidR="00F51F6A" w:rsidRPr="002B3882">
              <w:t xml:space="preserve"> работников техникума</w:t>
            </w:r>
            <w:r w:rsidRPr="002B3882">
              <w:t xml:space="preserve"> в НПК регионального,</w:t>
            </w:r>
            <w:r w:rsidR="00F51F6A" w:rsidRPr="002B3882">
              <w:t xml:space="preserve"> </w:t>
            </w:r>
            <w:r w:rsidRPr="002B3882">
              <w:t>всероссийского  и международного уровней.</w:t>
            </w:r>
          </w:p>
        </w:tc>
        <w:tc>
          <w:tcPr>
            <w:tcW w:w="2303" w:type="dxa"/>
          </w:tcPr>
          <w:p w:rsidR="00026F70" w:rsidRPr="002B3882" w:rsidRDefault="00026F70" w:rsidP="00026F70">
            <w:r w:rsidRPr="002B3882">
              <w:t>Недостаточная инициатива</w:t>
            </w:r>
          </w:p>
          <w:p w:rsidR="00026F70" w:rsidRPr="002B3882" w:rsidRDefault="00026F70" w:rsidP="00026F70">
            <w:r w:rsidRPr="002B3882">
              <w:t xml:space="preserve">педагогических работников </w:t>
            </w:r>
            <w:proofErr w:type="gramStart"/>
            <w:r w:rsidRPr="002B3882">
              <w:t>в</w:t>
            </w:r>
            <w:proofErr w:type="gramEnd"/>
            <w:r w:rsidRPr="002B3882">
              <w:t xml:space="preserve"> научно-</w:t>
            </w:r>
          </w:p>
          <w:p w:rsidR="00026F70" w:rsidRPr="002B3882" w:rsidRDefault="00026F70" w:rsidP="00026F70">
            <w:r w:rsidRPr="002B3882">
              <w:t>исследовательских</w:t>
            </w:r>
          </w:p>
          <w:p w:rsidR="00026F70" w:rsidRPr="002B3882" w:rsidRDefault="00026F70" w:rsidP="00026F70">
            <w:proofErr w:type="gramStart"/>
            <w:r w:rsidRPr="002B3882">
              <w:t>конкурсах</w:t>
            </w:r>
            <w:proofErr w:type="gramEnd"/>
            <w:r w:rsidRPr="002B3882">
              <w:t>, разработке проектов.</w:t>
            </w:r>
          </w:p>
        </w:tc>
        <w:tc>
          <w:tcPr>
            <w:tcW w:w="2385" w:type="dxa"/>
          </w:tcPr>
          <w:p w:rsidR="00026F70" w:rsidRPr="002B3882" w:rsidRDefault="00026F70" w:rsidP="00026F70">
            <w:r w:rsidRPr="002B3882">
              <w:t>Широкий спектр</w:t>
            </w:r>
          </w:p>
          <w:p w:rsidR="00026F70" w:rsidRPr="002B3882" w:rsidRDefault="00026F70" w:rsidP="00026F70">
            <w:r w:rsidRPr="002B3882">
              <w:t>научно - практических,</w:t>
            </w:r>
          </w:p>
          <w:p w:rsidR="00026F70" w:rsidRPr="002B3882" w:rsidRDefault="00026F70" w:rsidP="00026F70">
            <w:r w:rsidRPr="002B3882">
              <w:t>методических</w:t>
            </w:r>
          </w:p>
          <w:p w:rsidR="00026F70" w:rsidRPr="002B3882" w:rsidRDefault="00026F70" w:rsidP="00026F70">
            <w:r w:rsidRPr="002B3882">
              <w:t xml:space="preserve">мероприятий </w:t>
            </w:r>
            <w:proofErr w:type="gramStart"/>
            <w:r w:rsidRPr="002B3882">
              <w:t>для</w:t>
            </w:r>
            <w:proofErr w:type="gramEnd"/>
          </w:p>
          <w:p w:rsidR="00026F70" w:rsidRPr="002B3882" w:rsidRDefault="00026F70" w:rsidP="00026F70">
            <w:r w:rsidRPr="002B3882">
              <w:t>педагогических</w:t>
            </w:r>
          </w:p>
          <w:p w:rsidR="00026F70" w:rsidRPr="002B3882" w:rsidRDefault="00026F70" w:rsidP="00026F70">
            <w:r w:rsidRPr="002B3882">
              <w:t>работников</w:t>
            </w:r>
            <w:r w:rsidR="00F51F6A" w:rsidRPr="002B3882">
              <w:t xml:space="preserve"> </w:t>
            </w:r>
            <w:r w:rsidRPr="002B3882">
              <w:t>ПОО</w:t>
            </w:r>
          </w:p>
        </w:tc>
        <w:tc>
          <w:tcPr>
            <w:tcW w:w="2102" w:type="dxa"/>
          </w:tcPr>
          <w:p w:rsidR="00026F70" w:rsidRPr="002B3882" w:rsidRDefault="00026F70" w:rsidP="00560EE9">
            <w:pPr>
              <w:jc w:val="center"/>
            </w:pPr>
          </w:p>
        </w:tc>
      </w:tr>
      <w:tr w:rsidR="00026F70" w:rsidRPr="002B3882" w:rsidTr="00C808A1">
        <w:tc>
          <w:tcPr>
            <w:tcW w:w="2532" w:type="dxa"/>
          </w:tcPr>
          <w:p w:rsidR="00026F70" w:rsidRPr="002B3882" w:rsidRDefault="00026F70" w:rsidP="00026F70">
            <w:r w:rsidRPr="002B3882">
              <w:t>Высокие достижения</w:t>
            </w:r>
            <w:r w:rsidR="00F51F6A" w:rsidRPr="002B3882">
              <w:t xml:space="preserve"> </w:t>
            </w:r>
            <w:r w:rsidRPr="002B3882">
              <w:t>обучающихся в конкурсах профессионального</w:t>
            </w:r>
            <w:r w:rsidR="00F51F6A" w:rsidRPr="002B3882">
              <w:t xml:space="preserve"> </w:t>
            </w:r>
            <w:r w:rsidRPr="002B3882">
              <w:t>мастерства,  олимпиадах  различного уровня</w:t>
            </w:r>
          </w:p>
        </w:tc>
        <w:tc>
          <w:tcPr>
            <w:tcW w:w="2303" w:type="dxa"/>
          </w:tcPr>
          <w:p w:rsidR="00026F70" w:rsidRPr="002B3882" w:rsidRDefault="00026F70" w:rsidP="00026F70">
            <w:r w:rsidRPr="002B3882">
              <w:t>Низкая мотивация</w:t>
            </w:r>
            <w:r w:rsidR="00F51F6A" w:rsidRPr="002B3882">
              <w:t xml:space="preserve"> </w:t>
            </w:r>
            <w:r w:rsidRPr="002B3882">
              <w:t>преподавателей к непрерывному развитию в своей</w:t>
            </w:r>
            <w:r w:rsidR="00F51F6A" w:rsidRPr="002B3882">
              <w:t xml:space="preserve"> </w:t>
            </w:r>
            <w:r w:rsidRPr="002B3882">
              <w:t>профессиональной</w:t>
            </w:r>
            <w:r w:rsidR="00F51F6A" w:rsidRPr="002B3882">
              <w:t xml:space="preserve"> </w:t>
            </w:r>
            <w:r w:rsidRPr="002B3882">
              <w:t>деятельности.</w:t>
            </w:r>
          </w:p>
        </w:tc>
        <w:tc>
          <w:tcPr>
            <w:tcW w:w="2385" w:type="dxa"/>
          </w:tcPr>
          <w:p w:rsidR="00026F70" w:rsidRPr="002B3882" w:rsidRDefault="00026F70" w:rsidP="00026F70">
            <w:r w:rsidRPr="002B3882">
              <w:t xml:space="preserve">Участие  </w:t>
            </w:r>
            <w:proofErr w:type="gramStart"/>
            <w:r w:rsidRPr="002B3882">
              <w:t>обучающихся</w:t>
            </w:r>
            <w:proofErr w:type="gramEnd"/>
            <w:r w:rsidRPr="002B3882">
              <w:t xml:space="preserve"> в Чемпионате «Молодые профессионалы» (</w:t>
            </w:r>
            <w:proofErr w:type="spellStart"/>
            <w:r w:rsidRPr="002B3882">
              <w:rPr>
                <w:lang w:val="en-US"/>
              </w:rPr>
              <w:t>WorldSkills</w:t>
            </w:r>
            <w:proofErr w:type="spellEnd"/>
            <w:r w:rsidRPr="002B3882">
              <w:t xml:space="preserve"> </w:t>
            </w:r>
            <w:r w:rsidRPr="002B3882">
              <w:rPr>
                <w:lang w:val="en-US"/>
              </w:rPr>
              <w:t>Russia</w:t>
            </w:r>
            <w:r w:rsidRPr="002B3882">
              <w:t xml:space="preserve">),  во Всероссийской олимпиаде профессионального </w:t>
            </w:r>
            <w:r w:rsidRPr="002B3882">
              <w:lastRenderedPageBreak/>
              <w:t xml:space="preserve">мастерства. </w:t>
            </w:r>
          </w:p>
        </w:tc>
        <w:tc>
          <w:tcPr>
            <w:tcW w:w="2102" w:type="dxa"/>
          </w:tcPr>
          <w:p w:rsidR="00026F70" w:rsidRPr="002B3882" w:rsidRDefault="00026F70" w:rsidP="00026F70">
            <w:r w:rsidRPr="002B3882">
              <w:lastRenderedPageBreak/>
              <w:t>Ограничение возраста участников</w:t>
            </w:r>
          </w:p>
        </w:tc>
      </w:tr>
      <w:tr w:rsidR="00026F70" w:rsidRPr="002B3882" w:rsidTr="00C808A1">
        <w:tc>
          <w:tcPr>
            <w:tcW w:w="9322" w:type="dxa"/>
            <w:gridSpan w:val="4"/>
          </w:tcPr>
          <w:p w:rsidR="00026F70" w:rsidRPr="002B3882" w:rsidRDefault="00244103" w:rsidP="00402D37">
            <w:pPr>
              <w:ind w:right="282"/>
              <w:jc w:val="center"/>
            </w:pPr>
            <w:r w:rsidRPr="002B3882">
              <w:rPr>
                <w:b/>
              </w:rPr>
              <w:lastRenderedPageBreak/>
              <w:t>5</w:t>
            </w:r>
            <w:r w:rsidR="00026F70" w:rsidRPr="002B3882">
              <w:rPr>
                <w:b/>
              </w:rPr>
              <w:t>.</w:t>
            </w:r>
            <w:r w:rsidR="00026F70" w:rsidRPr="002B3882">
              <w:rPr>
                <w:b/>
                <w:lang w:val="en-US"/>
              </w:rPr>
              <w:t>SWOT</w:t>
            </w:r>
            <w:r w:rsidR="00026F70" w:rsidRPr="002B3882">
              <w:rPr>
                <w:b/>
              </w:rPr>
              <w:t xml:space="preserve"> – </w:t>
            </w:r>
            <w:r w:rsidR="00576590" w:rsidRPr="002B3882">
              <w:rPr>
                <w:b/>
              </w:rPr>
              <w:t>анализ по материально – техниче</w:t>
            </w:r>
            <w:r w:rsidR="00026F70" w:rsidRPr="002B3882">
              <w:rPr>
                <w:b/>
              </w:rPr>
              <w:t>ским и информационным ресурсам техникума</w:t>
            </w:r>
          </w:p>
        </w:tc>
      </w:tr>
      <w:tr w:rsidR="00026F70" w:rsidRPr="002B3882" w:rsidTr="00C808A1">
        <w:tc>
          <w:tcPr>
            <w:tcW w:w="2532" w:type="dxa"/>
          </w:tcPr>
          <w:p w:rsidR="00026F70" w:rsidRPr="002B3882" w:rsidRDefault="00026F70" w:rsidP="00026F70">
            <w:r w:rsidRPr="002B3882">
              <w:t>МТБ  соответствует</w:t>
            </w:r>
          </w:p>
          <w:p w:rsidR="00026F70" w:rsidRPr="002B3882" w:rsidRDefault="00026F70" w:rsidP="00026F70">
            <w:r w:rsidRPr="002B3882">
              <w:t>современным требованиям</w:t>
            </w:r>
          </w:p>
          <w:p w:rsidR="00026F70" w:rsidRPr="002B3882" w:rsidRDefault="00026F70" w:rsidP="00026F70">
            <w:r w:rsidRPr="002B3882">
              <w:t xml:space="preserve">и </w:t>
            </w:r>
            <w:proofErr w:type="gramStart"/>
            <w:r w:rsidRPr="002B3882">
              <w:t>укомплектована</w:t>
            </w:r>
            <w:proofErr w:type="gramEnd"/>
            <w:r w:rsidRPr="002B3882">
              <w:t xml:space="preserve"> в</w:t>
            </w:r>
            <w:r w:rsidR="003D6133" w:rsidRPr="002B3882">
              <w:t xml:space="preserve"> </w:t>
            </w:r>
            <w:r w:rsidRPr="002B3882">
              <w:t>соответствии с требованиями к условиям</w:t>
            </w:r>
            <w:r w:rsidR="003D6133" w:rsidRPr="002B3882">
              <w:t xml:space="preserve"> </w:t>
            </w:r>
            <w:r w:rsidRPr="002B3882">
              <w:t>реализации ФГОС СПО.</w:t>
            </w:r>
          </w:p>
        </w:tc>
        <w:tc>
          <w:tcPr>
            <w:tcW w:w="2303" w:type="dxa"/>
          </w:tcPr>
          <w:p w:rsidR="00026F70" w:rsidRPr="002B3882" w:rsidRDefault="00026F70" w:rsidP="00026F70">
            <w:r w:rsidRPr="002B3882">
              <w:t xml:space="preserve">Быстрые темпы </w:t>
            </w:r>
            <w:proofErr w:type="gramStart"/>
            <w:r w:rsidRPr="002B3882">
              <w:t>морального</w:t>
            </w:r>
            <w:proofErr w:type="gramEnd"/>
          </w:p>
          <w:p w:rsidR="00026F70" w:rsidRPr="002B3882" w:rsidRDefault="00026F70" w:rsidP="00026F70">
            <w:r w:rsidRPr="002B3882">
              <w:t xml:space="preserve">устаревания </w:t>
            </w:r>
          </w:p>
          <w:p w:rsidR="00026F70" w:rsidRPr="002B3882" w:rsidRDefault="00026F70" w:rsidP="00026F70">
            <w:r w:rsidRPr="002B3882">
              <w:t>компьютерной</w:t>
            </w:r>
          </w:p>
          <w:p w:rsidR="00026F70" w:rsidRPr="002B3882" w:rsidRDefault="00026F70" w:rsidP="00026F70">
            <w:r w:rsidRPr="002B3882">
              <w:t>техники, библиотечных фондов.</w:t>
            </w:r>
          </w:p>
        </w:tc>
        <w:tc>
          <w:tcPr>
            <w:tcW w:w="2385" w:type="dxa"/>
          </w:tcPr>
          <w:p w:rsidR="00026F70" w:rsidRPr="002B3882" w:rsidRDefault="00026F70" w:rsidP="00026F70">
            <w:r w:rsidRPr="002B3882">
              <w:t>Большой  ассортимент и</w:t>
            </w:r>
          </w:p>
          <w:p w:rsidR="00026F70" w:rsidRPr="002B3882" w:rsidRDefault="00026F70" w:rsidP="00026F70">
            <w:r w:rsidRPr="002B3882">
              <w:t>выбор материально-</w:t>
            </w:r>
          </w:p>
          <w:p w:rsidR="00026F70" w:rsidRPr="002B3882" w:rsidRDefault="00026F70" w:rsidP="00026F70">
            <w:r w:rsidRPr="002B3882">
              <w:t>технических,</w:t>
            </w:r>
          </w:p>
          <w:p w:rsidR="00026F70" w:rsidRPr="002B3882" w:rsidRDefault="00026F70" w:rsidP="00026F70">
            <w:r w:rsidRPr="002B3882">
              <w:t>информационных,</w:t>
            </w:r>
          </w:p>
          <w:p w:rsidR="00026F70" w:rsidRPr="002B3882" w:rsidRDefault="00026F70" w:rsidP="00026F70">
            <w:r w:rsidRPr="002B3882">
              <w:t>библиотечных ресурсов на потребительском  рынке.</w:t>
            </w:r>
          </w:p>
        </w:tc>
        <w:tc>
          <w:tcPr>
            <w:tcW w:w="2102" w:type="dxa"/>
          </w:tcPr>
          <w:p w:rsidR="00026F70" w:rsidRPr="002B3882" w:rsidRDefault="00026F70" w:rsidP="00026F70">
            <w:r w:rsidRPr="002B3882">
              <w:t>Инфляция</w:t>
            </w:r>
            <w:r w:rsidR="00D172A8" w:rsidRPr="002B3882">
              <w:t>,</w:t>
            </w:r>
            <w:r w:rsidRPr="002B3882">
              <w:t xml:space="preserve"> приводящая  к  удорожанию материально-технических,</w:t>
            </w:r>
            <w:r w:rsidR="00576590" w:rsidRPr="002B3882">
              <w:t xml:space="preserve"> </w:t>
            </w:r>
            <w:r w:rsidRPr="002B3882">
              <w:t>информационных,</w:t>
            </w:r>
            <w:r w:rsidR="00576590" w:rsidRPr="002B3882">
              <w:t xml:space="preserve"> </w:t>
            </w:r>
            <w:r w:rsidRPr="002B3882">
              <w:t>библиотечных ресурсов.</w:t>
            </w:r>
          </w:p>
        </w:tc>
      </w:tr>
    </w:tbl>
    <w:p w:rsidR="00C822DA" w:rsidRPr="002B3882" w:rsidRDefault="00C822DA" w:rsidP="00402D37">
      <w:pPr>
        <w:tabs>
          <w:tab w:val="left" w:pos="0"/>
        </w:tabs>
        <w:ind w:right="282"/>
        <w:jc w:val="both"/>
        <w:rPr>
          <w:b/>
          <w:i/>
        </w:rPr>
      </w:pPr>
    </w:p>
    <w:p w:rsidR="00EE7A1B" w:rsidRPr="002B3882" w:rsidRDefault="00EE7A1B" w:rsidP="00402D37">
      <w:pPr>
        <w:tabs>
          <w:tab w:val="left" w:pos="0"/>
          <w:tab w:val="left" w:pos="1134"/>
        </w:tabs>
        <w:ind w:right="282" w:firstLine="851"/>
        <w:jc w:val="both"/>
        <w:rPr>
          <w:b/>
          <w:sz w:val="28"/>
          <w:szCs w:val="28"/>
        </w:rPr>
      </w:pPr>
      <w:r w:rsidRPr="002B3882">
        <w:rPr>
          <w:b/>
          <w:sz w:val="28"/>
          <w:szCs w:val="28"/>
        </w:rPr>
        <w:t xml:space="preserve">2.2. Анализ состояния и прогноз тенденций изменения внутренней среды </w:t>
      </w:r>
      <w:r w:rsidR="009A0F82" w:rsidRPr="002B3882">
        <w:rPr>
          <w:b/>
          <w:sz w:val="28"/>
          <w:szCs w:val="28"/>
        </w:rPr>
        <w:t xml:space="preserve">учреждения </w:t>
      </w:r>
    </w:p>
    <w:p w:rsidR="00A36BD3" w:rsidRPr="002B3882" w:rsidRDefault="00A36BD3" w:rsidP="00576590">
      <w:pPr>
        <w:ind w:firstLine="709"/>
        <w:jc w:val="both"/>
      </w:pPr>
      <w:proofErr w:type="gramStart"/>
      <w:r w:rsidRPr="002B3882">
        <w:t>Учеб</w:t>
      </w:r>
      <w:r w:rsidR="00475A8C" w:rsidRPr="002B3882">
        <w:t>но-воспитательная деятельность Т</w:t>
      </w:r>
      <w:r w:rsidRPr="002B3882">
        <w:t xml:space="preserve">ехникума ведется на высоком уровне, </w:t>
      </w:r>
      <w:r w:rsidR="00475A8C" w:rsidRPr="002B3882">
        <w:t xml:space="preserve">направлена на достижение таких </w:t>
      </w:r>
      <w:r w:rsidRPr="002B3882">
        <w:t>задач, как создание благоприятных условий для самореализации личности обучающегося и эффективных механизмов её поддержки; актуализация нормативной базы учебно-воспитательного процесса; реализация гуманистических принципов в обучении и воспитании.</w:t>
      </w:r>
      <w:proofErr w:type="gramEnd"/>
    </w:p>
    <w:p w:rsidR="00A36BD3" w:rsidRPr="002B3882" w:rsidRDefault="00A36BD3" w:rsidP="00576590">
      <w:pPr>
        <w:ind w:firstLine="709"/>
        <w:rPr>
          <w:b/>
          <w:iCs/>
        </w:rPr>
      </w:pPr>
      <w:r w:rsidRPr="002B3882">
        <w:rPr>
          <w:b/>
          <w:iCs/>
        </w:rPr>
        <w:t>Основные направления учебно-воспитательной деятельности:</w:t>
      </w:r>
    </w:p>
    <w:p w:rsidR="00A36BD3" w:rsidRPr="002B3882" w:rsidRDefault="00A36BD3" w:rsidP="004051FC">
      <w:pPr>
        <w:numPr>
          <w:ilvl w:val="0"/>
          <w:numId w:val="23"/>
        </w:numPr>
        <w:jc w:val="both"/>
      </w:pPr>
      <w:r w:rsidRPr="002B3882">
        <w:t xml:space="preserve"> развитие студенческого самоуправления и развитие сотрудничества преподавателей и обучающихся;</w:t>
      </w:r>
    </w:p>
    <w:p w:rsidR="00A36BD3" w:rsidRPr="002B3882" w:rsidRDefault="00FE0F67" w:rsidP="004051FC">
      <w:pPr>
        <w:numPr>
          <w:ilvl w:val="0"/>
          <w:numId w:val="23"/>
        </w:numPr>
        <w:jc w:val="both"/>
      </w:pPr>
      <w:r w:rsidRPr="002B3882">
        <w:t xml:space="preserve"> </w:t>
      </w:r>
      <w:r w:rsidR="00A36BD3" w:rsidRPr="002B3882">
        <w:t>создание необходимых условий для дальнейшего развития личности и реализации творческой активности в период обучения;</w:t>
      </w:r>
    </w:p>
    <w:p w:rsidR="00A36BD3" w:rsidRPr="002B3882" w:rsidRDefault="00FE0F67" w:rsidP="004051FC">
      <w:pPr>
        <w:numPr>
          <w:ilvl w:val="0"/>
          <w:numId w:val="23"/>
        </w:numPr>
        <w:jc w:val="both"/>
      </w:pPr>
      <w:r w:rsidRPr="002B3882">
        <w:t xml:space="preserve"> </w:t>
      </w:r>
      <w:r w:rsidR="00A36BD3" w:rsidRPr="002B3882">
        <w:t xml:space="preserve">формирование профессиональной направленности учебно-воспитательной </w:t>
      </w:r>
      <w:r w:rsidRPr="002B3882">
        <w:t xml:space="preserve">   </w:t>
      </w:r>
      <w:r w:rsidR="00A36BD3" w:rsidRPr="002B3882">
        <w:t>работы;</w:t>
      </w:r>
    </w:p>
    <w:p w:rsidR="00A36BD3" w:rsidRPr="002B3882" w:rsidRDefault="00FE0F67" w:rsidP="004051FC">
      <w:pPr>
        <w:numPr>
          <w:ilvl w:val="0"/>
          <w:numId w:val="23"/>
        </w:numPr>
        <w:jc w:val="both"/>
      </w:pPr>
      <w:r w:rsidRPr="002B3882">
        <w:t xml:space="preserve"> </w:t>
      </w:r>
      <w:r w:rsidR="00A36BD3" w:rsidRPr="002B3882">
        <w:t xml:space="preserve">стимулирование творческой профессиональной деятельности </w:t>
      </w:r>
      <w:proofErr w:type="gramStart"/>
      <w:r w:rsidR="00A36BD3" w:rsidRPr="002B3882">
        <w:t>обучающихся</w:t>
      </w:r>
      <w:proofErr w:type="gramEnd"/>
      <w:r w:rsidR="00A36BD3" w:rsidRPr="002B3882">
        <w:t>;</w:t>
      </w:r>
    </w:p>
    <w:p w:rsidR="00A36BD3" w:rsidRPr="002B3882" w:rsidRDefault="00FE0F67" w:rsidP="004051FC">
      <w:pPr>
        <w:numPr>
          <w:ilvl w:val="0"/>
          <w:numId w:val="23"/>
        </w:numPr>
        <w:jc w:val="both"/>
      </w:pPr>
      <w:r w:rsidRPr="002B3882">
        <w:t xml:space="preserve"> </w:t>
      </w:r>
      <w:r w:rsidR="00A36BD3" w:rsidRPr="002B3882">
        <w:t xml:space="preserve">развитие </w:t>
      </w:r>
      <w:proofErr w:type="spellStart"/>
      <w:r w:rsidR="00A36BD3" w:rsidRPr="002B3882">
        <w:t>досуговой</w:t>
      </w:r>
      <w:proofErr w:type="spellEnd"/>
      <w:r w:rsidR="00A36BD3" w:rsidRPr="002B3882">
        <w:t xml:space="preserve"> деятельности;</w:t>
      </w:r>
    </w:p>
    <w:p w:rsidR="00A36BD3" w:rsidRPr="002B3882" w:rsidRDefault="00576590" w:rsidP="004051FC">
      <w:pPr>
        <w:numPr>
          <w:ilvl w:val="0"/>
          <w:numId w:val="23"/>
        </w:numPr>
        <w:jc w:val="both"/>
      </w:pPr>
      <w:r w:rsidRPr="002B3882">
        <w:tab/>
      </w:r>
      <w:r w:rsidR="00A36BD3" w:rsidRPr="002B3882">
        <w:t>создание условий, обеспечивающих охрану и безопасность труда обучающихся, повышение их социальной защищенности.</w:t>
      </w:r>
    </w:p>
    <w:p w:rsidR="00A36BD3" w:rsidRDefault="00A36BD3" w:rsidP="00576590">
      <w:pPr>
        <w:ind w:firstLine="709"/>
        <w:jc w:val="both"/>
      </w:pPr>
      <w:r w:rsidRPr="002B3882">
        <w:t>Обучающиеся принимают активное участие в муниципальных, региональных, межрегиональных и международных мероприятиях различной направленности, результаты участия подтверждают высокий уровень профессионализма преподавателей</w:t>
      </w:r>
      <w:r w:rsidR="00B160F2">
        <w:t xml:space="preserve"> (Приложение 1.).</w:t>
      </w:r>
    </w:p>
    <w:p w:rsidR="008B1DB2" w:rsidRPr="0060112B" w:rsidRDefault="008B1DB2" w:rsidP="008B1DB2">
      <w:pPr>
        <w:widowControl w:val="0"/>
        <w:autoSpaceDE w:val="0"/>
        <w:autoSpaceDN w:val="0"/>
        <w:adjustRightInd w:val="0"/>
        <w:ind w:firstLine="709"/>
        <w:jc w:val="both"/>
      </w:pPr>
      <w:r w:rsidRPr="005A40A2">
        <w:t xml:space="preserve">Согласно акту обследования объекта социальной инфраструктуры к паспорту доступности ОСИ №70 в </w:t>
      </w:r>
      <w:r>
        <w:t>Т</w:t>
      </w:r>
      <w:r w:rsidRPr="005A40A2">
        <w:t>ехникуме созданы условия для получения образования обучающимися с ОВЗ</w:t>
      </w:r>
      <w:r>
        <w:t>,</w:t>
      </w:r>
      <w:r w:rsidRPr="005A40A2">
        <w:t xml:space="preserve"> инвалид</w:t>
      </w:r>
      <w:r>
        <w:t>ами</w:t>
      </w:r>
      <w:r w:rsidRPr="005A40A2">
        <w:t xml:space="preserve"> с нарушениями опорно-двигательного аппарата, нарушениями зрения, нарушениями слуха</w:t>
      </w:r>
      <w:r>
        <w:t xml:space="preserve">. </w:t>
      </w:r>
      <w:r w:rsidRPr="005A40A2">
        <w:t xml:space="preserve">На территории </w:t>
      </w:r>
      <w:r>
        <w:t>Т</w:t>
      </w:r>
      <w:r w:rsidRPr="005A40A2">
        <w:t xml:space="preserve">ехникума имеется частичная архитектурная доступность для инвалидов и лиц с ОВЗ, а также </w:t>
      </w:r>
      <w:r>
        <w:t xml:space="preserve">на официальном </w:t>
      </w:r>
      <w:r w:rsidRPr="005A40A2">
        <w:t>сайт</w:t>
      </w:r>
      <w:r>
        <w:t>е создана версия</w:t>
      </w:r>
      <w:r w:rsidRPr="005A40A2">
        <w:t xml:space="preserve"> </w:t>
      </w:r>
      <w:proofErr w:type="gramStart"/>
      <w:r w:rsidRPr="005A40A2">
        <w:t>для</w:t>
      </w:r>
      <w:proofErr w:type="gramEnd"/>
      <w:r w:rsidRPr="005A40A2">
        <w:t xml:space="preserve"> слабовидящих. </w:t>
      </w:r>
      <w:r>
        <w:t xml:space="preserve">В настоящее время обучающиеся, их родители, работники Техникума, относящиеся к категории инвалидов или лиц с ОВЗ, не </w:t>
      </w:r>
      <w:r w:rsidRPr="0060112B">
        <w:t>испытывают затруднений в учебном заведении.</w:t>
      </w:r>
    </w:p>
    <w:p w:rsidR="008B1DB2" w:rsidRPr="0060112B" w:rsidRDefault="008B1DB2" w:rsidP="008B1DB2">
      <w:pPr>
        <w:ind w:firstLine="709"/>
        <w:jc w:val="both"/>
      </w:pPr>
      <w:r w:rsidRPr="0060112B">
        <w:t xml:space="preserve">Сведения по доступной среде размещены на официальном сайте Техникума по адресу:  </w:t>
      </w:r>
      <w:hyperlink r:id="rId10" w:history="1">
        <w:r w:rsidRPr="0060112B">
          <w:rPr>
            <w:rStyle w:val="a3"/>
            <w:rFonts w:ascii="Times New Roman" w:hAnsi="Times New Roman" w:cs="Times New Roman"/>
            <w:sz w:val="24"/>
            <w:szCs w:val="24"/>
          </w:rPr>
          <w:t>http://sttd31.ru/index.php/about-us/sttd/86-dokumenty</w:t>
        </w:r>
      </w:hyperlink>
      <w:r w:rsidRPr="0060112B">
        <w:t>.</w:t>
      </w:r>
    </w:p>
    <w:p w:rsidR="008B1DB2" w:rsidRPr="005A40A2" w:rsidRDefault="008B1DB2" w:rsidP="008B1DB2">
      <w:pPr>
        <w:ind w:firstLine="709"/>
        <w:jc w:val="both"/>
      </w:pPr>
      <w:r w:rsidRPr="0060112B">
        <w:t>На данный момент в Техникуме не обучаются дети-инвалиды</w:t>
      </w:r>
      <w:r w:rsidRPr="005A40A2">
        <w:t xml:space="preserve"> (или имеющие ограничения возможностей здоровья), требующие </w:t>
      </w:r>
      <w:r>
        <w:t>организации</w:t>
      </w:r>
      <w:r w:rsidRPr="005A40A2">
        <w:t xml:space="preserve"> </w:t>
      </w:r>
      <w:r>
        <w:t>специаль</w:t>
      </w:r>
      <w:r w:rsidRPr="005A40A2">
        <w:t xml:space="preserve">ной инфраструктуры на территории </w:t>
      </w:r>
      <w:r>
        <w:t>Т</w:t>
      </w:r>
      <w:r w:rsidRPr="005A40A2">
        <w:t>ехникума. В случае поступления таких абитуриентов будут созданы услови</w:t>
      </w:r>
      <w:r>
        <w:t xml:space="preserve">я для обучения и пребывания их </w:t>
      </w:r>
      <w:r w:rsidRPr="005A40A2">
        <w:t xml:space="preserve">в здании </w:t>
      </w:r>
      <w:r>
        <w:t>Т</w:t>
      </w:r>
      <w:r w:rsidRPr="005A40A2">
        <w:t xml:space="preserve">ехникума. </w:t>
      </w:r>
      <w:r>
        <w:t>Т</w:t>
      </w:r>
      <w:r w:rsidRPr="005A40A2">
        <w:t xml:space="preserve">ехникум </w:t>
      </w:r>
      <w:r>
        <w:t xml:space="preserve">имеет возможность создать на первом этаже лаборатории, помещения для занятий с учетом потребностей обучающихся и размещением автоматизированных рабочих мест, </w:t>
      </w:r>
      <w:r>
        <w:lastRenderedPageBreak/>
        <w:t xml:space="preserve">адаптивно- технических средств обучения, будут приобретены специальные учебники, учебные пособия и разработаны дидактические материалы с учетом потребностей обучающихся. </w:t>
      </w:r>
      <w:proofErr w:type="gramStart"/>
      <w:r>
        <w:t>При необходимости будут введены в штатное расписание педагогические работники, ассистенты, имеющие необходимое образование для работы с обучающимися данной категории.</w:t>
      </w:r>
      <w:proofErr w:type="gramEnd"/>
    </w:p>
    <w:p w:rsidR="008B1DB2" w:rsidRPr="005A40A2" w:rsidRDefault="008B1DB2" w:rsidP="008B1DB2">
      <w:pPr>
        <w:ind w:firstLine="709"/>
        <w:jc w:val="both"/>
      </w:pPr>
      <w:r w:rsidRPr="005A40A2">
        <w:t>Педагог-психолог Афанасьева И.А. в 2017-2018 учебном году была участником межрегионального семинара «</w:t>
      </w:r>
      <w:proofErr w:type="spellStart"/>
      <w:r w:rsidRPr="005A40A2">
        <w:t>Социально-психолого-педагогическая</w:t>
      </w:r>
      <w:proofErr w:type="spellEnd"/>
      <w:r w:rsidRPr="005A40A2">
        <w:t xml:space="preserve"> поддержка обучающихся с инвалидностью и ОВЗ в образовательных организациях» (24.10.2017) и была слушателем на семинаре, проводимом  ОГБУ «Центр социальной реабилитации инвалидов» г</w:t>
      </w:r>
      <w:proofErr w:type="gramStart"/>
      <w:r w:rsidRPr="005A40A2">
        <w:t>.Б</w:t>
      </w:r>
      <w:proofErr w:type="gramEnd"/>
      <w:r w:rsidRPr="005A40A2">
        <w:t>елгород по теме «Программа инструктирования специалистов, работающих с инвалидами, по вопросам, связанным с обеспечением доступности для них объектов социальной инфраструктуры» (27.10.2017).</w:t>
      </w:r>
    </w:p>
    <w:p w:rsidR="008B1DB2" w:rsidRPr="005A40A2" w:rsidRDefault="008B1DB2" w:rsidP="008B1DB2">
      <w:pPr>
        <w:ind w:firstLine="709"/>
        <w:jc w:val="both"/>
      </w:pPr>
      <w:r w:rsidRPr="005A40A2">
        <w:t xml:space="preserve">Планируется направление на </w:t>
      </w:r>
      <w:proofErr w:type="gramStart"/>
      <w:r w:rsidRPr="005A40A2">
        <w:t>обучение по</w:t>
      </w:r>
      <w:proofErr w:type="gramEnd"/>
      <w:r w:rsidRPr="005A40A2">
        <w:t xml:space="preserve"> инклюзивному образованию заместителя директора Гончаровой Т.Б. и педагога-психолога Афанасьевой И.А.</w:t>
      </w:r>
      <w:r>
        <w:t xml:space="preserve"> </w:t>
      </w:r>
      <w:r w:rsidRPr="005A40A2">
        <w:t>в 2018-2019 учебном году.</w:t>
      </w:r>
    </w:p>
    <w:p w:rsidR="00792E96" w:rsidRPr="002B3882" w:rsidRDefault="00475A8C" w:rsidP="00475A8C">
      <w:pPr>
        <w:pStyle w:val="Style6"/>
        <w:widowControl/>
        <w:ind w:right="282"/>
        <w:jc w:val="right"/>
        <w:rPr>
          <w:b/>
        </w:rPr>
      </w:pPr>
      <w:r w:rsidRPr="002B3882">
        <w:rPr>
          <w:rStyle w:val="af8"/>
          <w:b w:val="0"/>
        </w:rPr>
        <w:t xml:space="preserve">Таблица </w:t>
      </w:r>
      <w:r w:rsidR="00A84D50">
        <w:rPr>
          <w:rStyle w:val="af8"/>
          <w:b w:val="0"/>
        </w:rPr>
        <w:t>4</w:t>
      </w:r>
      <w:r w:rsidRPr="002B3882">
        <w:rPr>
          <w:rStyle w:val="af8"/>
          <w:b w:val="0"/>
        </w:rPr>
        <w:t>.</w:t>
      </w:r>
    </w:p>
    <w:p w:rsidR="00A36BD3" w:rsidRPr="002B3882" w:rsidRDefault="00C808A1" w:rsidP="00C808A1">
      <w:pPr>
        <w:pStyle w:val="Style6"/>
        <w:widowControl/>
        <w:ind w:right="282"/>
        <w:rPr>
          <w:b/>
        </w:rPr>
      </w:pPr>
      <w:r w:rsidRPr="002B3882">
        <w:rPr>
          <w:b/>
          <w:lang w:val="en-US"/>
        </w:rPr>
        <w:t>SWOT</w:t>
      </w:r>
      <w:r w:rsidRPr="002B3882">
        <w:rPr>
          <w:b/>
        </w:rPr>
        <w:t xml:space="preserve"> – анализ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3"/>
        <w:gridCol w:w="1879"/>
        <w:gridCol w:w="2202"/>
        <w:gridCol w:w="2438"/>
      </w:tblGrid>
      <w:tr w:rsidR="00BB3A20" w:rsidRPr="002B3882" w:rsidTr="00022EDB">
        <w:tc>
          <w:tcPr>
            <w:tcW w:w="4682" w:type="dxa"/>
            <w:gridSpan w:val="2"/>
          </w:tcPr>
          <w:p w:rsidR="00BB3A20" w:rsidRPr="002B3882" w:rsidRDefault="0067283C" w:rsidP="00402D37">
            <w:pPr>
              <w:ind w:right="282"/>
              <w:jc w:val="center"/>
              <w:rPr>
                <w:b/>
              </w:rPr>
            </w:pPr>
            <w:r w:rsidRPr="002B3882">
              <w:rPr>
                <w:b/>
              </w:rPr>
              <w:t>Оценка  актуаль</w:t>
            </w:r>
            <w:r w:rsidR="00BB3A20" w:rsidRPr="002B3882">
              <w:rPr>
                <w:b/>
              </w:rPr>
              <w:t>ного состояния  внутреннего потенциала  техникума</w:t>
            </w:r>
          </w:p>
        </w:tc>
        <w:tc>
          <w:tcPr>
            <w:tcW w:w="4640" w:type="dxa"/>
            <w:gridSpan w:val="2"/>
          </w:tcPr>
          <w:p w:rsidR="00BB3A20" w:rsidRPr="002B3882" w:rsidRDefault="00BB3A20" w:rsidP="00402D37">
            <w:pPr>
              <w:ind w:right="282"/>
              <w:jc w:val="center"/>
              <w:rPr>
                <w:b/>
              </w:rPr>
            </w:pPr>
            <w:r w:rsidRPr="002B3882">
              <w:rPr>
                <w:b/>
              </w:rPr>
              <w:t>Оценка  перспектив развития  техникума  в соответствии  с изменениями  вн</w:t>
            </w:r>
            <w:r w:rsidR="00576590" w:rsidRPr="002B3882">
              <w:rPr>
                <w:b/>
              </w:rPr>
              <w:t>е</w:t>
            </w:r>
            <w:r w:rsidRPr="002B3882">
              <w:rPr>
                <w:b/>
              </w:rPr>
              <w:t>шнего окружения</w:t>
            </w:r>
          </w:p>
        </w:tc>
      </w:tr>
      <w:tr w:rsidR="00FE0F67" w:rsidRPr="002B3882" w:rsidTr="00022EDB">
        <w:tc>
          <w:tcPr>
            <w:tcW w:w="2803" w:type="dxa"/>
            <w:vAlign w:val="center"/>
          </w:tcPr>
          <w:p w:rsidR="00FE0F67" w:rsidRPr="002B3882" w:rsidRDefault="00FE0F67" w:rsidP="00FE0F67">
            <w:pPr>
              <w:ind w:right="282"/>
              <w:jc w:val="center"/>
              <w:rPr>
                <w:i/>
              </w:rPr>
            </w:pPr>
            <w:r w:rsidRPr="002B3882">
              <w:rPr>
                <w:i/>
              </w:rPr>
              <w:t>Сильная сторона</w:t>
            </w:r>
          </w:p>
          <w:p w:rsidR="00FE0F67" w:rsidRPr="002B3882" w:rsidRDefault="00FE0F67" w:rsidP="00FE0F67">
            <w:pPr>
              <w:ind w:right="282"/>
              <w:jc w:val="center"/>
              <w:rPr>
                <w:i/>
              </w:rPr>
            </w:pPr>
            <w:r w:rsidRPr="002B3882">
              <w:rPr>
                <w:i/>
              </w:rPr>
              <w:t>(</w:t>
            </w:r>
            <w:r w:rsidRPr="002B3882">
              <w:rPr>
                <w:lang w:val="en-US"/>
              </w:rPr>
              <w:t>S</w:t>
            </w:r>
            <w:r w:rsidRPr="002B3882">
              <w:rPr>
                <w:i/>
              </w:rPr>
              <w:t>)</w:t>
            </w:r>
          </w:p>
        </w:tc>
        <w:tc>
          <w:tcPr>
            <w:tcW w:w="1879" w:type="dxa"/>
            <w:vAlign w:val="center"/>
          </w:tcPr>
          <w:p w:rsidR="00FE0F67" w:rsidRPr="002B3882" w:rsidRDefault="00FE0F67" w:rsidP="00FE0F67">
            <w:pPr>
              <w:ind w:right="282"/>
              <w:jc w:val="center"/>
              <w:rPr>
                <w:i/>
              </w:rPr>
            </w:pPr>
            <w:r w:rsidRPr="002B3882">
              <w:rPr>
                <w:i/>
              </w:rPr>
              <w:t>Слабая сторона</w:t>
            </w:r>
          </w:p>
          <w:p w:rsidR="00FE0F67" w:rsidRPr="002B3882" w:rsidRDefault="00FE0F67" w:rsidP="00FE0F67">
            <w:pPr>
              <w:ind w:right="282"/>
              <w:jc w:val="center"/>
              <w:rPr>
                <w:i/>
              </w:rPr>
            </w:pPr>
            <w:r w:rsidRPr="002B3882">
              <w:rPr>
                <w:i/>
              </w:rPr>
              <w:t>(</w:t>
            </w:r>
            <w:r w:rsidRPr="002B3882">
              <w:rPr>
                <w:i/>
                <w:lang w:val="en-US"/>
              </w:rPr>
              <w:t>W</w:t>
            </w:r>
            <w:r w:rsidRPr="002B3882">
              <w:rPr>
                <w:i/>
              </w:rPr>
              <w:t>)</w:t>
            </w:r>
          </w:p>
        </w:tc>
        <w:tc>
          <w:tcPr>
            <w:tcW w:w="2202" w:type="dxa"/>
            <w:vAlign w:val="center"/>
          </w:tcPr>
          <w:p w:rsidR="00FE0F67" w:rsidRPr="002B3882" w:rsidRDefault="00FE0F67" w:rsidP="00FE0F67">
            <w:pPr>
              <w:ind w:right="282"/>
              <w:jc w:val="center"/>
              <w:rPr>
                <w:i/>
              </w:rPr>
            </w:pPr>
            <w:r w:rsidRPr="002B3882">
              <w:rPr>
                <w:i/>
              </w:rPr>
              <w:t>Благоприятные возможности</w:t>
            </w:r>
          </w:p>
          <w:p w:rsidR="00FE0F67" w:rsidRPr="002B3882" w:rsidRDefault="00FE0F67" w:rsidP="00FE0F67">
            <w:pPr>
              <w:ind w:right="282"/>
              <w:jc w:val="center"/>
              <w:rPr>
                <w:i/>
              </w:rPr>
            </w:pPr>
            <w:r w:rsidRPr="002B3882">
              <w:rPr>
                <w:i/>
              </w:rPr>
              <w:t>(</w:t>
            </w:r>
            <w:r w:rsidRPr="002B3882">
              <w:rPr>
                <w:i/>
                <w:lang w:val="en-US"/>
              </w:rPr>
              <w:t>O</w:t>
            </w:r>
            <w:r w:rsidRPr="002B3882">
              <w:rPr>
                <w:i/>
              </w:rPr>
              <w:t>)</w:t>
            </w:r>
          </w:p>
        </w:tc>
        <w:tc>
          <w:tcPr>
            <w:tcW w:w="2438" w:type="dxa"/>
            <w:vAlign w:val="center"/>
          </w:tcPr>
          <w:p w:rsidR="00FE0F67" w:rsidRPr="002B3882" w:rsidRDefault="00FE0F67" w:rsidP="00FE0F67">
            <w:pPr>
              <w:ind w:right="282"/>
              <w:jc w:val="center"/>
              <w:rPr>
                <w:i/>
              </w:rPr>
            </w:pPr>
            <w:r w:rsidRPr="002B3882">
              <w:rPr>
                <w:i/>
              </w:rPr>
              <w:t>Риски</w:t>
            </w:r>
          </w:p>
          <w:p w:rsidR="00FE0F67" w:rsidRPr="002B3882" w:rsidRDefault="00FE0F67" w:rsidP="00FE0F67">
            <w:pPr>
              <w:ind w:right="282"/>
              <w:jc w:val="center"/>
              <w:rPr>
                <w:i/>
              </w:rPr>
            </w:pPr>
            <w:r w:rsidRPr="002B3882">
              <w:rPr>
                <w:i/>
              </w:rPr>
              <w:t>(</w:t>
            </w:r>
            <w:r w:rsidRPr="002B3882">
              <w:rPr>
                <w:i/>
                <w:lang w:val="en-US"/>
              </w:rPr>
              <w:t>T</w:t>
            </w:r>
            <w:r w:rsidRPr="002B3882">
              <w:rPr>
                <w:i/>
              </w:rPr>
              <w:t>)</w:t>
            </w:r>
          </w:p>
        </w:tc>
      </w:tr>
      <w:tr w:rsidR="00BB3A20" w:rsidRPr="002B3882" w:rsidTr="00022EDB">
        <w:tc>
          <w:tcPr>
            <w:tcW w:w="9322" w:type="dxa"/>
            <w:gridSpan w:val="4"/>
          </w:tcPr>
          <w:p w:rsidR="00BB3A20" w:rsidRPr="002B3882" w:rsidRDefault="00BB3A20" w:rsidP="00402D37">
            <w:pPr>
              <w:ind w:right="282"/>
              <w:jc w:val="center"/>
              <w:rPr>
                <w:b/>
              </w:rPr>
            </w:pPr>
            <w:r w:rsidRPr="002B3882">
              <w:rPr>
                <w:b/>
              </w:rPr>
              <w:t>1.</w:t>
            </w:r>
            <w:r w:rsidRPr="002B3882">
              <w:rPr>
                <w:b/>
                <w:lang w:val="en-US"/>
              </w:rPr>
              <w:t>SWOT</w:t>
            </w:r>
            <w:r w:rsidRPr="002B3882">
              <w:rPr>
                <w:b/>
              </w:rPr>
              <w:t xml:space="preserve"> – анализ  состояния и эффективности учебно-воспитательной деятельности</w:t>
            </w:r>
          </w:p>
        </w:tc>
      </w:tr>
      <w:tr w:rsidR="00BB3A20" w:rsidRPr="002B3882" w:rsidTr="00022EDB">
        <w:tc>
          <w:tcPr>
            <w:tcW w:w="2803" w:type="dxa"/>
          </w:tcPr>
          <w:p w:rsidR="00BB3A20" w:rsidRPr="002B3882" w:rsidRDefault="00844C5F" w:rsidP="00E404DE">
            <w:pPr>
              <w:ind w:right="-25"/>
            </w:pPr>
            <w:r w:rsidRPr="002B3882">
              <w:t>Высокая конкурентоспособность в рейтинговых показателях среди ПОО Белгородской области;</w:t>
            </w:r>
          </w:p>
          <w:p w:rsidR="00844C5F" w:rsidRPr="002B3882" w:rsidRDefault="00844C5F" w:rsidP="00402D37">
            <w:pPr>
              <w:ind w:right="282"/>
            </w:pPr>
            <w:r w:rsidRPr="002B3882">
              <w:t>ИКТ-компетентность педагогического состава;</w:t>
            </w:r>
          </w:p>
          <w:p w:rsidR="00844C5F" w:rsidRPr="002B3882" w:rsidRDefault="00844C5F" w:rsidP="00E404DE">
            <w:pPr>
              <w:ind w:right="-48"/>
            </w:pPr>
            <w:r w:rsidRPr="002B3882">
              <w:t xml:space="preserve">Наличие сайта техникума, официальной группы </w:t>
            </w:r>
            <w:proofErr w:type="spellStart"/>
            <w:r w:rsidRPr="002B3882">
              <w:t>ВКонтакте</w:t>
            </w:r>
            <w:proofErr w:type="spellEnd"/>
            <w:r w:rsidRPr="002B3882">
              <w:t>;</w:t>
            </w:r>
          </w:p>
          <w:p w:rsidR="00844C5F" w:rsidRPr="002B3882" w:rsidRDefault="00844C5F" w:rsidP="00E404DE">
            <w:pPr>
              <w:tabs>
                <w:tab w:val="left" w:pos="2337"/>
                <w:tab w:val="left" w:pos="2430"/>
              </w:tabs>
            </w:pPr>
            <w:r w:rsidRPr="002B3882">
              <w:t xml:space="preserve">Опыт работы с социальными партнерами при организации учебной и внеурочной деятельности </w:t>
            </w:r>
            <w:proofErr w:type="gramStart"/>
            <w:r w:rsidRPr="002B3882">
              <w:t>обучающихся</w:t>
            </w:r>
            <w:proofErr w:type="gramEnd"/>
            <w:r w:rsidRPr="002B3882">
              <w:t>;</w:t>
            </w:r>
          </w:p>
          <w:p w:rsidR="00844C5F" w:rsidRPr="002B3882" w:rsidRDefault="00844C5F" w:rsidP="00E404DE">
            <w:r w:rsidRPr="002B3882">
              <w:t xml:space="preserve">Осуществляется система воспитательной работы, дающая положительную динамику уровня воспитанности </w:t>
            </w:r>
            <w:proofErr w:type="gramStart"/>
            <w:r w:rsidRPr="002B3882">
              <w:t>обучающихся</w:t>
            </w:r>
            <w:proofErr w:type="gramEnd"/>
            <w:r w:rsidRPr="002B3882">
              <w:t xml:space="preserve">. Высокая социальная активность </w:t>
            </w:r>
            <w:proofErr w:type="gramStart"/>
            <w:r w:rsidRPr="002B3882">
              <w:t>обучающихся</w:t>
            </w:r>
            <w:proofErr w:type="gramEnd"/>
            <w:r w:rsidRPr="002B3882">
              <w:t>;</w:t>
            </w:r>
          </w:p>
          <w:p w:rsidR="00E404DE" w:rsidRPr="002B3882" w:rsidRDefault="00844C5F" w:rsidP="00E404DE">
            <w:pPr>
              <w:tabs>
                <w:tab w:val="left" w:pos="2430"/>
              </w:tabs>
              <w:ind w:right="-48"/>
            </w:pPr>
            <w:r w:rsidRPr="002B3882">
              <w:t xml:space="preserve">Сформирована система </w:t>
            </w:r>
            <w:r w:rsidRPr="002B3882">
              <w:lastRenderedPageBreak/>
              <w:t>студенческого самоуправления</w:t>
            </w:r>
            <w:r w:rsidR="00E404DE" w:rsidRPr="002B3882">
              <w:t>;</w:t>
            </w:r>
          </w:p>
          <w:p w:rsidR="00E404DE" w:rsidRPr="002B3882" w:rsidRDefault="00E404DE" w:rsidP="00844C5F">
            <w:pPr>
              <w:ind w:right="282"/>
            </w:pPr>
            <w:r w:rsidRPr="002B3882">
              <w:t xml:space="preserve">Созданы условия для сохранения здоровья </w:t>
            </w:r>
            <w:proofErr w:type="gramStart"/>
            <w:r w:rsidRPr="002B3882">
              <w:t>обучающихся</w:t>
            </w:r>
            <w:proofErr w:type="gramEnd"/>
            <w:r w:rsidRPr="002B3882">
              <w:t>;</w:t>
            </w:r>
          </w:p>
          <w:p w:rsidR="00844C5F" w:rsidRPr="002B3882" w:rsidRDefault="00E404DE" w:rsidP="00844C5F">
            <w:pPr>
              <w:ind w:right="282"/>
            </w:pPr>
            <w:r w:rsidRPr="002B3882">
              <w:rPr>
                <w:shd w:val="clear" w:color="auto" w:fill="FFFFFF"/>
              </w:rPr>
              <w:t>Психологическое сопровождение учебно-воспитательного  процесса</w:t>
            </w:r>
            <w:r w:rsidR="00844C5F" w:rsidRPr="002B3882">
              <w:t>.</w:t>
            </w:r>
          </w:p>
        </w:tc>
        <w:tc>
          <w:tcPr>
            <w:tcW w:w="1879" w:type="dxa"/>
          </w:tcPr>
          <w:p w:rsidR="00BB3A20" w:rsidRPr="002B3882" w:rsidRDefault="00E404DE" w:rsidP="00402D37">
            <w:pPr>
              <w:ind w:right="282"/>
            </w:pPr>
            <w:r w:rsidRPr="002B3882">
              <w:lastRenderedPageBreak/>
              <w:t>Наличие детей «группы риска», состоящих на учете в КДН;</w:t>
            </w:r>
          </w:p>
          <w:p w:rsidR="00E404DE" w:rsidRPr="002B3882" w:rsidRDefault="00E404DE" w:rsidP="00E404DE">
            <w:pPr>
              <w:ind w:right="-115"/>
            </w:pPr>
            <w:r w:rsidRPr="002B3882">
              <w:t>Недостаточный уровень образованности абитуриентов.</w:t>
            </w:r>
          </w:p>
        </w:tc>
        <w:tc>
          <w:tcPr>
            <w:tcW w:w="2202" w:type="dxa"/>
          </w:tcPr>
          <w:p w:rsidR="00BB3A20" w:rsidRPr="002B3882" w:rsidRDefault="00E404DE" w:rsidP="00E404DE">
            <w:pPr>
              <w:ind w:right="-47"/>
            </w:pPr>
            <w:r w:rsidRPr="002B3882">
              <w:t xml:space="preserve">Повышение эффективности работы с </w:t>
            </w:r>
            <w:proofErr w:type="gramStart"/>
            <w:r w:rsidRPr="002B3882">
              <w:t>одаренными</w:t>
            </w:r>
            <w:proofErr w:type="gramEnd"/>
            <w:r w:rsidRPr="002B3882">
              <w:t xml:space="preserve"> и талантливыми обучающимися с привлечением социальных партнеров;</w:t>
            </w:r>
          </w:p>
          <w:p w:rsidR="00E404DE" w:rsidRPr="002B3882" w:rsidRDefault="00E404DE" w:rsidP="00E404DE">
            <w:pPr>
              <w:ind w:right="-47"/>
            </w:pPr>
            <w:r w:rsidRPr="002B3882">
              <w:t>Модернизация материально-технической  базы в соответствии с современными стандартами и передовыми технологиями.</w:t>
            </w:r>
          </w:p>
        </w:tc>
        <w:tc>
          <w:tcPr>
            <w:tcW w:w="2438" w:type="dxa"/>
          </w:tcPr>
          <w:p w:rsidR="00BB3A20" w:rsidRPr="002B3882" w:rsidRDefault="00E404DE" w:rsidP="00402D37">
            <w:pPr>
              <w:ind w:right="282"/>
            </w:pPr>
            <w:r w:rsidRPr="002B3882">
              <w:t>Снижение уровня общей подготовки абитуриентов;</w:t>
            </w:r>
          </w:p>
          <w:p w:rsidR="00E404DE" w:rsidRPr="002B3882" w:rsidRDefault="00E404DE" w:rsidP="00402D37">
            <w:pPr>
              <w:ind w:right="282"/>
            </w:pPr>
            <w:r w:rsidRPr="002B3882">
              <w:t>непрогнозируемые изменения в социально-экономической обстановке региона</w:t>
            </w:r>
          </w:p>
        </w:tc>
      </w:tr>
    </w:tbl>
    <w:p w:rsidR="00B160F2" w:rsidRDefault="00B160F2" w:rsidP="00B160F2">
      <w:pPr>
        <w:tabs>
          <w:tab w:val="left" w:pos="360"/>
          <w:tab w:val="left" w:pos="1134"/>
        </w:tabs>
        <w:jc w:val="both"/>
        <w:rPr>
          <w:i/>
          <w:sz w:val="28"/>
          <w:szCs w:val="28"/>
        </w:rPr>
      </w:pPr>
    </w:p>
    <w:p w:rsidR="00022EDB" w:rsidRPr="002B3882" w:rsidRDefault="00022EDB" w:rsidP="004051FC">
      <w:pPr>
        <w:numPr>
          <w:ilvl w:val="0"/>
          <w:numId w:val="5"/>
        </w:numPr>
        <w:tabs>
          <w:tab w:val="left" w:pos="360"/>
          <w:tab w:val="left" w:pos="1134"/>
        </w:tabs>
        <w:ind w:left="0" w:firstLine="851"/>
        <w:jc w:val="both"/>
        <w:rPr>
          <w:i/>
          <w:sz w:val="28"/>
          <w:szCs w:val="28"/>
        </w:rPr>
      </w:pPr>
      <w:r w:rsidRPr="002B3882">
        <w:rPr>
          <w:i/>
          <w:sz w:val="28"/>
          <w:szCs w:val="28"/>
        </w:rPr>
        <w:t xml:space="preserve">анализ состояния и методической и инновационной деятельности учреждения </w:t>
      </w:r>
    </w:p>
    <w:p w:rsidR="003D5EEF" w:rsidRPr="002B3882" w:rsidRDefault="00475A8C" w:rsidP="004B5C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2B3882">
        <w:rPr>
          <w:rFonts w:ascii="Times New Roman" w:hAnsi="Times New Roman" w:cs="Times New Roman"/>
          <w:color w:val="auto"/>
          <w:sz w:val="24"/>
          <w:szCs w:val="24"/>
        </w:rPr>
        <w:t>Методическая работа Т</w:t>
      </w:r>
      <w:r w:rsidR="003D5EEF" w:rsidRPr="002B3882">
        <w:rPr>
          <w:rFonts w:ascii="Times New Roman" w:hAnsi="Times New Roman" w:cs="Times New Roman"/>
          <w:color w:val="auto"/>
          <w:sz w:val="24"/>
          <w:szCs w:val="24"/>
        </w:rPr>
        <w:t>ехникума реализуется по ряду основных направлений, среди которых:</w:t>
      </w:r>
    </w:p>
    <w:p w:rsidR="003D5EEF" w:rsidRPr="002B3882" w:rsidRDefault="003D5EEF" w:rsidP="004B5C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2B3882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4B5CC8" w:rsidRPr="002B38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B3882">
        <w:rPr>
          <w:rStyle w:val="afa"/>
          <w:rFonts w:ascii="Times New Roman" w:hAnsi="Times New Roman" w:cs="Times New Roman"/>
          <w:color w:val="auto"/>
          <w:sz w:val="24"/>
          <w:szCs w:val="24"/>
        </w:rPr>
        <w:t xml:space="preserve">Обобщение и распространение педагогического опыта на </w:t>
      </w:r>
      <w:r w:rsidRPr="002B3882">
        <w:rPr>
          <w:rFonts w:ascii="Times New Roman" w:hAnsi="Times New Roman" w:cs="Times New Roman"/>
          <w:color w:val="auto"/>
          <w:sz w:val="24"/>
          <w:szCs w:val="24"/>
        </w:rPr>
        <w:t>заседаниях педагогического   совета, на открытых занятиях и мастер-классах, при участии в научно-практических конференциях</w:t>
      </w:r>
      <w:r w:rsidR="00B160F2">
        <w:rPr>
          <w:rFonts w:ascii="Times New Roman" w:hAnsi="Times New Roman" w:cs="Times New Roman"/>
          <w:color w:val="auto"/>
          <w:sz w:val="24"/>
          <w:szCs w:val="24"/>
        </w:rPr>
        <w:t xml:space="preserve"> (Приложение 2.)</w:t>
      </w:r>
      <w:r w:rsidRPr="002B388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D5EEF" w:rsidRPr="002B3882" w:rsidRDefault="003D5EEF" w:rsidP="004B5C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2B3882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4B5CC8" w:rsidRPr="002B38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B3882">
        <w:rPr>
          <w:rStyle w:val="afa"/>
          <w:rFonts w:ascii="Times New Roman" w:hAnsi="Times New Roman" w:cs="Times New Roman"/>
          <w:color w:val="auto"/>
          <w:sz w:val="24"/>
          <w:szCs w:val="24"/>
        </w:rPr>
        <w:t xml:space="preserve">Внедрение инновационных форм и методов обучения посредством </w:t>
      </w:r>
      <w:r w:rsidRPr="002B3882">
        <w:rPr>
          <w:rFonts w:ascii="Times New Roman" w:hAnsi="Times New Roman" w:cs="Times New Roman"/>
          <w:color w:val="auto"/>
          <w:sz w:val="24"/>
          <w:szCs w:val="24"/>
        </w:rPr>
        <w:t>овладения педагогами новыми технологиями.</w:t>
      </w:r>
    </w:p>
    <w:p w:rsidR="003D5EEF" w:rsidRPr="002B3882" w:rsidRDefault="003D5EEF" w:rsidP="004B5C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2B3882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4B5CC8" w:rsidRPr="002B38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B3882">
        <w:rPr>
          <w:rStyle w:val="afa"/>
          <w:rFonts w:ascii="Times New Roman" w:hAnsi="Times New Roman" w:cs="Times New Roman"/>
          <w:color w:val="auto"/>
          <w:sz w:val="24"/>
          <w:szCs w:val="24"/>
        </w:rPr>
        <w:t xml:space="preserve">Комплексное обеспечение учебного процесса путём </w:t>
      </w:r>
      <w:r w:rsidRPr="002B3882">
        <w:rPr>
          <w:rFonts w:ascii="Times New Roman" w:hAnsi="Times New Roman" w:cs="Times New Roman"/>
          <w:color w:val="auto"/>
          <w:sz w:val="24"/>
          <w:szCs w:val="24"/>
        </w:rPr>
        <w:t>разработки учебно-методического обеспечения, создания единой методической базы.</w:t>
      </w:r>
    </w:p>
    <w:p w:rsidR="003D5EEF" w:rsidRPr="002B3882" w:rsidRDefault="003D5EEF" w:rsidP="004B5C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2B3882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="004B5CC8" w:rsidRPr="002B38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B3882">
        <w:rPr>
          <w:rStyle w:val="afa"/>
          <w:rFonts w:ascii="Times New Roman" w:hAnsi="Times New Roman" w:cs="Times New Roman"/>
          <w:color w:val="auto"/>
          <w:sz w:val="24"/>
          <w:szCs w:val="24"/>
        </w:rPr>
        <w:t xml:space="preserve">Повышение квалификации и творческого потенциала педагогических кадров на </w:t>
      </w:r>
      <w:r w:rsidRPr="002B3882">
        <w:rPr>
          <w:rFonts w:ascii="Times New Roman" w:hAnsi="Times New Roman" w:cs="Times New Roman"/>
          <w:color w:val="auto"/>
          <w:sz w:val="24"/>
          <w:szCs w:val="24"/>
        </w:rPr>
        <w:t>курсах повышения ква</w:t>
      </w:r>
      <w:r w:rsidR="00475A8C" w:rsidRPr="002B3882">
        <w:rPr>
          <w:rFonts w:ascii="Times New Roman" w:hAnsi="Times New Roman" w:cs="Times New Roman"/>
          <w:color w:val="auto"/>
          <w:sz w:val="24"/>
          <w:szCs w:val="24"/>
        </w:rPr>
        <w:t xml:space="preserve">лификации, в школе начинающего </w:t>
      </w:r>
      <w:r w:rsidRPr="002B3882">
        <w:rPr>
          <w:rFonts w:ascii="Times New Roman" w:hAnsi="Times New Roman" w:cs="Times New Roman"/>
          <w:color w:val="auto"/>
          <w:sz w:val="24"/>
          <w:szCs w:val="24"/>
        </w:rPr>
        <w:t xml:space="preserve">педагога, в ходе  производственной стажировки на предприятиях, на научно-практических конференциях и семинарах, на конкурсах профессионального мастерства, а также в процессе самообразования. </w:t>
      </w:r>
    </w:p>
    <w:p w:rsidR="00897337" w:rsidRPr="002B3882" w:rsidRDefault="00475A8C" w:rsidP="00897337">
      <w:pPr>
        <w:ind w:firstLine="709"/>
        <w:jc w:val="both"/>
      </w:pPr>
      <w:r w:rsidRPr="002B3882">
        <w:t>В Т</w:t>
      </w:r>
      <w:r w:rsidR="00EB75E5" w:rsidRPr="002B3882">
        <w:t xml:space="preserve">ехникуме актуальный педагогический опыт обобщён </w:t>
      </w:r>
      <w:r w:rsidR="00EB75E5" w:rsidRPr="002B3882">
        <w:rPr>
          <w:b/>
        </w:rPr>
        <w:t>2</w:t>
      </w:r>
      <w:r w:rsidR="00E00FED" w:rsidRPr="002B3882">
        <w:rPr>
          <w:b/>
        </w:rPr>
        <w:t>6</w:t>
      </w:r>
      <w:r w:rsidRPr="002B3882">
        <w:t xml:space="preserve"> </w:t>
      </w:r>
      <w:r w:rsidR="00EB75E5" w:rsidRPr="002B3882">
        <w:t>педагогическими работниками, что составляет</w:t>
      </w:r>
      <w:r w:rsidR="00897337" w:rsidRPr="002B3882">
        <w:t xml:space="preserve"> </w:t>
      </w:r>
      <w:r w:rsidR="00E00FED" w:rsidRPr="002B3882">
        <w:rPr>
          <w:b/>
        </w:rPr>
        <w:t>80</w:t>
      </w:r>
      <w:r w:rsidR="00EB75E5" w:rsidRPr="002B3882">
        <w:rPr>
          <w:b/>
        </w:rPr>
        <w:t>%</w:t>
      </w:r>
      <w:r w:rsidR="00EB75E5" w:rsidRPr="002B3882">
        <w:t xml:space="preserve"> </w:t>
      </w:r>
      <w:r w:rsidRPr="002B3882">
        <w:t>от общего</w:t>
      </w:r>
      <w:r w:rsidR="00EB75E5" w:rsidRPr="002B3882">
        <w:t xml:space="preserve"> количества педагогических работников. За</w:t>
      </w:r>
      <w:r w:rsidR="00897337" w:rsidRPr="002B3882">
        <w:t xml:space="preserve"> </w:t>
      </w:r>
      <w:r w:rsidR="00EB75E5" w:rsidRPr="002B3882">
        <w:t>2017</w:t>
      </w:r>
      <w:r w:rsidR="004B5CC8" w:rsidRPr="002B3882">
        <w:t xml:space="preserve"> </w:t>
      </w:r>
      <w:r w:rsidR="00A3549E" w:rsidRPr="002B3882">
        <w:t xml:space="preserve">год </w:t>
      </w:r>
      <w:r w:rsidR="00EB75E5" w:rsidRPr="002B3882">
        <w:t xml:space="preserve">актуальный педагогический опыт обобщён </w:t>
      </w:r>
      <w:r w:rsidR="00897337" w:rsidRPr="002B3882">
        <w:rPr>
          <w:b/>
        </w:rPr>
        <w:t>7</w:t>
      </w:r>
      <w:r w:rsidR="00EB75E5" w:rsidRPr="002B3882">
        <w:t xml:space="preserve"> педагогическими работниками, что составляет </w:t>
      </w:r>
      <w:r w:rsidR="00897337" w:rsidRPr="002B3882">
        <w:rPr>
          <w:b/>
        </w:rPr>
        <w:t>26</w:t>
      </w:r>
      <w:r w:rsidR="00EB75E5" w:rsidRPr="002B3882">
        <w:rPr>
          <w:b/>
        </w:rPr>
        <w:t>%</w:t>
      </w:r>
      <w:r w:rsidR="00897337" w:rsidRPr="002B3882">
        <w:t xml:space="preserve"> от </w:t>
      </w:r>
      <w:r w:rsidR="00EB75E5" w:rsidRPr="002B3882">
        <w:t xml:space="preserve">количества педагогических работников </w:t>
      </w:r>
      <w:r w:rsidRPr="002B3882">
        <w:t xml:space="preserve">Техникума, </w:t>
      </w:r>
      <w:r w:rsidR="00897337" w:rsidRPr="002B3882">
        <w:t>обобщивших свой педагогический опыт.</w:t>
      </w:r>
      <w:r w:rsidR="00897337" w:rsidRPr="002B3882">
        <w:rPr>
          <w:b/>
        </w:rPr>
        <w:t xml:space="preserve"> </w:t>
      </w:r>
      <w:r w:rsidR="004B5CC8" w:rsidRPr="002B3882">
        <w:t xml:space="preserve">В </w:t>
      </w:r>
      <w:r w:rsidR="006B46FF" w:rsidRPr="002B3882">
        <w:t xml:space="preserve">2016 году актуальный педагогический опыт обобщён </w:t>
      </w:r>
      <w:r w:rsidR="006B46FF" w:rsidRPr="002B3882">
        <w:rPr>
          <w:b/>
        </w:rPr>
        <w:t>3</w:t>
      </w:r>
      <w:r w:rsidR="00897337" w:rsidRPr="002B3882">
        <w:rPr>
          <w:b/>
        </w:rPr>
        <w:t xml:space="preserve"> </w:t>
      </w:r>
      <w:r w:rsidR="006B46FF" w:rsidRPr="002B3882">
        <w:t xml:space="preserve">педагогическими работниками, что составляет </w:t>
      </w:r>
      <w:r w:rsidR="006B46FF" w:rsidRPr="002B3882">
        <w:rPr>
          <w:b/>
        </w:rPr>
        <w:t>9,5%</w:t>
      </w:r>
      <w:r w:rsidR="006B46FF" w:rsidRPr="002B3882">
        <w:t xml:space="preserve"> от </w:t>
      </w:r>
      <w:r w:rsidR="00897337" w:rsidRPr="002B3882">
        <w:t>количества педагогических работников</w:t>
      </w:r>
      <w:r w:rsidRPr="002B3882">
        <w:t>,</w:t>
      </w:r>
      <w:r w:rsidR="00897337" w:rsidRPr="002B3882">
        <w:t xml:space="preserve"> обобщивших свой педагогический опыт.</w:t>
      </w:r>
    </w:p>
    <w:p w:rsidR="003D5EEF" w:rsidRPr="002B3882" w:rsidRDefault="003D5EEF" w:rsidP="00897337">
      <w:pPr>
        <w:ind w:firstLine="709"/>
        <w:jc w:val="both"/>
      </w:pPr>
      <w:r w:rsidRPr="002B3882">
        <w:t>Проводится работа по выявлению уровня профессиональной компетенции и методической подготовки начинающих специалистов, при необходимости разрабатываются индивидуальные меры по их профессиональному становлению.</w:t>
      </w:r>
    </w:p>
    <w:p w:rsidR="003D5EEF" w:rsidRPr="002B3882" w:rsidRDefault="003D5EEF" w:rsidP="004B5CC8">
      <w:pPr>
        <w:autoSpaceDE w:val="0"/>
        <w:autoSpaceDN w:val="0"/>
        <w:adjustRightInd w:val="0"/>
        <w:ind w:firstLine="709"/>
        <w:jc w:val="both"/>
      </w:pPr>
      <w:r w:rsidRPr="002B3882">
        <w:t>Одним из наиболее важных факторов профессионального роста педагогического</w:t>
      </w:r>
      <w:r w:rsidR="004B5CC8" w:rsidRPr="002B3882">
        <w:t xml:space="preserve"> </w:t>
      </w:r>
      <w:r w:rsidRPr="002B3882">
        <w:t>коллектива, позитивно влияющих на совершенствование системы образования, повышение качества подготовки специалистов в соответствии с требованиями рынка труда, является анализ и диагностика методической работы.</w:t>
      </w:r>
    </w:p>
    <w:p w:rsidR="003D5EEF" w:rsidRPr="002B3882" w:rsidRDefault="003D5EEF" w:rsidP="004B5CC8">
      <w:pPr>
        <w:autoSpaceDE w:val="0"/>
        <w:autoSpaceDN w:val="0"/>
        <w:adjustRightInd w:val="0"/>
        <w:ind w:firstLine="709"/>
        <w:jc w:val="both"/>
      </w:pPr>
      <w:r w:rsidRPr="002B3882">
        <w:t>В процессе проведения диагностики на завершающем этапе проводится анализ методической работы всех ее участников, обсуждение и согласование общей направленности педагогических преобразований, выработка системы коллективных мер по их осуществлению.</w:t>
      </w:r>
    </w:p>
    <w:p w:rsidR="003D5EEF" w:rsidRPr="002B3882" w:rsidRDefault="003D5EEF" w:rsidP="004B5CC8">
      <w:pPr>
        <w:autoSpaceDE w:val="0"/>
        <w:autoSpaceDN w:val="0"/>
        <w:adjustRightInd w:val="0"/>
        <w:ind w:firstLine="709"/>
        <w:jc w:val="both"/>
      </w:pPr>
      <w:r w:rsidRPr="002B3882">
        <w:t>В основу оце</w:t>
      </w:r>
      <w:r w:rsidR="00A3549E" w:rsidRPr="002B3882">
        <w:t xml:space="preserve">нки методической деятельности </w:t>
      </w:r>
      <w:r w:rsidRPr="002B3882">
        <w:t>положена модель педагогической деятельности, составляющими которой являются следующие компоненты:</w:t>
      </w:r>
    </w:p>
    <w:p w:rsidR="003D5EEF" w:rsidRPr="002B3882" w:rsidRDefault="003D5EEF" w:rsidP="004B5CC8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</w:pPr>
      <w:r w:rsidRPr="002B3882">
        <w:t xml:space="preserve">проектировочный (планирование собственной деятельности и </w:t>
      </w:r>
      <w:proofErr w:type="gramStart"/>
      <w:r w:rsidRPr="002B3882">
        <w:t>деятельно</w:t>
      </w:r>
      <w:r w:rsidR="00475A8C" w:rsidRPr="002B3882">
        <w:t>сти</w:t>
      </w:r>
      <w:proofErr w:type="gramEnd"/>
      <w:r w:rsidR="00475A8C" w:rsidRPr="002B3882">
        <w:t xml:space="preserve"> обучающихся  на достаточно </w:t>
      </w:r>
      <w:r w:rsidRPr="002B3882">
        <w:t>длительный срок);</w:t>
      </w:r>
    </w:p>
    <w:p w:rsidR="003D5EEF" w:rsidRPr="002B3882" w:rsidRDefault="003D5EEF" w:rsidP="004051FC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</w:pPr>
      <w:proofErr w:type="gramStart"/>
      <w:r w:rsidRPr="002B3882">
        <w:t>конструктивный</w:t>
      </w:r>
      <w:proofErr w:type="gramEnd"/>
      <w:r w:rsidRPr="002B3882">
        <w:t xml:space="preserve"> (конструирование занятий);</w:t>
      </w:r>
    </w:p>
    <w:p w:rsidR="003D5EEF" w:rsidRPr="002B3882" w:rsidRDefault="003D5EEF" w:rsidP="004051FC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</w:pPr>
      <w:proofErr w:type="gramStart"/>
      <w:r w:rsidRPr="002B3882">
        <w:t>организационный</w:t>
      </w:r>
      <w:proofErr w:type="gramEnd"/>
      <w:r w:rsidRPr="002B3882">
        <w:t xml:space="preserve"> (организация и проведение занятий);</w:t>
      </w:r>
    </w:p>
    <w:p w:rsidR="003D5EEF" w:rsidRPr="002B3882" w:rsidRDefault="003D5EEF" w:rsidP="004051FC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</w:pPr>
      <w:proofErr w:type="gramStart"/>
      <w:r w:rsidRPr="002B3882">
        <w:lastRenderedPageBreak/>
        <w:t>коммуникативный</w:t>
      </w:r>
      <w:proofErr w:type="gramEnd"/>
      <w:r w:rsidRPr="002B3882">
        <w:t xml:space="preserve"> (взаимодействия с обучающимися  и коллегами);</w:t>
      </w:r>
    </w:p>
    <w:p w:rsidR="003D5EEF" w:rsidRPr="002B3882" w:rsidRDefault="003D5EEF" w:rsidP="004051FC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</w:pPr>
      <w:r w:rsidRPr="002B3882">
        <w:t>гностический (анализ деятельности своей, обучающихся и коллег,</w:t>
      </w:r>
      <w:r w:rsidR="00475A8C" w:rsidRPr="002B3882">
        <w:t xml:space="preserve"> </w:t>
      </w:r>
      <w:r w:rsidRPr="002B3882">
        <w:t>умение приводить знания в систему).</w:t>
      </w:r>
    </w:p>
    <w:p w:rsidR="003D5EEF" w:rsidRPr="002B3882" w:rsidRDefault="003D5EEF" w:rsidP="004B5CC8">
      <w:pPr>
        <w:autoSpaceDE w:val="0"/>
        <w:autoSpaceDN w:val="0"/>
        <w:adjustRightInd w:val="0"/>
        <w:ind w:firstLine="709"/>
        <w:jc w:val="both"/>
      </w:pPr>
      <w:r w:rsidRPr="002B3882">
        <w:t>Оценка качества методической работы преподавателя складывается из следующих критериев: качество научно-методической, учебно-методической работы</w:t>
      </w:r>
      <w:r w:rsidR="00475A8C" w:rsidRPr="002B3882">
        <w:t>, а также опубликованных научно-</w:t>
      </w:r>
      <w:r w:rsidRPr="002B3882">
        <w:t xml:space="preserve">методических работ, оценки деятельности преподавателя </w:t>
      </w:r>
      <w:proofErr w:type="gramStart"/>
      <w:r w:rsidRPr="002B3882">
        <w:t>обучающимися</w:t>
      </w:r>
      <w:proofErr w:type="gramEnd"/>
      <w:r w:rsidRPr="002B3882">
        <w:t>, инновационной деятельности и уровня материально-технической базы.</w:t>
      </w:r>
    </w:p>
    <w:p w:rsidR="00475A8C" w:rsidRPr="002B3882" w:rsidRDefault="00475A8C" w:rsidP="00402D37">
      <w:pPr>
        <w:tabs>
          <w:tab w:val="num" w:pos="0"/>
          <w:tab w:val="left" w:pos="360"/>
          <w:tab w:val="left" w:pos="1134"/>
        </w:tabs>
        <w:ind w:right="282" w:firstLine="851"/>
        <w:jc w:val="both"/>
        <w:rPr>
          <w:b/>
          <w:sz w:val="28"/>
          <w:szCs w:val="28"/>
        </w:rPr>
      </w:pPr>
    </w:p>
    <w:p w:rsidR="00EE7A1B" w:rsidRPr="002B3882" w:rsidRDefault="00EE7A1B" w:rsidP="00402D37">
      <w:pPr>
        <w:tabs>
          <w:tab w:val="num" w:pos="0"/>
          <w:tab w:val="left" w:pos="360"/>
          <w:tab w:val="left" w:pos="1134"/>
        </w:tabs>
        <w:ind w:right="282" w:firstLine="851"/>
        <w:jc w:val="both"/>
        <w:rPr>
          <w:b/>
          <w:sz w:val="28"/>
          <w:szCs w:val="28"/>
        </w:rPr>
      </w:pPr>
      <w:r w:rsidRPr="002B3882">
        <w:rPr>
          <w:b/>
          <w:sz w:val="28"/>
          <w:szCs w:val="28"/>
        </w:rPr>
        <w:t xml:space="preserve">2.3 Анализ проблем </w:t>
      </w:r>
      <w:r w:rsidR="009A0F82" w:rsidRPr="002B3882">
        <w:rPr>
          <w:b/>
          <w:sz w:val="28"/>
          <w:szCs w:val="28"/>
        </w:rPr>
        <w:t xml:space="preserve">учреждения </w:t>
      </w:r>
      <w:r w:rsidRPr="002B3882">
        <w:rPr>
          <w:b/>
          <w:sz w:val="28"/>
          <w:szCs w:val="28"/>
        </w:rPr>
        <w:t xml:space="preserve">и их причины </w:t>
      </w:r>
    </w:p>
    <w:p w:rsidR="00C77B29" w:rsidRPr="002B3882" w:rsidRDefault="00C77B29" w:rsidP="00C77B29">
      <w:pPr>
        <w:tabs>
          <w:tab w:val="num" w:pos="0"/>
          <w:tab w:val="left" w:pos="360"/>
          <w:tab w:val="left" w:pos="1134"/>
        </w:tabs>
        <w:ind w:right="282" w:firstLine="851"/>
        <w:jc w:val="both"/>
        <w:rPr>
          <w:b/>
        </w:rPr>
      </w:pPr>
      <w:r w:rsidRPr="002B3882">
        <w:rPr>
          <w:b/>
        </w:rPr>
        <w:t>Анализ проблем  образовательной деятельности</w:t>
      </w:r>
      <w:r w:rsidRPr="002B3882">
        <w:t xml:space="preserve"> </w:t>
      </w:r>
      <w:r w:rsidRPr="002B3882">
        <w:rPr>
          <w:b/>
        </w:rPr>
        <w:t xml:space="preserve">и их причины </w:t>
      </w:r>
    </w:p>
    <w:p w:rsidR="00263951" w:rsidRPr="002B3882" w:rsidRDefault="00263951" w:rsidP="00CE4757">
      <w:pPr>
        <w:pStyle w:val="Default"/>
        <w:ind w:firstLine="709"/>
        <w:jc w:val="both"/>
        <w:rPr>
          <w:color w:val="auto"/>
        </w:rPr>
      </w:pPr>
      <w:r w:rsidRPr="002B3882">
        <w:rPr>
          <w:color w:val="auto"/>
        </w:rPr>
        <w:t xml:space="preserve">Существующий на сегодняшний день повышенный спрос на подготовку квалифицированных кадров профессионального образования, высокие требования работодателей показывают необходимость разработки системы сопровождения профессиональной карьеры выпускников. </w:t>
      </w:r>
    </w:p>
    <w:p w:rsidR="00263951" w:rsidRPr="002B3882" w:rsidRDefault="00263951" w:rsidP="00CE4757">
      <w:pPr>
        <w:pStyle w:val="Default"/>
        <w:ind w:firstLine="709"/>
        <w:jc w:val="both"/>
        <w:rPr>
          <w:color w:val="auto"/>
        </w:rPr>
      </w:pPr>
      <w:r w:rsidRPr="002B3882">
        <w:rPr>
          <w:color w:val="auto"/>
        </w:rPr>
        <w:t xml:space="preserve">Профессиональная карьера выпускников и адаптация их к рынку труда способствует повышению уровня отдачи системы </w:t>
      </w:r>
      <w:r w:rsidR="00475A8C" w:rsidRPr="002B3882">
        <w:rPr>
          <w:color w:val="auto"/>
        </w:rPr>
        <w:t>СПО</w:t>
      </w:r>
      <w:r w:rsidRPr="002B3882">
        <w:rPr>
          <w:color w:val="auto"/>
        </w:rPr>
        <w:t xml:space="preserve">, создаёт условия для </w:t>
      </w:r>
      <w:r w:rsidR="005627F7" w:rsidRPr="002B3882">
        <w:rPr>
          <w:color w:val="auto"/>
        </w:rPr>
        <w:t>укрепления</w:t>
      </w:r>
      <w:r w:rsidRPr="002B3882">
        <w:rPr>
          <w:color w:val="auto"/>
        </w:rPr>
        <w:t xml:space="preserve"> кадрового состава, организации профессионального развития </w:t>
      </w:r>
      <w:r w:rsidR="005627F7" w:rsidRPr="002B3882">
        <w:rPr>
          <w:color w:val="auto"/>
        </w:rPr>
        <w:t xml:space="preserve">начинающих педагогов. </w:t>
      </w:r>
      <w:proofErr w:type="gramStart"/>
      <w:r w:rsidRPr="002B3882">
        <w:rPr>
          <w:color w:val="auto"/>
        </w:rPr>
        <w:t xml:space="preserve">Важное </w:t>
      </w:r>
      <w:r w:rsidR="00C77B29" w:rsidRPr="002B3882">
        <w:rPr>
          <w:color w:val="auto"/>
        </w:rPr>
        <w:t xml:space="preserve"> </w:t>
      </w:r>
      <w:r w:rsidRPr="002B3882">
        <w:rPr>
          <w:color w:val="auto"/>
        </w:rPr>
        <w:t>значение</w:t>
      </w:r>
      <w:proofErr w:type="gramEnd"/>
      <w:r w:rsidRPr="002B3882">
        <w:rPr>
          <w:color w:val="auto"/>
        </w:rPr>
        <w:t xml:space="preserve"> </w:t>
      </w:r>
      <w:r w:rsidR="00C77B29" w:rsidRPr="002B3882">
        <w:rPr>
          <w:color w:val="auto"/>
        </w:rPr>
        <w:t xml:space="preserve"> </w:t>
      </w:r>
      <w:r w:rsidRPr="002B3882">
        <w:rPr>
          <w:color w:val="auto"/>
        </w:rPr>
        <w:t xml:space="preserve">имеет профессиональная ориентация </w:t>
      </w:r>
      <w:r w:rsidR="005627F7" w:rsidRPr="002B3882">
        <w:rPr>
          <w:color w:val="auto"/>
        </w:rPr>
        <w:t>учащихся  школ</w:t>
      </w:r>
      <w:r w:rsidRPr="002B3882">
        <w:rPr>
          <w:color w:val="auto"/>
        </w:rPr>
        <w:t xml:space="preserve"> для выбора ими будущей профессии/специальности. На решение этих проблем направлена Программа развития техникума. </w:t>
      </w:r>
    </w:p>
    <w:p w:rsidR="00263951" w:rsidRPr="002B3882" w:rsidRDefault="00263951" w:rsidP="00CE4757">
      <w:pPr>
        <w:pStyle w:val="Default"/>
        <w:ind w:firstLine="709"/>
        <w:jc w:val="both"/>
        <w:rPr>
          <w:color w:val="auto"/>
        </w:rPr>
      </w:pPr>
      <w:r w:rsidRPr="002B3882">
        <w:rPr>
          <w:color w:val="auto"/>
        </w:rPr>
        <w:t>Перспективы ра</w:t>
      </w:r>
      <w:r w:rsidR="00475A8C" w:rsidRPr="002B3882">
        <w:rPr>
          <w:color w:val="auto"/>
        </w:rPr>
        <w:t>звития образовательных услуг в Т</w:t>
      </w:r>
      <w:r w:rsidRPr="002B3882">
        <w:rPr>
          <w:color w:val="auto"/>
        </w:rPr>
        <w:t xml:space="preserve">ехникуме связаны с расширением спектра образовательных услуг и повышением их качества, повышением уровня кадрового потенциала, методическим обеспечением образовательного процесса, активизацией научно-практической работы преподавателей, </w:t>
      </w:r>
      <w:r w:rsidR="00C77B29" w:rsidRPr="002B3882">
        <w:rPr>
          <w:color w:val="auto"/>
        </w:rPr>
        <w:t xml:space="preserve">обучающихся </w:t>
      </w:r>
      <w:r w:rsidRPr="002B3882">
        <w:rPr>
          <w:color w:val="auto"/>
        </w:rPr>
        <w:t xml:space="preserve">техникума и органов самоуправления. </w:t>
      </w:r>
    </w:p>
    <w:p w:rsidR="00263951" w:rsidRPr="002B3882" w:rsidRDefault="00263951" w:rsidP="00CE4757">
      <w:pPr>
        <w:pStyle w:val="Default"/>
        <w:ind w:firstLine="709"/>
        <w:jc w:val="both"/>
        <w:rPr>
          <w:color w:val="auto"/>
        </w:rPr>
      </w:pPr>
      <w:r w:rsidRPr="002B3882">
        <w:rPr>
          <w:color w:val="auto"/>
        </w:rPr>
        <w:t xml:space="preserve">Есть необходимость в приобретении специализированного программного обеспечения, оснащении предметных кабинетов и лабораторий современными средствами информационно-коммуникационных технологий, развитии существующих лабораторий, интерактивного и </w:t>
      </w:r>
      <w:proofErr w:type="spellStart"/>
      <w:r w:rsidRPr="002B3882">
        <w:rPr>
          <w:color w:val="auto"/>
        </w:rPr>
        <w:t>мультимедийного</w:t>
      </w:r>
      <w:proofErr w:type="spellEnd"/>
      <w:r w:rsidRPr="002B3882">
        <w:rPr>
          <w:color w:val="auto"/>
        </w:rPr>
        <w:t xml:space="preserve"> оборудования в учебных кабинетах</w:t>
      </w:r>
      <w:r w:rsidR="00C77B29" w:rsidRPr="002B3882">
        <w:rPr>
          <w:color w:val="auto"/>
        </w:rPr>
        <w:t>, лабораториях</w:t>
      </w:r>
      <w:r w:rsidRPr="002B3882">
        <w:rPr>
          <w:color w:val="auto"/>
        </w:rPr>
        <w:t xml:space="preserve">. </w:t>
      </w:r>
    </w:p>
    <w:p w:rsidR="00263951" w:rsidRPr="002B3882" w:rsidRDefault="00263951" w:rsidP="00CE4757">
      <w:pPr>
        <w:pStyle w:val="Default"/>
        <w:ind w:firstLine="709"/>
        <w:jc w:val="both"/>
        <w:rPr>
          <w:color w:val="auto"/>
        </w:rPr>
      </w:pPr>
      <w:r w:rsidRPr="002B3882">
        <w:rPr>
          <w:color w:val="auto"/>
        </w:rPr>
        <w:t xml:space="preserve">На основе анализа образовательной </w:t>
      </w:r>
      <w:r w:rsidR="005627F7" w:rsidRPr="002B3882">
        <w:rPr>
          <w:color w:val="auto"/>
        </w:rPr>
        <w:t>деятельности</w:t>
      </w:r>
      <w:r w:rsidRPr="002B3882">
        <w:rPr>
          <w:color w:val="auto"/>
        </w:rPr>
        <w:t xml:space="preserve"> в техникуме можно выделить след</w:t>
      </w:r>
      <w:r w:rsidR="00475A8C" w:rsidRPr="002B3882">
        <w:rPr>
          <w:color w:val="auto"/>
        </w:rPr>
        <w:t>ующие, наиболее актуальные для Т</w:t>
      </w:r>
      <w:r w:rsidRPr="002B3882">
        <w:rPr>
          <w:color w:val="auto"/>
        </w:rPr>
        <w:t xml:space="preserve">ехникума проблемы, на решение которых должна быть направлена </w:t>
      </w:r>
      <w:r w:rsidR="00C77B29" w:rsidRPr="002B3882">
        <w:rPr>
          <w:color w:val="auto"/>
        </w:rPr>
        <w:t xml:space="preserve"> </w:t>
      </w:r>
      <w:r w:rsidRPr="002B3882">
        <w:rPr>
          <w:color w:val="auto"/>
        </w:rPr>
        <w:t xml:space="preserve"> программа развития: </w:t>
      </w:r>
    </w:p>
    <w:p w:rsidR="005627F7" w:rsidRPr="002B3882" w:rsidRDefault="00263951" w:rsidP="004051FC">
      <w:pPr>
        <w:pStyle w:val="Default"/>
        <w:numPr>
          <w:ilvl w:val="0"/>
          <w:numId w:val="24"/>
        </w:numPr>
        <w:spacing w:after="9"/>
        <w:jc w:val="both"/>
        <w:rPr>
          <w:color w:val="auto"/>
        </w:rPr>
      </w:pPr>
      <w:r w:rsidRPr="002B3882">
        <w:rPr>
          <w:color w:val="auto"/>
        </w:rPr>
        <w:t xml:space="preserve">расширение спектра образовательных услуг, удовлетворяющих запросам </w:t>
      </w:r>
      <w:r w:rsidR="00C77B29" w:rsidRPr="002B3882">
        <w:rPr>
          <w:color w:val="auto"/>
        </w:rPr>
        <w:t>рынка труда</w:t>
      </w:r>
      <w:r w:rsidR="005627F7" w:rsidRPr="002B3882">
        <w:rPr>
          <w:color w:val="auto"/>
        </w:rPr>
        <w:t>;</w:t>
      </w:r>
    </w:p>
    <w:p w:rsidR="00263951" w:rsidRPr="002B3882" w:rsidRDefault="00263951" w:rsidP="004051FC">
      <w:pPr>
        <w:pStyle w:val="Default"/>
        <w:numPr>
          <w:ilvl w:val="0"/>
          <w:numId w:val="24"/>
        </w:numPr>
        <w:spacing w:after="9"/>
        <w:jc w:val="both"/>
        <w:rPr>
          <w:color w:val="auto"/>
        </w:rPr>
      </w:pPr>
      <w:r w:rsidRPr="002B3882">
        <w:rPr>
          <w:color w:val="auto"/>
        </w:rPr>
        <w:t>внедрение новых образовательных программ</w:t>
      </w:r>
      <w:r w:rsidR="005627F7" w:rsidRPr="002B3882">
        <w:rPr>
          <w:color w:val="auto"/>
        </w:rPr>
        <w:t xml:space="preserve"> по ТОП – 50 и ТОП-РЕГИОН</w:t>
      </w:r>
      <w:r w:rsidRPr="002B3882">
        <w:rPr>
          <w:color w:val="auto"/>
        </w:rPr>
        <w:t xml:space="preserve">; </w:t>
      </w:r>
    </w:p>
    <w:p w:rsidR="00263951" w:rsidRPr="002B3882" w:rsidRDefault="00263951" w:rsidP="004051FC">
      <w:pPr>
        <w:pStyle w:val="Default"/>
        <w:numPr>
          <w:ilvl w:val="0"/>
          <w:numId w:val="24"/>
        </w:numPr>
        <w:spacing w:after="9"/>
        <w:jc w:val="both"/>
        <w:rPr>
          <w:color w:val="auto"/>
        </w:rPr>
      </w:pPr>
      <w:r w:rsidRPr="002B3882">
        <w:rPr>
          <w:color w:val="auto"/>
        </w:rPr>
        <w:t xml:space="preserve">повышение качества образовательных услуг за счет совершенствования образовательной деятельности; </w:t>
      </w:r>
    </w:p>
    <w:p w:rsidR="00263951" w:rsidRPr="002B3882" w:rsidRDefault="00263951" w:rsidP="004051FC">
      <w:pPr>
        <w:pStyle w:val="Default"/>
        <w:numPr>
          <w:ilvl w:val="0"/>
          <w:numId w:val="24"/>
        </w:numPr>
        <w:spacing w:after="9"/>
        <w:jc w:val="both"/>
        <w:rPr>
          <w:color w:val="auto"/>
        </w:rPr>
      </w:pPr>
      <w:r w:rsidRPr="002B3882">
        <w:rPr>
          <w:color w:val="auto"/>
        </w:rPr>
        <w:t xml:space="preserve">развитие кадрового потенциала; </w:t>
      </w:r>
    </w:p>
    <w:p w:rsidR="00263951" w:rsidRPr="002B3882" w:rsidRDefault="00263951" w:rsidP="004051FC">
      <w:pPr>
        <w:pStyle w:val="Default"/>
        <w:numPr>
          <w:ilvl w:val="0"/>
          <w:numId w:val="24"/>
        </w:numPr>
        <w:spacing w:after="9"/>
        <w:jc w:val="both"/>
        <w:rPr>
          <w:color w:val="auto"/>
        </w:rPr>
      </w:pPr>
      <w:r w:rsidRPr="002B3882">
        <w:rPr>
          <w:color w:val="auto"/>
        </w:rPr>
        <w:t xml:space="preserve">научно-методическое сопровождение учебного процесса; </w:t>
      </w:r>
    </w:p>
    <w:p w:rsidR="00263951" w:rsidRPr="002B3882" w:rsidRDefault="00413258" w:rsidP="00475A8C">
      <w:pPr>
        <w:pStyle w:val="Default"/>
        <w:numPr>
          <w:ilvl w:val="0"/>
          <w:numId w:val="24"/>
        </w:numPr>
        <w:spacing w:after="9"/>
        <w:jc w:val="both"/>
        <w:rPr>
          <w:color w:val="auto"/>
        </w:rPr>
      </w:pPr>
      <w:r w:rsidRPr="002B3882">
        <w:rPr>
          <w:color w:val="auto"/>
        </w:rPr>
        <w:t>укрепление</w:t>
      </w:r>
      <w:r w:rsidR="00263951" w:rsidRPr="002B3882">
        <w:rPr>
          <w:color w:val="auto"/>
        </w:rPr>
        <w:t xml:space="preserve"> материально-технической базы. </w:t>
      </w:r>
    </w:p>
    <w:p w:rsidR="00897337" w:rsidRPr="002B3882" w:rsidRDefault="00897337" w:rsidP="00897337">
      <w:pPr>
        <w:tabs>
          <w:tab w:val="num" w:pos="0"/>
          <w:tab w:val="left" w:pos="360"/>
          <w:tab w:val="left" w:pos="1134"/>
        </w:tabs>
        <w:ind w:right="282" w:firstLine="851"/>
        <w:jc w:val="both"/>
        <w:rPr>
          <w:b/>
        </w:rPr>
      </w:pPr>
      <w:r w:rsidRPr="002B3882">
        <w:rPr>
          <w:b/>
        </w:rPr>
        <w:t xml:space="preserve">Анализ хозяйственных проблем учреждения и их причины </w:t>
      </w:r>
    </w:p>
    <w:p w:rsidR="00E50966" w:rsidRPr="002B3882" w:rsidRDefault="002D770A" w:rsidP="004B5CC8">
      <w:pPr>
        <w:ind w:firstLine="709"/>
        <w:jc w:val="both"/>
      </w:pPr>
      <w:r w:rsidRPr="002B3882">
        <w:t>Кровля в техникуме</w:t>
      </w:r>
      <w:r w:rsidR="00A36BD3" w:rsidRPr="002B3882">
        <w:t xml:space="preserve"> </w:t>
      </w:r>
      <w:r w:rsidRPr="002B3882">
        <w:t xml:space="preserve">плоская, </w:t>
      </w:r>
      <w:r w:rsidR="00A36BD3" w:rsidRPr="002B3882">
        <w:t>выполн</w:t>
      </w:r>
      <w:r w:rsidRPr="002B3882">
        <w:t xml:space="preserve">ена </w:t>
      </w:r>
      <w:r w:rsidR="00A36BD3" w:rsidRPr="002B3882">
        <w:t xml:space="preserve">из рулонных  битумных или битумно-полимерных материалов методом наплавления. </w:t>
      </w:r>
      <w:r w:rsidRPr="002B3882">
        <w:t xml:space="preserve">Плоские кровли </w:t>
      </w:r>
      <w:r w:rsidR="00A36BD3" w:rsidRPr="002B3882">
        <w:t>недолговечн</w:t>
      </w:r>
      <w:r w:rsidRPr="002B3882">
        <w:t>ы</w:t>
      </w:r>
      <w:r w:rsidR="00A36BD3" w:rsidRPr="002B3882">
        <w:t xml:space="preserve"> и </w:t>
      </w:r>
      <w:r w:rsidRPr="002B3882">
        <w:t xml:space="preserve">имеют </w:t>
      </w:r>
      <w:r w:rsidR="00A36BD3" w:rsidRPr="002B3882">
        <w:t>весьма низкую надежность. Их ремонт</w:t>
      </w:r>
      <w:r w:rsidRPr="002B3882">
        <w:t xml:space="preserve"> </w:t>
      </w:r>
      <w:r w:rsidR="00A36BD3" w:rsidRPr="002B3882">
        <w:t>начинается уже в процессе изготовления и продолжается, с перерывами</w:t>
      </w:r>
      <w:r w:rsidRPr="002B3882">
        <w:t xml:space="preserve"> в один-два года</w:t>
      </w:r>
      <w:r w:rsidR="00A36BD3" w:rsidRPr="002B3882">
        <w:t xml:space="preserve">. Дефекты кровель приводят к очень большим затратам на восстановление первоначального состояния самой кровли, а также отделки нижележащих этажей (особенно при дорогостоящей, элитной отделке). </w:t>
      </w:r>
    </w:p>
    <w:p w:rsidR="00A36BD3" w:rsidRPr="002B3882" w:rsidRDefault="00E50966" w:rsidP="004B5CC8">
      <w:pPr>
        <w:ind w:firstLine="709"/>
        <w:jc w:val="both"/>
      </w:pPr>
      <w:r w:rsidRPr="002B3882">
        <w:t>П</w:t>
      </w:r>
      <w:r w:rsidR="00A36BD3" w:rsidRPr="002B3882">
        <w:t>ротечки морально и физически влияют на сотрудников и обучающихся образовательного учреждения</w:t>
      </w:r>
      <w:r w:rsidR="002D770A" w:rsidRPr="002B3882">
        <w:t>. Степень комфортности условий</w:t>
      </w:r>
      <w:r w:rsidR="00A36BD3" w:rsidRPr="002B3882">
        <w:t xml:space="preserve"> </w:t>
      </w:r>
      <w:r w:rsidR="002D770A" w:rsidRPr="002B3882">
        <w:t xml:space="preserve">для работы и учебы понижается. </w:t>
      </w:r>
    </w:p>
    <w:p w:rsidR="00A36BD3" w:rsidRPr="002B3882" w:rsidRDefault="00A36BD3" w:rsidP="004B5CC8">
      <w:pPr>
        <w:ind w:firstLine="709"/>
        <w:jc w:val="both"/>
      </w:pPr>
      <w:r w:rsidRPr="002B3882">
        <w:lastRenderedPageBreak/>
        <w:t xml:space="preserve">Более 70% финансовых вложений в такие кровли осуществляется не на стадии ее изготовления, а в процессе эксплуатации кровли (10-12 лет). </w:t>
      </w:r>
    </w:p>
    <w:p w:rsidR="00A36BD3" w:rsidRPr="002B3882" w:rsidRDefault="00A36BD3" w:rsidP="004B5CC8">
      <w:pPr>
        <w:ind w:firstLine="709"/>
        <w:jc w:val="both"/>
      </w:pPr>
      <w:r w:rsidRPr="002B3882">
        <w:t>Кровельные рулоны имеют площадь 8-15 м</w:t>
      </w:r>
      <w:proofErr w:type="gramStart"/>
      <w:r w:rsidRPr="002B3882">
        <w:rPr>
          <w:vertAlign w:val="superscript"/>
        </w:rPr>
        <w:t>2</w:t>
      </w:r>
      <w:proofErr w:type="gramEnd"/>
      <w:r w:rsidRPr="002B3882">
        <w:t>, а следовательно, имеют множество швов. Именно швы и примыкания, как правило, являются первичными источниками протекания кровель. Множество швов, соединяемых сплавлением при помощи газовой горелки, очень часто выполняются некачественно. Битум в зонах швов часто не проплавляется должным образом, а лишь размягчается, что дает весьма слабое,  подверженное быстрому разрушению соединение.</w:t>
      </w:r>
      <w:r w:rsidR="00E50966" w:rsidRPr="002B3882">
        <w:t xml:space="preserve"> Кровли, выполненные из таких материалов, начали протекать уже через 3-4 года.</w:t>
      </w:r>
    </w:p>
    <w:p w:rsidR="00A36BD3" w:rsidRPr="002B3882" w:rsidRDefault="00162123" w:rsidP="00475A8C">
      <w:pPr>
        <w:ind w:firstLine="709"/>
        <w:jc w:val="both"/>
      </w:pPr>
      <w:r w:rsidRPr="002B3882">
        <w:t xml:space="preserve">Материалы и конструкции крыш находятся в очень сложных условиях эксплуатации. </w:t>
      </w:r>
      <w:r w:rsidR="00A36BD3" w:rsidRPr="002B3882">
        <w:t>Вода, проникая в трещины и полости рулонного кровельного ковра, постепенно разрушает его, покрытие изнашивается и теряет свои гидроизоляционные качества.</w:t>
      </w:r>
      <w:r w:rsidR="00E50966" w:rsidRPr="002B3882">
        <w:t xml:space="preserve"> Под</w:t>
      </w:r>
      <w:r w:rsidR="00A36BD3" w:rsidRPr="002B3882">
        <w:t xml:space="preserve"> воздействи</w:t>
      </w:r>
      <w:r w:rsidR="00E50966" w:rsidRPr="002B3882">
        <w:t>ем низких температур</w:t>
      </w:r>
      <w:r w:rsidR="00A36BD3" w:rsidRPr="002B3882">
        <w:t xml:space="preserve"> </w:t>
      </w:r>
      <w:r w:rsidR="00E50966" w:rsidRPr="002B3882">
        <w:t xml:space="preserve">обледенелые </w:t>
      </w:r>
      <w:r w:rsidR="00A36BD3" w:rsidRPr="002B3882">
        <w:t>лужи на кровлях способствуют разрушению швов, а также отрыву кровельного ковра от основания.</w:t>
      </w:r>
    </w:p>
    <w:p w:rsidR="00A36BD3" w:rsidRPr="002B3882" w:rsidRDefault="00A36BD3" w:rsidP="00475A8C">
      <w:pPr>
        <w:ind w:firstLine="709"/>
        <w:jc w:val="both"/>
      </w:pPr>
      <w:r w:rsidRPr="002B3882">
        <w:t>Благоприятные температурно-влажностные условия способствуют появлению на кровле различной растительности, корневая система которых дополнительно разрушает водоизоляционный ковер.</w:t>
      </w:r>
      <w:r w:rsidR="00475A8C" w:rsidRPr="002B3882">
        <w:t xml:space="preserve"> </w:t>
      </w:r>
      <w:r w:rsidRPr="002B3882">
        <w:t>Таким образом, систематический ремонт кровель останется весьма актуальным.</w:t>
      </w:r>
      <w:r w:rsidR="00475A8C" w:rsidRPr="002B3882">
        <w:t xml:space="preserve"> </w:t>
      </w:r>
      <w:r w:rsidRPr="002B3882">
        <w:t xml:space="preserve">В настоящее время ремонт кровель осуществляется традиционно: ликвидируются пузыри, наклеивается еще один-два слоя </w:t>
      </w:r>
      <w:proofErr w:type="spellStart"/>
      <w:r w:rsidRPr="002B3882">
        <w:t>полимербитумного</w:t>
      </w:r>
      <w:proofErr w:type="spellEnd"/>
      <w:r w:rsidRPr="002B3882">
        <w:t xml:space="preserve"> материала. Применяемые способы ремонта рулонных кровель неэффективны: такие способы не устраняют причины дефектов кровель</w:t>
      </w:r>
      <w:r w:rsidR="00E50966" w:rsidRPr="002B3882">
        <w:t>.</w:t>
      </w:r>
    </w:p>
    <w:p w:rsidR="00162123" w:rsidRPr="002B3882" w:rsidRDefault="00A36BD3" w:rsidP="004B5CC8">
      <w:pPr>
        <w:ind w:firstLine="709"/>
        <w:jc w:val="both"/>
      </w:pPr>
      <w:proofErr w:type="gramStart"/>
      <w:r w:rsidRPr="002B3882">
        <w:t>В настоящее время вышеуказанные проблемы возникли в актовом и спортивном залах техникума, что критическим образом сказывается на образовательном процесс</w:t>
      </w:r>
      <w:r w:rsidR="004B5CC8" w:rsidRPr="002B3882">
        <w:t>е</w:t>
      </w:r>
      <w:r w:rsidRPr="002B3882">
        <w:t>.</w:t>
      </w:r>
      <w:proofErr w:type="gramEnd"/>
    </w:p>
    <w:p w:rsidR="00A36BD3" w:rsidRPr="002B3882" w:rsidRDefault="00A36BD3" w:rsidP="004B5CC8">
      <w:pPr>
        <w:ind w:firstLine="709"/>
        <w:jc w:val="both"/>
      </w:pPr>
      <w:r w:rsidRPr="002B3882">
        <w:t>В перспективных планах развития техникума удел</w:t>
      </w:r>
      <w:r w:rsidR="00E50966" w:rsidRPr="002B3882">
        <w:t>ено</w:t>
      </w:r>
      <w:r w:rsidR="00475A8C" w:rsidRPr="002B3882">
        <w:t xml:space="preserve"> особое внимание </w:t>
      </w:r>
      <w:r w:rsidRPr="002B3882">
        <w:t>созданию комфортных условий для</w:t>
      </w:r>
      <w:r w:rsidR="004B5CC8" w:rsidRPr="002B3882">
        <w:t xml:space="preserve"> проведения культурно-массовых</w:t>
      </w:r>
      <w:r w:rsidRPr="002B3882">
        <w:t xml:space="preserve"> мероприятий и спортивных занятий.</w:t>
      </w:r>
    </w:p>
    <w:p w:rsidR="00271650" w:rsidRPr="002B3882" w:rsidRDefault="00271650" w:rsidP="00271650">
      <w:pPr>
        <w:ind w:firstLine="709"/>
        <w:jc w:val="both"/>
      </w:pPr>
      <w:r w:rsidRPr="002B3882">
        <w:t>Объекты капитального ре</w:t>
      </w:r>
      <w:r w:rsidR="00475A8C" w:rsidRPr="002B3882">
        <w:t>монта, это здания и сооружения Т</w:t>
      </w:r>
      <w:r w:rsidRPr="002B3882">
        <w:t>ехникума</w:t>
      </w:r>
      <w:r w:rsidR="00475A8C" w:rsidRPr="002B3882">
        <w:t>,</w:t>
      </w:r>
      <w:r w:rsidRPr="002B3882">
        <w:t xml:space="preserve"> построенные несколько десятков </w:t>
      </w:r>
      <w:r w:rsidR="00562B5E" w:rsidRPr="002B3882">
        <w:t>лет назад. Самое старое здание Т</w:t>
      </w:r>
      <w:r w:rsidRPr="002B3882">
        <w:t>ехникума, это общежитие. Оно было построено и введено в эксп</w:t>
      </w:r>
      <w:r w:rsidR="00562B5E" w:rsidRPr="002B3882">
        <w:t>луатацию в 1980 году. В состав Т</w:t>
      </w:r>
      <w:r w:rsidRPr="002B3882">
        <w:t>ехникума, кроме общежития, входят еще три здания. Учебный корпус, учебно-производственные мастерские и здание административно-бытового корпуса, были построены в 1984 году. За 38 лет эксплуатации не проводилось капитального ремонта. Текущие ремонты</w:t>
      </w:r>
      <w:r w:rsidR="00562B5E" w:rsidRPr="002B3882">
        <w:t>,</w:t>
      </w:r>
      <w:r w:rsidRPr="002B3882">
        <w:t xml:space="preserve"> производимые регулярно, не могут в полной мере заменить капитальный ремонт. </w:t>
      </w:r>
    </w:p>
    <w:p w:rsidR="00271650" w:rsidRPr="002B3882" w:rsidRDefault="00271650" w:rsidP="00271650">
      <w:pPr>
        <w:ind w:firstLine="709"/>
        <w:jc w:val="both"/>
      </w:pPr>
      <w:r w:rsidRPr="002B3882">
        <w:t>В перечень ремонтно-строительных работ, проводимых при капитальном ремонте</w:t>
      </w:r>
      <w:r w:rsidR="00562B5E" w:rsidRPr="002B3882">
        <w:t>,</w:t>
      </w:r>
      <w:r w:rsidRPr="002B3882">
        <w:t xml:space="preserve"> входят</w:t>
      </w:r>
      <w:r w:rsidR="00562B5E" w:rsidRPr="002B3882">
        <w:t>: ремонт</w:t>
      </w:r>
      <w:r w:rsidRPr="002B3882">
        <w:t xml:space="preserve"> внутридомовых инженерные си</w:t>
      </w:r>
      <w:r w:rsidR="00562B5E" w:rsidRPr="002B3882">
        <w:t xml:space="preserve">стем, </w:t>
      </w:r>
      <w:r w:rsidRPr="002B3882">
        <w:t xml:space="preserve">ремонт или реконструкция кровли и водостоков, ремонт стен и фасадов, подвалов и </w:t>
      </w:r>
      <w:proofErr w:type="spellStart"/>
      <w:r w:rsidRPr="002B3882">
        <w:t>отмосток</w:t>
      </w:r>
      <w:proofErr w:type="spellEnd"/>
      <w:r w:rsidRPr="002B3882">
        <w:t xml:space="preserve">, а так же системы пожаротушения. </w:t>
      </w:r>
    </w:p>
    <w:p w:rsidR="00271650" w:rsidRPr="002B3882" w:rsidRDefault="00271650" w:rsidP="00271650">
      <w:pPr>
        <w:ind w:firstLine="709"/>
        <w:jc w:val="both"/>
      </w:pPr>
      <w:r w:rsidRPr="002B3882">
        <w:t>Внутридомовые инженер</w:t>
      </w:r>
      <w:r w:rsidR="00562B5E" w:rsidRPr="002B3882">
        <w:t xml:space="preserve">ные системы (сети) это, </w:t>
      </w:r>
      <w:proofErr w:type="spellStart"/>
      <w:r w:rsidR="00562B5E" w:rsidRPr="002B3882">
        <w:t>электро</w:t>
      </w:r>
      <w:proofErr w:type="spellEnd"/>
      <w:r w:rsidR="00562B5E" w:rsidRPr="002B3882">
        <w:t>-, тепло</w:t>
      </w:r>
      <w:r w:rsidRPr="002B3882">
        <w:t>-, водосна</w:t>
      </w:r>
      <w:r w:rsidR="00562B5E" w:rsidRPr="002B3882">
        <w:t xml:space="preserve">бжения и водоотведения. Ремонт </w:t>
      </w:r>
      <w:r w:rsidRPr="002B3882">
        <w:t>система холодного водоснабжения, это замена или восстановление разводящих магистралей, стояков, ответвлений от стояков в помещение до первого запорного устройства</w:t>
      </w:r>
      <w:r w:rsidR="00562B5E" w:rsidRPr="002B3882">
        <w:t>,</w:t>
      </w:r>
      <w:r w:rsidRPr="002B3882">
        <w:t xml:space="preserve"> </w:t>
      </w:r>
      <w:r w:rsidR="00562B5E" w:rsidRPr="002B3882">
        <w:t>з</w:t>
      </w:r>
      <w:r w:rsidRPr="002B3882">
        <w:t xml:space="preserve">амена запорной арматуры. Ремонт система горячего водоснабжения, это замена или восстановление разводящих магистралей, стояков, ответвлений от стояков в помещение до первого запорного устройства. Замена запорной арматуры, в том числе на ответвлении от стояков в помещение. Ремонт системы канализации и водоотведения, это замена или восстановление выпусков, сборных трубопроводов, стояков, вытяжной части канализационного стояка, замена задвижек при их наличии. </w:t>
      </w:r>
    </w:p>
    <w:p w:rsidR="00271650" w:rsidRPr="002B3882" w:rsidRDefault="00271650" w:rsidP="00271650">
      <w:pPr>
        <w:ind w:firstLine="709"/>
        <w:jc w:val="both"/>
      </w:pPr>
      <w:r w:rsidRPr="002B3882">
        <w:t>Ремонт системы отопления, это замена разводящих магистралей, стояков, ответвлений от стояков в помещение к отопительным приборам. Замена запорной и регулировочной арматуры, в том числе на ответвлении от стояков к отоп</w:t>
      </w:r>
      <w:r w:rsidR="00562B5E" w:rsidRPr="002B3882">
        <w:t>ительным приборам в помещениях.</w:t>
      </w:r>
    </w:p>
    <w:p w:rsidR="00271650" w:rsidRPr="002B3882" w:rsidRDefault="00271650" w:rsidP="00271650">
      <w:pPr>
        <w:ind w:firstLine="709"/>
        <w:jc w:val="both"/>
      </w:pPr>
      <w:r w:rsidRPr="002B3882">
        <w:lastRenderedPageBreak/>
        <w:t>Ремонт сетей электроснабжения, это замена или восстановление ГРЩ (главный распределительный щит), распределительных и групповых щитов, замена или восстановление разводящих магистралей и стояков освещения, замена ответвлений от этажных щитков или коробок квартирных счетчиков и установочных и осветительных приборов, замена электрических сетей для питания электрооборудования и электрооборудования для обеспечения работы инженерных систем.</w:t>
      </w:r>
    </w:p>
    <w:p w:rsidR="00271650" w:rsidRPr="002B3882" w:rsidRDefault="00271650" w:rsidP="00271650">
      <w:pPr>
        <w:ind w:firstLine="709"/>
        <w:jc w:val="both"/>
      </w:pPr>
      <w:r w:rsidRPr="002B3882">
        <w:t xml:space="preserve">Особое внимание уделяется системе противопожарного водоснабжения. К нему относится замена или восстановление пожарного водопровода (оборудования и трубопроводов) </w:t>
      </w:r>
    </w:p>
    <w:p w:rsidR="00271650" w:rsidRPr="002B3882" w:rsidRDefault="00271650" w:rsidP="00271650">
      <w:pPr>
        <w:ind w:firstLine="709"/>
        <w:jc w:val="both"/>
      </w:pPr>
      <w:r w:rsidRPr="002B3882">
        <w:t>Капитальный ремонт не может быть осуществлен без ремонта крыши. Он зависит от самой конструкции крыши. Капитальный ремонт крыши, это замена или восстановлени</w:t>
      </w:r>
      <w:r w:rsidR="00562B5E" w:rsidRPr="002B3882">
        <w:t xml:space="preserve">е теплоизоляции </w:t>
      </w:r>
      <w:proofErr w:type="spellStart"/>
      <w:r w:rsidR="00562B5E" w:rsidRPr="002B3882">
        <w:t>подкровельного</w:t>
      </w:r>
      <w:proofErr w:type="spellEnd"/>
      <w:r w:rsidR="00562B5E" w:rsidRPr="002B3882">
        <w:t xml:space="preserve"> </w:t>
      </w:r>
      <w:r w:rsidRPr="002B3882">
        <w:t xml:space="preserve">перекрытия, замена или восстановление слуховых окон. Восстановление железобетонных стропил и кровельных настилов. Замена металлического покрытия крыш с устройством примыканий. Замена покрытия кровли из рулонных </w:t>
      </w:r>
      <w:proofErr w:type="spellStart"/>
      <w:r w:rsidRPr="002B3882">
        <w:t>битумородных</w:t>
      </w:r>
      <w:proofErr w:type="spellEnd"/>
      <w:r w:rsidRPr="002B3882">
        <w:t xml:space="preserve"> материалов (рубероид) на кровли из наплавляемых материалов с устройством примыканий. Замена или восстановление теплоизоляции </w:t>
      </w:r>
      <w:proofErr w:type="spellStart"/>
      <w:r w:rsidRPr="002B3882">
        <w:t>подкровельного</w:t>
      </w:r>
      <w:proofErr w:type="spellEnd"/>
      <w:r w:rsidRPr="002B3882">
        <w:t xml:space="preserve"> перекрытия. Замена или восстановление стяжки для кровельного покрытия. Ремонт плоской кровли, это восстановление системы водоотвода (свесы, желоба, разжелобки, лотки) с заменой водосточных труб и изделий (наружных и внутренних), а так же ремонт внутреннего водоотвода. Необходи</w:t>
      </w:r>
      <w:r w:rsidR="00562B5E" w:rsidRPr="002B3882">
        <w:t xml:space="preserve">м ремонт </w:t>
      </w:r>
      <w:proofErr w:type="spellStart"/>
      <w:r w:rsidR="00562B5E" w:rsidRPr="002B3882">
        <w:t>надкровельных</w:t>
      </w:r>
      <w:proofErr w:type="spellEnd"/>
      <w:r w:rsidR="00562B5E" w:rsidRPr="002B3882">
        <w:t xml:space="preserve"> элементо</w:t>
      </w:r>
      <w:r w:rsidR="003D04DC" w:rsidRPr="002B3882">
        <w:t>в</w:t>
      </w:r>
      <w:r w:rsidR="00562B5E" w:rsidRPr="002B3882">
        <w:t>.</w:t>
      </w:r>
      <w:r w:rsidRPr="002B3882">
        <w:t xml:space="preserve"> </w:t>
      </w:r>
    </w:p>
    <w:p w:rsidR="00271650" w:rsidRPr="002B3882" w:rsidRDefault="00271650" w:rsidP="00271650">
      <w:pPr>
        <w:ind w:firstLine="709"/>
        <w:jc w:val="both"/>
      </w:pPr>
      <w:r w:rsidRPr="002B3882">
        <w:t xml:space="preserve">Подвальные помещения нуждаются в восстановление прочностных характеристик участков стен подвалов и пола, а так же замена или восстановление теплоизоляции стен и </w:t>
      </w:r>
      <w:proofErr w:type="spellStart"/>
      <w:r w:rsidRPr="002B3882">
        <w:t>надподвальных</w:t>
      </w:r>
      <w:proofErr w:type="spellEnd"/>
      <w:r w:rsidRPr="002B3882">
        <w:t xml:space="preserve"> </w:t>
      </w:r>
      <w:r w:rsidR="0070136A">
        <w:t>перекрытий подвальных помещений</w:t>
      </w:r>
      <w:r w:rsidRPr="002B3882">
        <w:t>. Восстановление гидроизоляции стен и пола подвала. Восстановление технических помещений с установкой металлических дверей. Восстановление продухов, подвальных окон, приямков, наружных дверей. Восстановление герметизации проходов вводов и выпусков инженерных сетей в наружных стенах (выполняется при ремонте сетей).</w:t>
      </w:r>
    </w:p>
    <w:p w:rsidR="00271650" w:rsidRPr="002B3882" w:rsidRDefault="00271650" w:rsidP="00271650">
      <w:pPr>
        <w:ind w:firstLine="709"/>
        <w:jc w:val="both"/>
      </w:pPr>
      <w:r w:rsidRPr="002B3882">
        <w:t>При капитальном ремонте обязательно надо ремонтировать или устанавливать фасадные системы, требующие утепления или восстановление штукатурки (фактурного слоя</w:t>
      </w:r>
      <w:r w:rsidR="00562B5E" w:rsidRPr="002B3882">
        <w:t>), включая архитектурные детали</w:t>
      </w:r>
      <w:r w:rsidRPr="002B3882">
        <w:t>, а так же замена или восстановление облицовочной плитки. Замена или восстановление входных наружных дверей с последу</w:t>
      </w:r>
      <w:r w:rsidR="003D04DC" w:rsidRPr="002B3882">
        <w:t>ю</w:t>
      </w:r>
      <w:r w:rsidRPr="002B3882">
        <w:t>щим их утеплением или замена на металлические двери в энергосберегающем конструктивном исполнении. Восс</w:t>
      </w:r>
      <w:r w:rsidR="00562B5E" w:rsidRPr="002B3882">
        <w:t xml:space="preserve">тановление пандусов и лестниц. </w:t>
      </w:r>
      <w:r w:rsidRPr="002B3882">
        <w:t xml:space="preserve">Замена или восстановление теплоизоляции цоколя фундамента. Восстановление и замена отдельных элементов конструкций фундаментов. Заделка и расшивка стыков, швов, трещин элементов фундаментов. Восстановление гидроизоляции. Устранение местных дефектов и деформаций путем усиления отдельных элементов фундамента. Восстановление </w:t>
      </w:r>
      <w:proofErr w:type="spellStart"/>
      <w:r w:rsidRPr="002B3882">
        <w:t>отмостки</w:t>
      </w:r>
      <w:proofErr w:type="spellEnd"/>
      <w:r w:rsidRPr="002B3882">
        <w:t>. Восстановление дренажной системы.</w:t>
      </w:r>
    </w:p>
    <w:p w:rsidR="00271650" w:rsidRPr="002B3882" w:rsidRDefault="00271650" w:rsidP="00271650">
      <w:pPr>
        <w:ind w:firstLine="709"/>
        <w:jc w:val="both"/>
      </w:pPr>
      <w:r w:rsidRPr="002B3882">
        <w:t>Как видим, капиталь</w:t>
      </w:r>
      <w:r w:rsidR="00562B5E" w:rsidRPr="002B3882">
        <w:t>ный ремонт зданий и сооружений Т</w:t>
      </w:r>
      <w:r w:rsidRPr="002B3882">
        <w:t>ехникума, это сложный, трудоемкий и дорогой в финансовом вопросе процесс. Для осуществления капитального ремонта необходимо привлечение субсидированных бюджетных средств и подключение подрядных строительных организаций, включая затраты на проектные изыскания для проведения качественного капитального ремонта.</w:t>
      </w:r>
    </w:p>
    <w:p w:rsidR="00482C30" w:rsidRPr="002B3882" w:rsidRDefault="00482C30" w:rsidP="00402D37">
      <w:pPr>
        <w:tabs>
          <w:tab w:val="num" w:pos="0"/>
          <w:tab w:val="left" w:pos="360"/>
        </w:tabs>
        <w:ind w:right="282"/>
        <w:jc w:val="both"/>
        <w:rPr>
          <w:b/>
        </w:rPr>
      </w:pPr>
    </w:p>
    <w:p w:rsidR="00EE7A1B" w:rsidRPr="002B3882" w:rsidRDefault="00EE7A1B" w:rsidP="00402D37">
      <w:pPr>
        <w:tabs>
          <w:tab w:val="left" w:pos="1134"/>
        </w:tabs>
        <w:ind w:right="282" w:firstLine="851"/>
        <w:jc w:val="center"/>
        <w:rPr>
          <w:b/>
          <w:sz w:val="28"/>
          <w:szCs w:val="28"/>
        </w:rPr>
      </w:pPr>
      <w:r w:rsidRPr="002B3882">
        <w:rPr>
          <w:b/>
          <w:sz w:val="28"/>
          <w:szCs w:val="28"/>
        </w:rPr>
        <w:t xml:space="preserve">3. КОНЦЕПЦИЯ ЖЕЛАЕМОГО БУДУЩЕГО СОСТОЯНИЯ </w:t>
      </w:r>
      <w:r w:rsidR="009A0F82" w:rsidRPr="002B3882">
        <w:rPr>
          <w:b/>
          <w:sz w:val="28"/>
          <w:szCs w:val="28"/>
        </w:rPr>
        <w:t xml:space="preserve">УЧРЕЖДЕНИЯ </w:t>
      </w:r>
      <w:r w:rsidRPr="002B3882">
        <w:rPr>
          <w:b/>
          <w:sz w:val="28"/>
          <w:szCs w:val="28"/>
        </w:rPr>
        <w:t>КАК СИСТЕМЫ</w:t>
      </w:r>
    </w:p>
    <w:p w:rsidR="00FF4F47" w:rsidRPr="002B3882" w:rsidRDefault="00FF4F47" w:rsidP="00E50966">
      <w:pPr>
        <w:pStyle w:val="af9"/>
        <w:tabs>
          <w:tab w:val="left" w:pos="567"/>
          <w:tab w:val="left" w:pos="921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3882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Федеральному закону «Об образовании в Российской Федерации», миссией </w:t>
      </w:r>
      <w:r w:rsidR="00562B5E" w:rsidRPr="002B3882">
        <w:rPr>
          <w:rFonts w:ascii="Times New Roman" w:eastAsia="Times New Roman" w:hAnsi="Times New Roman"/>
          <w:sz w:val="24"/>
          <w:szCs w:val="24"/>
          <w:lang w:eastAsia="ru-RU"/>
        </w:rPr>
        <w:t xml:space="preserve">ПОО является </w:t>
      </w:r>
      <w:r w:rsidRPr="002B3882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задач интеллектуального, культурного и профессионального развития человека и подготовка квалифицированных специалистов среднего звена по всем основным направлениям общественно полезной деятельности в </w:t>
      </w:r>
      <w:r w:rsidRPr="002B38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соответствии с потребностями общества и государства, а также удовлетворение потребностей личности в углублении и расширении образования. </w:t>
      </w:r>
    </w:p>
    <w:p w:rsidR="00B655B3" w:rsidRPr="002B3882" w:rsidRDefault="00B655B3" w:rsidP="00244103">
      <w:pPr>
        <w:ind w:firstLine="709"/>
        <w:jc w:val="both"/>
      </w:pPr>
      <w:proofErr w:type="gramStart"/>
      <w:r w:rsidRPr="002B3882">
        <w:t>Для успешного осущес</w:t>
      </w:r>
      <w:r w:rsidR="00562B5E" w:rsidRPr="002B3882">
        <w:t>твления образовательной миссии Т</w:t>
      </w:r>
      <w:r w:rsidRPr="002B3882">
        <w:t>ехникуму необходимы:</w:t>
      </w:r>
      <w:proofErr w:type="gramEnd"/>
    </w:p>
    <w:p w:rsidR="00244103" w:rsidRPr="002B3882" w:rsidRDefault="00B655B3" w:rsidP="004051FC">
      <w:pPr>
        <w:numPr>
          <w:ilvl w:val="0"/>
          <w:numId w:val="13"/>
        </w:numPr>
        <w:ind w:left="0" w:firstLine="0"/>
        <w:jc w:val="both"/>
      </w:pPr>
      <w:r w:rsidRPr="002B3882">
        <w:t>Своевременная м</w:t>
      </w:r>
      <w:r w:rsidR="00244103" w:rsidRPr="002B3882">
        <w:t>одерниз</w:t>
      </w:r>
      <w:r w:rsidRPr="002B3882">
        <w:t>ация</w:t>
      </w:r>
      <w:r w:rsidR="00244103" w:rsidRPr="002B3882">
        <w:t xml:space="preserve"> материально-техническ</w:t>
      </w:r>
      <w:r w:rsidRPr="002B3882">
        <w:t>ой</w:t>
      </w:r>
      <w:r w:rsidR="00244103" w:rsidRPr="002B3882">
        <w:t xml:space="preserve"> баз</w:t>
      </w:r>
      <w:r w:rsidRPr="002B3882">
        <w:t>ы</w:t>
      </w:r>
      <w:r w:rsidR="008A31DF" w:rsidRPr="002B3882">
        <w:t xml:space="preserve"> Т</w:t>
      </w:r>
      <w:r w:rsidR="00244103" w:rsidRPr="002B3882">
        <w:t>ехникума для подготовки специалистов и рабочих кадров в соответствии с современными стандартами и передовыми технологиями.</w:t>
      </w:r>
      <w:r w:rsidR="00131D1D">
        <w:t xml:space="preserve"> Организация доступной среды.</w:t>
      </w:r>
    </w:p>
    <w:p w:rsidR="00244103" w:rsidRPr="002B3882" w:rsidRDefault="00B655B3" w:rsidP="004051FC">
      <w:pPr>
        <w:numPr>
          <w:ilvl w:val="0"/>
          <w:numId w:val="13"/>
        </w:numPr>
        <w:ind w:left="0" w:firstLine="0"/>
        <w:jc w:val="both"/>
      </w:pPr>
      <w:r w:rsidRPr="002B3882">
        <w:t xml:space="preserve">Создание условий и возможностей для </w:t>
      </w:r>
      <w:r w:rsidR="00244103" w:rsidRPr="002B3882">
        <w:t>развити</w:t>
      </w:r>
      <w:r w:rsidRPr="002B3882">
        <w:t>я</w:t>
      </w:r>
      <w:r w:rsidR="00244103" w:rsidRPr="002B3882">
        <w:t xml:space="preserve"> непрерывного профессионального образования педагогических кадров. Осуществлен</w:t>
      </w:r>
      <w:r w:rsidRPr="002B3882">
        <w:t>ие</w:t>
      </w:r>
      <w:r w:rsidR="00244103" w:rsidRPr="002B3882">
        <w:t xml:space="preserve"> повышени</w:t>
      </w:r>
      <w:r w:rsidRPr="002B3882">
        <w:t>я</w:t>
      </w:r>
      <w:r w:rsidR="00244103" w:rsidRPr="002B3882">
        <w:t xml:space="preserve"> квали</w:t>
      </w:r>
      <w:r w:rsidR="008A31DF" w:rsidRPr="002B3882">
        <w:t>фикации и стажировка педагогов Т</w:t>
      </w:r>
      <w:r w:rsidR="00244103" w:rsidRPr="002B3882">
        <w:t>ехникума по вопросам подготовки  высококвалифицированных специалистов и рабочих кадров по перечню ТОП-50 в соответствии с современными стандартами и передовыми технологиями.</w:t>
      </w:r>
    </w:p>
    <w:p w:rsidR="00244103" w:rsidRPr="002B3882" w:rsidRDefault="00244103" w:rsidP="004051FC">
      <w:pPr>
        <w:numPr>
          <w:ilvl w:val="0"/>
          <w:numId w:val="13"/>
        </w:numPr>
        <w:ind w:left="0" w:firstLine="0"/>
        <w:jc w:val="both"/>
      </w:pPr>
      <w:r w:rsidRPr="002B3882">
        <w:t>Разработ</w:t>
      </w:r>
      <w:r w:rsidR="00BB02E3" w:rsidRPr="002B3882">
        <w:t>ка</w:t>
      </w:r>
      <w:r w:rsidRPr="002B3882">
        <w:t>, апроб</w:t>
      </w:r>
      <w:r w:rsidR="00BB02E3" w:rsidRPr="002B3882">
        <w:t>ация</w:t>
      </w:r>
      <w:r w:rsidRPr="002B3882">
        <w:t>, внедрен</w:t>
      </w:r>
      <w:r w:rsidR="00BB02E3" w:rsidRPr="002B3882">
        <w:t>ие</w:t>
      </w:r>
      <w:r w:rsidRPr="002B3882">
        <w:t xml:space="preserve"> учебно-методически</w:t>
      </w:r>
      <w:r w:rsidR="00BB02E3" w:rsidRPr="002B3882">
        <w:t>х</w:t>
      </w:r>
      <w:r w:rsidRPr="002B3882">
        <w:t xml:space="preserve"> комплекс</w:t>
      </w:r>
      <w:r w:rsidR="00BB02E3" w:rsidRPr="002B3882">
        <w:t>ов</w:t>
      </w:r>
      <w:r w:rsidRPr="002B3882">
        <w:t>, обеспечивающих подготовку кадров по ТОП-50 и ТОП-РЕГИОН, согласованны</w:t>
      </w:r>
      <w:r w:rsidR="00BB02E3" w:rsidRPr="002B3882">
        <w:t>х</w:t>
      </w:r>
      <w:r w:rsidRPr="002B3882">
        <w:t xml:space="preserve"> с работодателями профильных отраслей, имеющи</w:t>
      </w:r>
      <w:r w:rsidR="00BB02E3" w:rsidRPr="002B3882">
        <w:t>х</w:t>
      </w:r>
      <w:r w:rsidRPr="002B3882">
        <w:t xml:space="preserve"> положительную экспертную оценку профессионально-общественной аккредитации.</w:t>
      </w:r>
    </w:p>
    <w:p w:rsidR="00244103" w:rsidRPr="002B3882" w:rsidRDefault="00244103" w:rsidP="004051FC">
      <w:pPr>
        <w:numPr>
          <w:ilvl w:val="0"/>
          <w:numId w:val="13"/>
        </w:numPr>
        <w:ind w:left="0" w:firstLine="0"/>
        <w:jc w:val="both"/>
      </w:pPr>
      <w:r w:rsidRPr="002B3882">
        <w:t>Подтвержден</w:t>
      </w:r>
      <w:r w:rsidR="00BB02E3" w:rsidRPr="002B3882">
        <w:t>ие</w:t>
      </w:r>
      <w:r w:rsidRPr="002B3882">
        <w:t xml:space="preserve"> высоко</w:t>
      </w:r>
      <w:r w:rsidR="00BB02E3" w:rsidRPr="002B3882">
        <w:t>го</w:t>
      </w:r>
      <w:r w:rsidRPr="002B3882">
        <w:t xml:space="preserve"> качеств</w:t>
      </w:r>
      <w:r w:rsidR="00BB02E3" w:rsidRPr="002B3882">
        <w:t>а</w:t>
      </w:r>
      <w:r w:rsidRPr="002B3882">
        <w:t xml:space="preserve"> подготовки обучающихся техникума при сдаче ГИА в форме демонстрационного экзамена, через успешное прохождение процедуры независимой оценки квалификаций и конкурсного движения.</w:t>
      </w:r>
    </w:p>
    <w:p w:rsidR="0067283C" w:rsidRPr="002B3882" w:rsidRDefault="00244103" w:rsidP="0070136A">
      <w:pPr>
        <w:numPr>
          <w:ilvl w:val="0"/>
          <w:numId w:val="13"/>
        </w:numPr>
        <w:tabs>
          <w:tab w:val="left" w:pos="709"/>
        </w:tabs>
        <w:ind w:left="0" w:firstLine="0"/>
        <w:jc w:val="both"/>
        <w:rPr>
          <w:i/>
        </w:rPr>
      </w:pPr>
      <w:r w:rsidRPr="002B3882">
        <w:t>Получен</w:t>
      </w:r>
      <w:r w:rsidR="00BB02E3" w:rsidRPr="002B3882">
        <w:t>ие</w:t>
      </w:r>
      <w:r w:rsidRPr="002B3882">
        <w:t xml:space="preserve"> статус</w:t>
      </w:r>
      <w:r w:rsidR="00BB02E3" w:rsidRPr="002B3882">
        <w:t>а</w:t>
      </w:r>
      <w:r w:rsidRPr="002B3882">
        <w:t xml:space="preserve"> </w:t>
      </w:r>
      <w:r w:rsidR="00482C30" w:rsidRPr="002B3882">
        <w:t>специализированного центра компетенций (</w:t>
      </w:r>
      <w:r w:rsidR="008A31DF" w:rsidRPr="002B3882">
        <w:t xml:space="preserve">далее - </w:t>
      </w:r>
      <w:r w:rsidR="00482C30" w:rsidRPr="002B3882">
        <w:t>СЦК), центра опережающей профессиональной подготовки (</w:t>
      </w:r>
      <w:r w:rsidR="008A31DF" w:rsidRPr="002B3882">
        <w:t xml:space="preserve">далее - </w:t>
      </w:r>
      <w:r w:rsidR="00482C30" w:rsidRPr="002B3882">
        <w:t>ЦОПП) и центра проведения демонстрационного экзамена (</w:t>
      </w:r>
      <w:r w:rsidR="008A31DF" w:rsidRPr="002B3882">
        <w:t xml:space="preserve">далее - </w:t>
      </w:r>
      <w:r w:rsidR="00482C30" w:rsidRPr="002B3882">
        <w:t>ЦПДЭ)</w:t>
      </w:r>
      <w:r w:rsidRPr="002B3882">
        <w:t>, аккредитованны</w:t>
      </w:r>
      <w:r w:rsidR="00BB02E3" w:rsidRPr="002B3882">
        <w:t>х</w:t>
      </w:r>
      <w:r w:rsidRPr="002B3882">
        <w:t xml:space="preserve"> по стандартам </w:t>
      </w:r>
      <w:proofErr w:type="spellStart"/>
      <w:r w:rsidRPr="002B3882">
        <w:t>Ворлдскиллс</w:t>
      </w:r>
      <w:proofErr w:type="spellEnd"/>
      <w:r w:rsidRPr="002B3882">
        <w:t xml:space="preserve"> Россия.</w:t>
      </w:r>
    </w:p>
    <w:p w:rsidR="003C1F7D" w:rsidRDefault="003C1F7D" w:rsidP="00402D37">
      <w:pPr>
        <w:ind w:right="282"/>
        <w:jc w:val="center"/>
        <w:rPr>
          <w:b/>
          <w:sz w:val="28"/>
          <w:szCs w:val="28"/>
        </w:rPr>
      </w:pPr>
    </w:p>
    <w:p w:rsidR="00EE7A1B" w:rsidRPr="002B3882" w:rsidRDefault="00EE7A1B" w:rsidP="00402D37">
      <w:pPr>
        <w:ind w:right="282"/>
        <w:jc w:val="center"/>
        <w:rPr>
          <w:b/>
          <w:sz w:val="28"/>
          <w:szCs w:val="28"/>
        </w:rPr>
      </w:pPr>
      <w:r w:rsidRPr="002B3882">
        <w:rPr>
          <w:b/>
          <w:sz w:val="28"/>
          <w:szCs w:val="28"/>
        </w:rPr>
        <w:t xml:space="preserve">4. СТРАТЕГИЧЕСКИЙ ПЛАН РЕАЛИЗАЦИИ ПРОГРАММЫ </w:t>
      </w:r>
    </w:p>
    <w:p w:rsidR="00EE7A1B" w:rsidRPr="002B3882" w:rsidRDefault="003C1F7D" w:rsidP="003C1F7D">
      <w:pPr>
        <w:ind w:right="282"/>
        <w:jc w:val="right"/>
        <w:rPr>
          <w:b/>
        </w:rPr>
      </w:pPr>
      <w:r w:rsidRPr="002B3882">
        <w:rPr>
          <w:rStyle w:val="af8"/>
          <w:b w:val="0"/>
        </w:rPr>
        <w:t xml:space="preserve">Таблица </w:t>
      </w:r>
      <w:r>
        <w:rPr>
          <w:rStyle w:val="af8"/>
          <w:b w:val="0"/>
        </w:rPr>
        <w:t>5</w:t>
      </w:r>
      <w:r w:rsidRPr="002B3882">
        <w:rPr>
          <w:rStyle w:val="af8"/>
          <w:b w:val="0"/>
        </w:rPr>
        <w:t>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1"/>
        <w:gridCol w:w="5315"/>
        <w:gridCol w:w="1686"/>
        <w:gridCol w:w="1512"/>
      </w:tblGrid>
      <w:tr w:rsidR="00EE7A1B" w:rsidRPr="002B3882" w:rsidTr="00BB02E3">
        <w:tc>
          <w:tcPr>
            <w:tcW w:w="5000" w:type="pct"/>
            <w:gridSpan w:val="4"/>
          </w:tcPr>
          <w:p w:rsidR="00EE7A1B" w:rsidRPr="002B3882" w:rsidRDefault="00AD25D4" w:rsidP="00F71857">
            <w:pPr>
              <w:ind w:right="282"/>
              <w:jc w:val="center"/>
              <w:rPr>
                <w:b/>
              </w:rPr>
            </w:pPr>
            <w:r w:rsidRPr="002B3882">
              <w:rPr>
                <w:b/>
              </w:rPr>
              <w:t>2018 - 20</w:t>
            </w:r>
            <w:r w:rsidR="00F71857" w:rsidRPr="002B3882">
              <w:rPr>
                <w:b/>
              </w:rPr>
              <w:t>2</w:t>
            </w:r>
            <w:r w:rsidRPr="002B3882">
              <w:rPr>
                <w:b/>
              </w:rPr>
              <w:t>1</w:t>
            </w:r>
            <w:r w:rsidR="00EE7A1B" w:rsidRPr="002B3882">
              <w:rPr>
                <w:b/>
              </w:rPr>
              <w:t xml:space="preserve"> г</w:t>
            </w:r>
            <w:r w:rsidR="00DF1831" w:rsidRPr="002B3882">
              <w:rPr>
                <w:b/>
              </w:rPr>
              <w:t>.</w:t>
            </w:r>
          </w:p>
        </w:tc>
      </w:tr>
      <w:tr w:rsidR="00EE7A1B" w:rsidRPr="002B3882" w:rsidTr="00BB02E3">
        <w:tc>
          <w:tcPr>
            <w:tcW w:w="5000" w:type="pct"/>
            <w:gridSpan w:val="4"/>
          </w:tcPr>
          <w:p w:rsidR="00EE7A1B" w:rsidRPr="002B3882" w:rsidRDefault="00EE7A1B" w:rsidP="008A31DF">
            <w:pPr>
              <w:tabs>
                <w:tab w:val="left" w:pos="9108"/>
              </w:tabs>
              <w:jc w:val="both"/>
              <w:rPr>
                <w:b/>
              </w:rPr>
            </w:pPr>
            <w:r w:rsidRPr="002B3882">
              <w:rPr>
                <w:b/>
              </w:rPr>
              <w:t>1</w:t>
            </w:r>
            <w:r w:rsidR="00F7395C">
              <w:rPr>
                <w:b/>
              </w:rPr>
              <w:t>.</w:t>
            </w:r>
            <w:r w:rsidRPr="002B3882">
              <w:rPr>
                <w:b/>
              </w:rPr>
              <w:t xml:space="preserve"> </w:t>
            </w:r>
            <w:r w:rsidR="00F71857" w:rsidRPr="002B3882">
              <w:rPr>
                <w:b/>
              </w:rPr>
              <w:t xml:space="preserve">Развитие современной инфраструктуры для подготовки высококвалифицированных специалистов и рабочих кадров в соответствии с требованиями ФГОС, профессиональными стандартами, регламентами </w:t>
            </w:r>
            <w:proofErr w:type="spellStart"/>
            <w:r w:rsidR="00F71857" w:rsidRPr="002B3882">
              <w:rPr>
                <w:b/>
              </w:rPr>
              <w:t>Ворлдскиллс</w:t>
            </w:r>
            <w:proofErr w:type="spellEnd"/>
            <w:r w:rsidR="00F71857" w:rsidRPr="002B3882">
              <w:rPr>
                <w:b/>
              </w:rPr>
              <w:t xml:space="preserve"> и запросами рынка труда; организация деятельности техникума в качестве </w:t>
            </w:r>
            <w:r w:rsidR="008A31DF" w:rsidRPr="002B3882">
              <w:rPr>
                <w:b/>
              </w:rPr>
              <w:t>СЦК</w:t>
            </w:r>
            <w:r w:rsidR="00482C30" w:rsidRPr="002B3882">
              <w:rPr>
                <w:b/>
              </w:rPr>
              <w:t xml:space="preserve">, </w:t>
            </w:r>
            <w:r w:rsidR="008A31DF" w:rsidRPr="002B3882">
              <w:rPr>
                <w:b/>
              </w:rPr>
              <w:t>ЦОПП</w:t>
            </w:r>
            <w:r w:rsidR="00482C30" w:rsidRPr="002B3882">
              <w:rPr>
                <w:b/>
              </w:rPr>
              <w:t xml:space="preserve"> и ЦПДЭ</w:t>
            </w:r>
          </w:p>
        </w:tc>
      </w:tr>
      <w:tr w:rsidR="00EE7A1B" w:rsidRPr="002B3882" w:rsidTr="00BB02E3">
        <w:tc>
          <w:tcPr>
            <w:tcW w:w="435" w:type="pct"/>
          </w:tcPr>
          <w:p w:rsidR="00EE7A1B" w:rsidRPr="002B3882" w:rsidRDefault="00EE7A1B" w:rsidP="00BB02E3">
            <w:pPr>
              <w:tabs>
                <w:tab w:val="left" w:pos="608"/>
              </w:tabs>
              <w:ind w:right="-101"/>
              <w:jc w:val="center"/>
            </w:pPr>
            <w:r w:rsidRPr="002B3882">
              <w:t xml:space="preserve">№ </w:t>
            </w:r>
            <w:proofErr w:type="spellStart"/>
            <w:proofErr w:type="gramStart"/>
            <w:r w:rsidRPr="002B3882">
              <w:t>п</w:t>
            </w:r>
            <w:proofErr w:type="spellEnd"/>
            <w:proofErr w:type="gramEnd"/>
            <w:r w:rsidRPr="002B3882">
              <w:t>/</w:t>
            </w:r>
            <w:proofErr w:type="spellStart"/>
            <w:r w:rsidRPr="002B3882">
              <w:t>п</w:t>
            </w:r>
            <w:proofErr w:type="spellEnd"/>
          </w:p>
        </w:tc>
        <w:tc>
          <w:tcPr>
            <w:tcW w:w="2850" w:type="pct"/>
          </w:tcPr>
          <w:p w:rsidR="00EE7A1B" w:rsidRPr="002B3882" w:rsidRDefault="00EE7A1B" w:rsidP="00BB02E3">
            <w:pPr>
              <w:ind w:right="-94"/>
              <w:jc w:val="center"/>
            </w:pPr>
            <w:r w:rsidRPr="002B3882">
              <w:t>Мероприятия</w:t>
            </w:r>
          </w:p>
        </w:tc>
        <w:tc>
          <w:tcPr>
            <w:tcW w:w="904" w:type="pct"/>
          </w:tcPr>
          <w:p w:rsidR="00EE7A1B" w:rsidRPr="002B3882" w:rsidRDefault="00EE7A1B" w:rsidP="00BB02E3">
            <w:pPr>
              <w:tabs>
                <w:tab w:val="left" w:pos="1495"/>
              </w:tabs>
              <w:ind w:right="-84"/>
              <w:jc w:val="center"/>
            </w:pPr>
            <w:r w:rsidRPr="002B3882">
              <w:t>Сроки</w:t>
            </w:r>
          </w:p>
        </w:tc>
        <w:tc>
          <w:tcPr>
            <w:tcW w:w="811" w:type="pct"/>
          </w:tcPr>
          <w:p w:rsidR="00EE7A1B" w:rsidRPr="002B3882" w:rsidRDefault="00EE7A1B" w:rsidP="00BB02E3">
            <w:pPr>
              <w:jc w:val="center"/>
            </w:pPr>
            <w:proofErr w:type="spellStart"/>
            <w:proofErr w:type="gramStart"/>
            <w:r w:rsidRPr="002B3882">
              <w:t>Ответствен</w:t>
            </w:r>
            <w:r w:rsidR="00DF1831" w:rsidRPr="002B3882">
              <w:t>-</w:t>
            </w:r>
            <w:r w:rsidRPr="002B3882">
              <w:t>ные</w:t>
            </w:r>
            <w:proofErr w:type="spellEnd"/>
            <w:proofErr w:type="gramEnd"/>
          </w:p>
        </w:tc>
      </w:tr>
      <w:tr w:rsidR="00EE7A1B" w:rsidRPr="002B3882" w:rsidTr="00BB02E3">
        <w:tc>
          <w:tcPr>
            <w:tcW w:w="435" w:type="pct"/>
          </w:tcPr>
          <w:p w:rsidR="00EE7A1B" w:rsidRPr="002B3882" w:rsidRDefault="00DF1831" w:rsidP="00BB02E3">
            <w:pPr>
              <w:tabs>
                <w:tab w:val="left" w:pos="608"/>
              </w:tabs>
              <w:ind w:right="-101"/>
              <w:jc w:val="center"/>
            </w:pPr>
            <w:r w:rsidRPr="002B3882">
              <w:t>1</w:t>
            </w:r>
          </w:p>
        </w:tc>
        <w:tc>
          <w:tcPr>
            <w:tcW w:w="2850" w:type="pct"/>
          </w:tcPr>
          <w:p w:rsidR="00EE7A1B" w:rsidRPr="002B3882" w:rsidRDefault="00DF1831" w:rsidP="00DF1831">
            <w:pPr>
              <w:ind w:right="-94"/>
              <w:jc w:val="both"/>
            </w:pPr>
            <w:r w:rsidRPr="002B3882">
              <w:t>Актуализация кадровой потребности отраслей экономики в разрезе профессий и специальностей среднего профессионального образования из перечней ТОП- 50 и ТОП – Р</w:t>
            </w:r>
            <w:r w:rsidR="0018706A">
              <w:t>ЕГИОН</w:t>
            </w:r>
          </w:p>
        </w:tc>
        <w:tc>
          <w:tcPr>
            <w:tcW w:w="904" w:type="pct"/>
          </w:tcPr>
          <w:p w:rsidR="00EE7A1B" w:rsidRPr="002B3882" w:rsidRDefault="00DF1831" w:rsidP="00BB02E3">
            <w:pPr>
              <w:tabs>
                <w:tab w:val="left" w:pos="1495"/>
              </w:tabs>
              <w:ind w:right="-84"/>
              <w:jc w:val="center"/>
            </w:pPr>
            <w:r w:rsidRPr="002B3882">
              <w:t>2018 г.</w:t>
            </w:r>
            <w:r w:rsidR="00131D1D">
              <w:t>, далее - ежегодно</w:t>
            </w:r>
          </w:p>
        </w:tc>
        <w:tc>
          <w:tcPr>
            <w:tcW w:w="811" w:type="pct"/>
          </w:tcPr>
          <w:p w:rsidR="00EE7A1B" w:rsidRPr="002B3882" w:rsidRDefault="00B8325E" w:rsidP="00BB02E3">
            <w:pPr>
              <w:jc w:val="center"/>
            </w:pPr>
            <w:r w:rsidRPr="002B3882">
              <w:t>Администрация</w:t>
            </w:r>
            <w:r w:rsidR="0070136A">
              <w:t xml:space="preserve"> Техникума</w:t>
            </w:r>
          </w:p>
        </w:tc>
      </w:tr>
      <w:tr w:rsidR="00EE7A1B" w:rsidRPr="002B3882" w:rsidTr="00BB02E3">
        <w:tc>
          <w:tcPr>
            <w:tcW w:w="435" w:type="pct"/>
          </w:tcPr>
          <w:p w:rsidR="00EE7A1B" w:rsidRPr="002B3882" w:rsidRDefault="00DF1831" w:rsidP="00BB02E3">
            <w:pPr>
              <w:tabs>
                <w:tab w:val="left" w:pos="608"/>
              </w:tabs>
              <w:ind w:right="-101"/>
              <w:jc w:val="center"/>
            </w:pPr>
            <w:r w:rsidRPr="002B3882">
              <w:t>2</w:t>
            </w:r>
          </w:p>
        </w:tc>
        <w:tc>
          <w:tcPr>
            <w:tcW w:w="2850" w:type="pct"/>
          </w:tcPr>
          <w:p w:rsidR="00EE7A1B" w:rsidRPr="002B3882" w:rsidRDefault="00DF1831" w:rsidP="008A31DF">
            <w:pPr>
              <w:ind w:right="-94"/>
              <w:jc w:val="both"/>
            </w:pPr>
            <w:r w:rsidRPr="002B3882">
              <w:t xml:space="preserve">Определение приоритетов в </w:t>
            </w:r>
            <w:r w:rsidR="00697E02" w:rsidRPr="002B3882">
              <w:t xml:space="preserve">направлениях </w:t>
            </w:r>
            <w:r w:rsidRPr="002B3882">
              <w:t>подготовк</w:t>
            </w:r>
            <w:r w:rsidR="00697E02" w:rsidRPr="002B3882">
              <w:t xml:space="preserve">и. Получение лицензий на набор по  профессиям и специальностям из перечня ТОП- 50 и </w:t>
            </w:r>
            <w:r w:rsidR="00686A7D" w:rsidRPr="002B3882">
              <w:t>ТОП - РЕГИОН</w:t>
            </w:r>
            <w:r w:rsidR="00697E02" w:rsidRPr="002B3882">
              <w:t xml:space="preserve">. Участие в конкурсе контрольных цифр приема на подготовку  по образовательным программам СПО, соответствующим новым ФГОС по перечню ТОП-50 и ТОП- </w:t>
            </w:r>
            <w:r w:rsidR="00686A7D" w:rsidRPr="002B3882">
              <w:t>Р</w:t>
            </w:r>
            <w:r w:rsidR="0018706A">
              <w:t>ЕГИОН</w:t>
            </w:r>
          </w:p>
        </w:tc>
        <w:tc>
          <w:tcPr>
            <w:tcW w:w="904" w:type="pct"/>
          </w:tcPr>
          <w:p w:rsidR="00EE7A1B" w:rsidRPr="002B3882" w:rsidRDefault="00DF1831" w:rsidP="00BB02E3">
            <w:pPr>
              <w:tabs>
                <w:tab w:val="left" w:pos="1495"/>
              </w:tabs>
              <w:ind w:right="-84"/>
              <w:jc w:val="center"/>
            </w:pPr>
            <w:r w:rsidRPr="002B3882">
              <w:t>2018 г</w:t>
            </w:r>
            <w:r w:rsidR="00131D1D" w:rsidRPr="002B3882">
              <w:t>.</w:t>
            </w:r>
            <w:r w:rsidR="00131D1D">
              <w:t>, далее - ежегодно</w:t>
            </w:r>
          </w:p>
        </w:tc>
        <w:tc>
          <w:tcPr>
            <w:tcW w:w="811" w:type="pct"/>
          </w:tcPr>
          <w:p w:rsidR="00EE7A1B" w:rsidRPr="002B3882" w:rsidRDefault="00B8325E" w:rsidP="00BB02E3">
            <w:pPr>
              <w:jc w:val="center"/>
            </w:pPr>
            <w:r w:rsidRPr="002B3882">
              <w:t>Администрация</w:t>
            </w:r>
            <w:r w:rsidR="0070136A">
              <w:t xml:space="preserve"> Техникума</w:t>
            </w:r>
          </w:p>
        </w:tc>
      </w:tr>
      <w:tr w:rsidR="00DF1831" w:rsidRPr="002B3882" w:rsidTr="00BB02E3">
        <w:tc>
          <w:tcPr>
            <w:tcW w:w="435" w:type="pct"/>
          </w:tcPr>
          <w:p w:rsidR="00DF1831" w:rsidRPr="002B3882" w:rsidRDefault="00DF1831" w:rsidP="00BB02E3">
            <w:pPr>
              <w:tabs>
                <w:tab w:val="left" w:pos="608"/>
              </w:tabs>
              <w:ind w:right="-101"/>
              <w:jc w:val="center"/>
            </w:pPr>
            <w:r w:rsidRPr="002B3882">
              <w:t>3</w:t>
            </w:r>
          </w:p>
        </w:tc>
        <w:tc>
          <w:tcPr>
            <w:tcW w:w="2850" w:type="pct"/>
          </w:tcPr>
          <w:p w:rsidR="00DF1831" w:rsidRPr="002B3882" w:rsidRDefault="00DF1831" w:rsidP="00DF1831">
            <w:pPr>
              <w:jc w:val="both"/>
            </w:pPr>
            <w:r w:rsidRPr="002B3882">
              <w:t>Создание и оснащение центров проведения демонстрационного экзамена, в том числе по профессиям и специальностям из перечня ТОП- 50 на базе учебного заведения</w:t>
            </w:r>
          </w:p>
        </w:tc>
        <w:tc>
          <w:tcPr>
            <w:tcW w:w="904" w:type="pct"/>
          </w:tcPr>
          <w:p w:rsidR="00DF1831" w:rsidRPr="002B3882" w:rsidRDefault="00DF1831" w:rsidP="00DF1831">
            <w:pPr>
              <w:jc w:val="center"/>
            </w:pPr>
            <w:r w:rsidRPr="002B3882">
              <w:t>2019 г</w:t>
            </w:r>
            <w:r w:rsidR="00697E02" w:rsidRPr="002B3882">
              <w:t>.</w:t>
            </w:r>
          </w:p>
        </w:tc>
        <w:tc>
          <w:tcPr>
            <w:tcW w:w="811" w:type="pct"/>
          </w:tcPr>
          <w:p w:rsidR="00DF1831" w:rsidRPr="002B3882" w:rsidRDefault="00B8325E" w:rsidP="00BB02E3">
            <w:pPr>
              <w:jc w:val="center"/>
            </w:pPr>
            <w:r w:rsidRPr="002B3882">
              <w:t>Администрация</w:t>
            </w:r>
            <w:r w:rsidR="0070136A">
              <w:t xml:space="preserve"> Техникума</w:t>
            </w:r>
          </w:p>
        </w:tc>
      </w:tr>
      <w:tr w:rsidR="00DF1831" w:rsidRPr="002B3882" w:rsidTr="00BB02E3">
        <w:tc>
          <w:tcPr>
            <w:tcW w:w="435" w:type="pct"/>
          </w:tcPr>
          <w:p w:rsidR="00DF1831" w:rsidRPr="002B3882" w:rsidRDefault="00DF1831" w:rsidP="00BB02E3">
            <w:pPr>
              <w:tabs>
                <w:tab w:val="left" w:pos="608"/>
              </w:tabs>
              <w:ind w:right="-101"/>
              <w:jc w:val="center"/>
            </w:pPr>
            <w:r w:rsidRPr="002B3882">
              <w:t>4</w:t>
            </w:r>
          </w:p>
        </w:tc>
        <w:tc>
          <w:tcPr>
            <w:tcW w:w="2850" w:type="pct"/>
          </w:tcPr>
          <w:p w:rsidR="00DF1831" w:rsidRPr="002B3882" w:rsidRDefault="00DF1831" w:rsidP="008A31DF">
            <w:pPr>
              <w:jc w:val="both"/>
            </w:pPr>
            <w:r w:rsidRPr="002B3882">
              <w:t xml:space="preserve">Создание и развитие </w:t>
            </w:r>
            <w:r w:rsidR="008A31DF" w:rsidRPr="002B3882">
              <w:t>СЦК</w:t>
            </w:r>
            <w:r w:rsidRPr="002B3882">
              <w:t>, в том числе по профессиям и специальностям из перечня ТОП</w:t>
            </w:r>
            <w:r w:rsidR="008A31DF" w:rsidRPr="002B3882">
              <w:t>-</w:t>
            </w:r>
            <w:r w:rsidR="008A31DF" w:rsidRPr="002B3882">
              <w:lastRenderedPageBreak/>
              <w:t>50</w:t>
            </w:r>
            <w:r w:rsidR="0018706A">
              <w:t xml:space="preserve"> и ТОП- РЕГИОН</w:t>
            </w:r>
            <w:r w:rsidR="00697E02" w:rsidRPr="002B3882">
              <w:t xml:space="preserve"> на базе техникума</w:t>
            </w:r>
          </w:p>
        </w:tc>
        <w:tc>
          <w:tcPr>
            <w:tcW w:w="904" w:type="pct"/>
          </w:tcPr>
          <w:p w:rsidR="00DF1831" w:rsidRPr="002B3882" w:rsidRDefault="00697E02" w:rsidP="00697E02">
            <w:pPr>
              <w:jc w:val="center"/>
            </w:pPr>
            <w:r w:rsidRPr="002B3882">
              <w:lastRenderedPageBreak/>
              <w:t>2020 г.</w:t>
            </w:r>
          </w:p>
        </w:tc>
        <w:tc>
          <w:tcPr>
            <w:tcW w:w="811" w:type="pct"/>
          </w:tcPr>
          <w:p w:rsidR="00DF1831" w:rsidRPr="002B3882" w:rsidRDefault="00B8325E" w:rsidP="00BB02E3">
            <w:pPr>
              <w:jc w:val="center"/>
            </w:pPr>
            <w:r w:rsidRPr="002B3882">
              <w:t>Администрация</w:t>
            </w:r>
            <w:r w:rsidR="0070136A">
              <w:t xml:space="preserve"> </w:t>
            </w:r>
            <w:r w:rsidR="0070136A">
              <w:lastRenderedPageBreak/>
              <w:t>Техникума</w:t>
            </w:r>
          </w:p>
        </w:tc>
      </w:tr>
      <w:tr w:rsidR="00DF1831" w:rsidRPr="002B3882" w:rsidTr="00BB02E3">
        <w:tc>
          <w:tcPr>
            <w:tcW w:w="435" w:type="pct"/>
          </w:tcPr>
          <w:p w:rsidR="00DF1831" w:rsidRPr="002B3882" w:rsidRDefault="00DF1831" w:rsidP="00BB02E3">
            <w:pPr>
              <w:tabs>
                <w:tab w:val="left" w:pos="608"/>
              </w:tabs>
              <w:ind w:right="-101"/>
              <w:jc w:val="center"/>
            </w:pPr>
            <w:r w:rsidRPr="002B3882">
              <w:lastRenderedPageBreak/>
              <w:t>5</w:t>
            </w:r>
          </w:p>
        </w:tc>
        <w:tc>
          <w:tcPr>
            <w:tcW w:w="2850" w:type="pct"/>
          </w:tcPr>
          <w:p w:rsidR="00DF1831" w:rsidRPr="002B3882" w:rsidRDefault="00697E02" w:rsidP="00697E02">
            <w:pPr>
              <w:jc w:val="both"/>
            </w:pPr>
            <w:r w:rsidRPr="002B3882">
              <w:t>Участие в</w:t>
            </w:r>
            <w:r w:rsidR="00DF1831" w:rsidRPr="002B3882">
              <w:t xml:space="preserve"> чемпионат</w:t>
            </w:r>
            <w:r w:rsidRPr="002B3882">
              <w:t>ах</w:t>
            </w:r>
            <w:r w:rsidR="00DF1831" w:rsidRPr="002B3882">
              <w:t xml:space="preserve"> профессионально</w:t>
            </w:r>
            <w:r w:rsidRPr="002B3882">
              <w:t>го</w:t>
            </w:r>
            <w:r w:rsidR="00DF1831" w:rsidRPr="002B3882">
              <w:t xml:space="preserve"> мастерств</w:t>
            </w:r>
            <w:r w:rsidRPr="002B3882">
              <w:t>а</w:t>
            </w:r>
            <w:r w:rsidR="00DF1831" w:rsidRPr="002B3882">
              <w:t xml:space="preserve"> по стандартам </w:t>
            </w:r>
            <w:proofErr w:type="spellStart"/>
            <w:r w:rsidR="00DF1831" w:rsidRPr="002B3882">
              <w:t>Ворлдскиллс</w:t>
            </w:r>
            <w:proofErr w:type="spellEnd"/>
            <w:r w:rsidR="00DF1831" w:rsidRPr="002B3882">
              <w:t xml:space="preserve"> </w:t>
            </w:r>
          </w:p>
        </w:tc>
        <w:tc>
          <w:tcPr>
            <w:tcW w:w="904" w:type="pct"/>
          </w:tcPr>
          <w:p w:rsidR="00DF1831" w:rsidRPr="002B3882" w:rsidRDefault="00697E02" w:rsidP="00DF1831">
            <w:pPr>
              <w:jc w:val="center"/>
            </w:pPr>
            <w:r w:rsidRPr="002B3882">
              <w:t>4 квартал 2018 г.</w:t>
            </w:r>
            <w:r w:rsidR="00DF1831" w:rsidRPr="002B3882">
              <w:t>, далее</w:t>
            </w:r>
            <w:r w:rsidRPr="002B3882">
              <w:t xml:space="preserve"> </w:t>
            </w:r>
            <w:r w:rsidR="00DF1831" w:rsidRPr="002B3882">
              <w:t>- ежегодно</w:t>
            </w:r>
          </w:p>
        </w:tc>
        <w:tc>
          <w:tcPr>
            <w:tcW w:w="811" w:type="pct"/>
          </w:tcPr>
          <w:p w:rsidR="00DF1831" w:rsidRPr="002B3882" w:rsidRDefault="00B8325E" w:rsidP="00BB02E3">
            <w:pPr>
              <w:jc w:val="center"/>
            </w:pPr>
            <w:r w:rsidRPr="002B3882">
              <w:t>Администрация, ИПР</w:t>
            </w:r>
            <w:r w:rsidR="0070136A">
              <w:t xml:space="preserve"> Техникума</w:t>
            </w:r>
          </w:p>
        </w:tc>
      </w:tr>
      <w:tr w:rsidR="00EE7A1B" w:rsidRPr="002B3882" w:rsidTr="00BB02E3">
        <w:tc>
          <w:tcPr>
            <w:tcW w:w="5000" w:type="pct"/>
            <w:gridSpan w:val="4"/>
          </w:tcPr>
          <w:p w:rsidR="00EE7A1B" w:rsidRPr="002B3882" w:rsidRDefault="00EE7A1B" w:rsidP="00DF1831">
            <w:pPr>
              <w:tabs>
                <w:tab w:val="left" w:pos="608"/>
                <w:tab w:val="left" w:pos="1495"/>
              </w:tabs>
              <w:ind w:right="-101"/>
              <w:jc w:val="both"/>
              <w:rPr>
                <w:b/>
              </w:rPr>
            </w:pPr>
            <w:r w:rsidRPr="002B3882">
              <w:rPr>
                <w:b/>
              </w:rPr>
              <w:t>2</w:t>
            </w:r>
            <w:r w:rsidR="00F7395C">
              <w:rPr>
                <w:b/>
              </w:rPr>
              <w:t>.</w:t>
            </w:r>
            <w:r w:rsidRPr="002B3882">
              <w:rPr>
                <w:b/>
              </w:rPr>
              <w:t xml:space="preserve"> </w:t>
            </w:r>
            <w:r w:rsidR="00F71857" w:rsidRPr="002B3882">
              <w:rPr>
                <w:b/>
              </w:rPr>
              <w:t>Развитие системы непрерывного социального партнерства с целью подготовки конкурентоспособного рабочего и компетентного специалиста</w:t>
            </w:r>
            <w:r w:rsidR="00482C30" w:rsidRPr="002B3882">
              <w:rPr>
                <w:b/>
              </w:rPr>
              <w:t xml:space="preserve"> через создание </w:t>
            </w:r>
            <w:proofErr w:type="spellStart"/>
            <w:r w:rsidR="00482C30" w:rsidRPr="002B3882">
              <w:rPr>
                <w:b/>
              </w:rPr>
              <w:t>онлайн</w:t>
            </w:r>
            <w:proofErr w:type="spellEnd"/>
            <w:r w:rsidR="00482C30" w:rsidRPr="002B3882">
              <w:rPr>
                <w:b/>
              </w:rPr>
              <w:t xml:space="preserve"> среды, включающей электронные образовательные ресурсы и сервисы, реализацию программ совместно с работодателями</w:t>
            </w:r>
          </w:p>
        </w:tc>
      </w:tr>
      <w:tr w:rsidR="00EE7A1B" w:rsidRPr="002B3882" w:rsidTr="00BB02E3">
        <w:tc>
          <w:tcPr>
            <w:tcW w:w="435" w:type="pct"/>
          </w:tcPr>
          <w:p w:rsidR="00EE7A1B" w:rsidRPr="002B3882" w:rsidRDefault="00EE7A1B" w:rsidP="00BB02E3">
            <w:pPr>
              <w:tabs>
                <w:tab w:val="left" w:pos="608"/>
              </w:tabs>
              <w:ind w:right="-101"/>
              <w:jc w:val="center"/>
            </w:pPr>
            <w:r w:rsidRPr="002B3882">
              <w:t xml:space="preserve">№ </w:t>
            </w:r>
            <w:proofErr w:type="spellStart"/>
            <w:proofErr w:type="gramStart"/>
            <w:r w:rsidRPr="002B3882">
              <w:t>п</w:t>
            </w:r>
            <w:proofErr w:type="spellEnd"/>
            <w:proofErr w:type="gramEnd"/>
            <w:r w:rsidRPr="002B3882">
              <w:t>/</w:t>
            </w:r>
            <w:proofErr w:type="spellStart"/>
            <w:r w:rsidRPr="002B3882">
              <w:t>п</w:t>
            </w:r>
            <w:proofErr w:type="spellEnd"/>
          </w:p>
        </w:tc>
        <w:tc>
          <w:tcPr>
            <w:tcW w:w="2850" w:type="pct"/>
          </w:tcPr>
          <w:p w:rsidR="00EE7A1B" w:rsidRPr="002B3882" w:rsidRDefault="00EE7A1B" w:rsidP="00BB02E3">
            <w:pPr>
              <w:ind w:right="-94"/>
              <w:jc w:val="center"/>
            </w:pPr>
            <w:r w:rsidRPr="002B3882">
              <w:t>Мероприятия</w:t>
            </w:r>
          </w:p>
        </w:tc>
        <w:tc>
          <w:tcPr>
            <w:tcW w:w="904" w:type="pct"/>
          </w:tcPr>
          <w:p w:rsidR="00EE7A1B" w:rsidRPr="002B3882" w:rsidRDefault="00EE7A1B" w:rsidP="00BB02E3">
            <w:pPr>
              <w:tabs>
                <w:tab w:val="left" w:pos="1495"/>
              </w:tabs>
              <w:ind w:right="-84"/>
              <w:jc w:val="center"/>
            </w:pPr>
            <w:r w:rsidRPr="002B3882">
              <w:t>Сроки</w:t>
            </w:r>
          </w:p>
        </w:tc>
        <w:tc>
          <w:tcPr>
            <w:tcW w:w="811" w:type="pct"/>
          </w:tcPr>
          <w:p w:rsidR="00EE7A1B" w:rsidRPr="002B3882" w:rsidRDefault="00EE7A1B" w:rsidP="00BB02E3">
            <w:pPr>
              <w:jc w:val="center"/>
            </w:pPr>
            <w:proofErr w:type="spellStart"/>
            <w:proofErr w:type="gramStart"/>
            <w:r w:rsidRPr="002B3882">
              <w:t>Ответствен</w:t>
            </w:r>
            <w:r w:rsidR="00DF1831" w:rsidRPr="002B3882">
              <w:t>-</w:t>
            </w:r>
            <w:r w:rsidRPr="002B3882">
              <w:t>ные</w:t>
            </w:r>
            <w:proofErr w:type="spellEnd"/>
            <w:proofErr w:type="gramEnd"/>
          </w:p>
        </w:tc>
      </w:tr>
      <w:tr w:rsidR="00697E02" w:rsidRPr="002B3882" w:rsidTr="00BB02E3">
        <w:tc>
          <w:tcPr>
            <w:tcW w:w="435" w:type="pct"/>
          </w:tcPr>
          <w:p w:rsidR="00697E02" w:rsidRPr="002B3882" w:rsidRDefault="00697E02" w:rsidP="00BB02E3">
            <w:pPr>
              <w:tabs>
                <w:tab w:val="left" w:pos="608"/>
              </w:tabs>
              <w:ind w:right="-101"/>
              <w:jc w:val="center"/>
            </w:pPr>
            <w:r w:rsidRPr="002B3882">
              <w:t>1</w:t>
            </w:r>
          </w:p>
        </w:tc>
        <w:tc>
          <w:tcPr>
            <w:tcW w:w="2850" w:type="pct"/>
          </w:tcPr>
          <w:p w:rsidR="00697E02" w:rsidRPr="002B3882" w:rsidRDefault="00697E02" w:rsidP="00697E02">
            <w:pPr>
              <w:jc w:val="both"/>
            </w:pPr>
            <w:r w:rsidRPr="002B3882">
              <w:t>Организация совместно с работодателями подготовки кадров по профессиям/ специальностям из перечня ТОП- 50 и ТОП- Р</w:t>
            </w:r>
            <w:r w:rsidR="0018706A">
              <w:t>ЕГИОН</w:t>
            </w:r>
          </w:p>
        </w:tc>
        <w:tc>
          <w:tcPr>
            <w:tcW w:w="904" w:type="pct"/>
          </w:tcPr>
          <w:p w:rsidR="00697E02" w:rsidRPr="002B3882" w:rsidRDefault="00697E02" w:rsidP="002B5ECE">
            <w:pPr>
              <w:jc w:val="center"/>
            </w:pPr>
            <w:r w:rsidRPr="002B3882">
              <w:t>4 квартал 2018 г</w:t>
            </w:r>
            <w:r w:rsidR="002B5ECE" w:rsidRPr="002B3882">
              <w:t>.</w:t>
            </w:r>
            <w:r w:rsidRPr="002B3882">
              <w:t>, далее - ежегодно</w:t>
            </w:r>
          </w:p>
        </w:tc>
        <w:tc>
          <w:tcPr>
            <w:tcW w:w="811" w:type="pct"/>
          </w:tcPr>
          <w:p w:rsidR="00697E02" w:rsidRPr="002B3882" w:rsidRDefault="002B5ECE" w:rsidP="00BB02E3">
            <w:pPr>
              <w:jc w:val="center"/>
            </w:pPr>
            <w:r w:rsidRPr="002B3882">
              <w:t>Администрация, ИПР</w:t>
            </w:r>
            <w:r w:rsidR="0070136A">
              <w:t xml:space="preserve"> Техникума</w:t>
            </w:r>
          </w:p>
        </w:tc>
      </w:tr>
      <w:tr w:rsidR="002B5ECE" w:rsidRPr="002B3882" w:rsidTr="00BB02E3">
        <w:tc>
          <w:tcPr>
            <w:tcW w:w="435" w:type="pct"/>
          </w:tcPr>
          <w:p w:rsidR="002B5ECE" w:rsidRPr="002B3882" w:rsidRDefault="002B5ECE" w:rsidP="00BB02E3">
            <w:pPr>
              <w:tabs>
                <w:tab w:val="left" w:pos="608"/>
              </w:tabs>
              <w:ind w:right="-101"/>
              <w:jc w:val="center"/>
            </w:pPr>
            <w:r w:rsidRPr="002B3882">
              <w:t>2</w:t>
            </w:r>
          </w:p>
        </w:tc>
        <w:tc>
          <w:tcPr>
            <w:tcW w:w="2850" w:type="pct"/>
          </w:tcPr>
          <w:p w:rsidR="002B5ECE" w:rsidRPr="002B3882" w:rsidRDefault="002B5ECE" w:rsidP="00697E02">
            <w:pPr>
              <w:jc w:val="both"/>
            </w:pPr>
            <w:r w:rsidRPr="002B3882">
              <w:rPr>
                <w:bCs/>
              </w:rPr>
              <w:t>Расширение опыта привлечения работодателей к проведению профориентации в школах города и на базе техникума.</w:t>
            </w:r>
          </w:p>
        </w:tc>
        <w:tc>
          <w:tcPr>
            <w:tcW w:w="904" w:type="pct"/>
          </w:tcPr>
          <w:p w:rsidR="002B5ECE" w:rsidRPr="002B3882" w:rsidRDefault="002B5ECE" w:rsidP="002B5ECE">
            <w:pPr>
              <w:jc w:val="center"/>
              <w:rPr>
                <w:lang w:eastAsia="en-US"/>
              </w:rPr>
            </w:pPr>
            <w:r w:rsidRPr="002B3882">
              <w:t>ежегодно</w:t>
            </w:r>
          </w:p>
        </w:tc>
        <w:tc>
          <w:tcPr>
            <w:tcW w:w="811" w:type="pct"/>
          </w:tcPr>
          <w:p w:rsidR="002B5ECE" w:rsidRPr="002B3882" w:rsidRDefault="002B5ECE" w:rsidP="002B5ECE">
            <w:pPr>
              <w:jc w:val="center"/>
            </w:pPr>
            <w:r w:rsidRPr="002B3882">
              <w:t>Администрация, ИПР</w:t>
            </w:r>
            <w:r w:rsidR="0070136A">
              <w:t xml:space="preserve"> Техникума</w:t>
            </w:r>
          </w:p>
        </w:tc>
      </w:tr>
      <w:tr w:rsidR="00EE7A1B" w:rsidRPr="002B3882" w:rsidTr="00BB02E3">
        <w:tc>
          <w:tcPr>
            <w:tcW w:w="435" w:type="pct"/>
          </w:tcPr>
          <w:p w:rsidR="00EE7A1B" w:rsidRPr="002B3882" w:rsidRDefault="006B6CCB" w:rsidP="00BB02E3">
            <w:pPr>
              <w:tabs>
                <w:tab w:val="left" w:pos="608"/>
              </w:tabs>
              <w:ind w:right="-101"/>
              <w:jc w:val="center"/>
            </w:pPr>
            <w:r w:rsidRPr="002B3882">
              <w:t>3</w:t>
            </w:r>
          </w:p>
        </w:tc>
        <w:tc>
          <w:tcPr>
            <w:tcW w:w="2850" w:type="pct"/>
          </w:tcPr>
          <w:p w:rsidR="00EE7A1B" w:rsidRPr="002B3882" w:rsidRDefault="00727E6A" w:rsidP="00B8325E">
            <w:pPr>
              <w:ind w:right="-94"/>
              <w:jc w:val="both"/>
            </w:pPr>
            <w:r w:rsidRPr="002B3882">
              <w:t>Обновление материально-</w:t>
            </w:r>
            <w:r w:rsidR="00B8325E" w:rsidRPr="002B3882">
              <w:t>технической базы  техникума</w:t>
            </w:r>
          </w:p>
        </w:tc>
        <w:tc>
          <w:tcPr>
            <w:tcW w:w="904" w:type="pct"/>
          </w:tcPr>
          <w:p w:rsidR="00EE7A1B" w:rsidRPr="002B3882" w:rsidRDefault="002B5ECE" w:rsidP="00BB02E3">
            <w:pPr>
              <w:tabs>
                <w:tab w:val="left" w:pos="1495"/>
              </w:tabs>
              <w:ind w:right="-84"/>
              <w:jc w:val="center"/>
            </w:pPr>
            <w:r w:rsidRPr="002B3882">
              <w:t>2018 – 2021 г.г.</w:t>
            </w:r>
          </w:p>
        </w:tc>
        <w:tc>
          <w:tcPr>
            <w:tcW w:w="811" w:type="pct"/>
          </w:tcPr>
          <w:p w:rsidR="00EE7A1B" w:rsidRPr="002B3882" w:rsidRDefault="002B5ECE" w:rsidP="00BB02E3">
            <w:pPr>
              <w:jc w:val="center"/>
            </w:pPr>
            <w:r w:rsidRPr="002B3882">
              <w:t>Администрация</w:t>
            </w:r>
            <w:r w:rsidR="0070136A">
              <w:t xml:space="preserve"> Техникума</w:t>
            </w:r>
          </w:p>
        </w:tc>
      </w:tr>
      <w:tr w:rsidR="00EE7A1B" w:rsidRPr="002B3882" w:rsidTr="00BB02E3">
        <w:tc>
          <w:tcPr>
            <w:tcW w:w="5000" w:type="pct"/>
            <w:gridSpan w:val="4"/>
          </w:tcPr>
          <w:p w:rsidR="00EE7A1B" w:rsidRPr="002B3882" w:rsidRDefault="006B6CCB" w:rsidP="00DF1831">
            <w:pPr>
              <w:tabs>
                <w:tab w:val="left" w:pos="608"/>
                <w:tab w:val="left" w:pos="1495"/>
              </w:tabs>
              <w:ind w:right="-101"/>
              <w:jc w:val="both"/>
              <w:rPr>
                <w:b/>
              </w:rPr>
            </w:pPr>
            <w:r w:rsidRPr="002B3882">
              <w:rPr>
                <w:b/>
              </w:rPr>
              <w:t>3</w:t>
            </w:r>
            <w:r w:rsidR="00F7395C">
              <w:rPr>
                <w:b/>
              </w:rPr>
              <w:t>.</w:t>
            </w:r>
            <w:r w:rsidR="00EE7A1B" w:rsidRPr="002B3882">
              <w:rPr>
                <w:b/>
              </w:rPr>
              <w:t xml:space="preserve"> </w:t>
            </w:r>
            <w:r w:rsidR="00DF1831" w:rsidRPr="002B3882">
              <w:rPr>
                <w:b/>
              </w:rPr>
              <w:t>Создание условий и возможностей для непрерывного профессионального роста педагогических работников</w:t>
            </w:r>
            <w:r w:rsidR="00482C30" w:rsidRPr="002B3882">
              <w:rPr>
                <w:b/>
              </w:rPr>
              <w:t xml:space="preserve">, для опережающей адаптивной подготовки кадров на базе ПОО, </w:t>
            </w:r>
            <w:proofErr w:type="spellStart"/>
            <w:r w:rsidR="00482C30" w:rsidRPr="002B3882">
              <w:rPr>
                <w:b/>
              </w:rPr>
              <w:t>минимизирующей</w:t>
            </w:r>
            <w:proofErr w:type="spellEnd"/>
            <w:r w:rsidR="00482C30" w:rsidRPr="002B3882">
              <w:rPr>
                <w:b/>
              </w:rPr>
              <w:t xml:space="preserve"> кадровые дефициты в соответствии с текущими и перспективными требованиями рынка труда.</w:t>
            </w:r>
          </w:p>
        </w:tc>
      </w:tr>
      <w:tr w:rsidR="00EE7A1B" w:rsidRPr="002B3882" w:rsidTr="00BB02E3">
        <w:tc>
          <w:tcPr>
            <w:tcW w:w="435" w:type="pct"/>
          </w:tcPr>
          <w:p w:rsidR="00EE7A1B" w:rsidRPr="002B3882" w:rsidRDefault="00EE7A1B" w:rsidP="00BB02E3">
            <w:pPr>
              <w:tabs>
                <w:tab w:val="left" w:pos="608"/>
              </w:tabs>
              <w:ind w:right="-101"/>
              <w:jc w:val="center"/>
            </w:pPr>
            <w:r w:rsidRPr="002B3882">
              <w:t xml:space="preserve">№ </w:t>
            </w:r>
            <w:proofErr w:type="spellStart"/>
            <w:proofErr w:type="gramStart"/>
            <w:r w:rsidRPr="002B3882">
              <w:t>п</w:t>
            </w:r>
            <w:proofErr w:type="spellEnd"/>
            <w:proofErr w:type="gramEnd"/>
            <w:r w:rsidRPr="002B3882">
              <w:t>/</w:t>
            </w:r>
            <w:proofErr w:type="spellStart"/>
            <w:r w:rsidRPr="002B3882">
              <w:t>п</w:t>
            </w:r>
            <w:proofErr w:type="spellEnd"/>
          </w:p>
        </w:tc>
        <w:tc>
          <w:tcPr>
            <w:tcW w:w="2850" w:type="pct"/>
          </w:tcPr>
          <w:p w:rsidR="00EE7A1B" w:rsidRPr="002B3882" w:rsidRDefault="00EE7A1B" w:rsidP="00BB02E3">
            <w:pPr>
              <w:ind w:right="-94"/>
              <w:jc w:val="center"/>
            </w:pPr>
            <w:r w:rsidRPr="002B3882">
              <w:t>Мероприятия</w:t>
            </w:r>
          </w:p>
        </w:tc>
        <w:tc>
          <w:tcPr>
            <w:tcW w:w="904" w:type="pct"/>
          </w:tcPr>
          <w:p w:rsidR="00EE7A1B" w:rsidRPr="002B3882" w:rsidRDefault="00EE7A1B" w:rsidP="00BB02E3">
            <w:pPr>
              <w:tabs>
                <w:tab w:val="left" w:pos="1495"/>
              </w:tabs>
              <w:ind w:right="-84"/>
              <w:jc w:val="center"/>
            </w:pPr>
            <w:r w:rsidRPr="002B3882">
              <w:t>Сроки</w:t>
            </w:r>
          </w:p>
        </w:tc>
        <w:tc>
          <w:tcPr>
            <w:tcW w:w="811" w:type="pct"/>
          </w:tcPr>
          <w:p w:rsidR="00EE7A1B" w:rsidRPr="002B3882" w:rsidRDefault="00EE7A1B" w:rsidP="00BB02E3">
            <w:pPr>
              <w:jc w:val="center"/>
            </w:pPr>
            <w:proofErr w:type="spellStart"/>
            <w:proofErr w:type="gramStart"/>
            <w:r w:rsidRPr="002B3882">
              <w:t>Ответствен</w:t>
            </w:r>
            <w:r w:rsidR="00DF1831" w:rsidRPr="002B3882">
              <w:t>-</w:t>
            </w:r>
            <w:r w:rsidRPr="002B3882">
              <w:t>ные</w:t>
            </w:r>
            <w:proofErr w:type="spellEnd"/>
            <w:proofErr w:type="gramEnd"/>
          </w:p>
        </w:tc>
      </w:tr>
      <w:tr w:rsidR="00697E02" w:rsidRPr="002B3882" w:rsidTr="00BB02E3">
        <w:tc>
          <w:tcPr>
            <w:tcW w:w="435" w:type="pct"/>
          </w:tcPr>
          <w:p w:rsidR="00697E02" w:rsidRPr="002B3882" w:rsidRDefault="00697E02" w:rsidP="00BB02E3">
            <w:pPr>
              <w:tabs>
                <w:tab w:val="left" w:pos="608"/>
              </w:tabs>
              <w:ind w:right="-101"/>
              <w:jc w:val="center"/>
            </w:pPr>
            <w:r w:rsidRPr="002B3882">
              <w:t>1</w:t>
            </w:r>
          </w:p>
        </w:tc>
        <w:tc>
          <w:tcPr>
            <w:tcW w:w="2850" w:type="pct"/>
          </w:tcPr>
          <w:p w:rsidR="00697E02" w:rsidRPr="002B3882" w:rsidRDefault="00697E02" w:rsidP="00697E02">
            <w:pPr>
              <w:jc w:val="both"/>
            </w:pPr>
            <w:r w:rsidRPr="002B3882">
              <w:t>Обеспечение ежегодного повышения квалификации преподавателей и мастеров производственного обучения, реализующих образовательные программы СПО, в том числе по профессиям и сп</w:t>
            </w:r>
            <w:r w:rsidR="0018706A">
              <w:t xml:space="preserve">ециальностям из перечня ТОП-50 </w:t>
            </w:r>
            <w:r w:rsidRPr="002B3882">
              <w:t xml:space="preserve">в соответствии со стандартами </w:t>
            </w:r>
            <w:proofErr w:type="spellStart"/>
            <w:r w:rsidRPr="002B3882">
              <w:t>Ворлдскиллс</w:t>
            </w:r>
            <w:proofErr w:type="spellEnd"/>
          </w:p>
        </w:tc>
        <w:tc>
          <w:tcPr>
            <w:tcW w:w="904" w:type="pct"/>
          </w:tcPr>
          <w:p w:rsidR="00697E02" w:rsidRPr="002B3882" w:rsidRDefault="00697E02" w:rsidP="002B5ECE">
            <w:pPr>
              <w:jc w:val="center"/>
            </w:pPr>
            <w:r w:rsidRPr="002B3882">
              <w:t>4 квартал 2018 г</w:t>
            </w:r>
            <w:r w:rsidR="002B5ECE" w:rsidRPr="002B3882">
              <w:t>.</w:t>
            </w:r>
            <w:r w:rsidRPr="002B3882">
              <w:t>, далее - ежегодно</w:t>
            </w:r>
          </w:p>
        </w:tc>
        <w:tc>
          <w:tcPr>
            <w:tcW w:w="811" w:type="pct"/>
          </w:tcPr>
          <w:p w:rsidR="00697E02" w:rsidRPr="002B3882" w:rsidRDefault="002B5ECE" w:rsidP="00BB02E3">
            <w:pPr>
              <w:jc w:val="center"/>
            </w:pPr>
            <w:r w:rsidRPr="002B3882">
              <w:t>Администрация, ИПР</w:t>
            </w:r>
            <w:r w:rsidR="0070136A">
              <w:t xml:space="preserve"> Техникума</w:t>
            </w:r>
          </w:p>
        </w:tc>
      </w:tr>
      <w:tr w:rsidR="00697E02" w:rsidRPr="002B3882" w:rsidTr="00BB02E3">
        <w:tc>
          <w:tcPr>
            <w:tcW w:w="435" w:type="pct"/>
          </w:tcPr>
          <w:p w:rsidR="00697E02" w:rsidRPr="002B3882" w:rsidRDefault="00697E02" w:rsidP="00BB02E3">
            <w:pPr>
              <w:tabs>
                <w:tab w:val="left" w:pos="608"/>
              </w:tabs>
              <w:ind w:right="-101"/>
              <w:jc w:val="center"/>
            </w:pPr>
            <w:r w:rsidRPr="002B3882">
              <w:t>2</w:t>
            </w:r>
          </w:p>
        </w:tc>
        <w:tc>
          <w:tcPr>
            <w:tcW w:w="2850" w:type="pct"/>
          </w:tcPr>
          <w:p w:rsidR="00697E02" w:rsidRPr="002B3882" w:rsidRDefault="00697E02" w:rsidP="00697E02">
            <w:pPr>
              <w:jc w:val="both"/>
            </w:pPr>
            <w:r w:rsidRPr="002B3882">
              <w:t>Обеспечение подготовки экспертов демонстрационного экзамена в составе ГИА</w:t>
            </w:r>
            <w:r w:rsidR="00A553D2" w:rsidRPr="002B3882">
              <w:t>, чемпионатов и конкурсов</w:t>
            </w:r>
            <w:r w:rsidRPr="002B3882">
              <w:t xml:space="preserve"> по стандартам </w:t>
            </w:r>
            <w:proofErr w:type="spellStart"/>
            <w:r w:rsidRPr="002B3882">
              <w:t>Ворлдскиллс</w:t>
            </w:r>
            <w:proofErr w:type="spellEnd"/>
          </w:p>
        </w:tc>
        <w:tc>
          <w:tcPr>
            <w:tcW w:w="904" w:type="pct"/>
          </w:tcPr>
          <w:p w:rsidR="00697E02" w:rsidRPr="002B3882" w:rsidRDefault="0021734B" w:rsidP="002B5ECE">
            <w:pPr>
              <w:jc w:val="center"/>
            </w:pPr>
            <w:r w:rsidRPr="002B3882">
              <w:t>3 квартал 201</w:t>
            </w:r>
            <w:r w:rsidR="00697E02" w:rsidRPr="002B3882">
              <w:t>8 г</w:t>
            </w:r>
            <w:r w:rsidR="002B5ECE" w:rsidRPr="002B3882">
              <w:t>.</w:t>
            </w:r>
            <w:r w:rsidR="00697E02" w:rsidRPr="002B3882">
              <w:t>, далее - ежегодно</w:t>
            </w:r>
          </w:p>
        </w:tc>
        <w:tc>
          <w:tcPr>
            <w:tcW w:w="811" w:type="pct"/>
          </w:tcPr>
          <w:p w:rsidR="00697E02" w:rsidRPr="002B3882" w:rsidRDefault="002B5ECE" w:rsidP="00BB02E3">
            <w:pPr>
              <w:jc w:val="center"/>
            </w:pPr>
            <w:r w:rsidRPr="002B3882">
              <w:t>Администрация, ИПР</w:t>
            </w:r>
            <w:r w:rsidR="0070136A">
              <w:t xml:space="preserve"> Техникума</w:t>
            </w:r>
          </w:p>
        </w:tc>
      </w:tr>
      <w:tr w:rsidR="00A553D2" w:rsidRPr="002B3882" w:rsidTr="00BB02E3">
        <w:tc>
          <w:tcPr>
            <w:tcW w:w="435" w:type="pct"/>
          </w:tcPr>
          <w:p w:rsidR="00A553D2" w:rsidRPr="002B3882" w:rsidRDefault="00A553D2" w:rsidP="00BB02E3">
            <w:pPr>
              <w:tabs>
                <w:tab w:val="left" w:pos="608"/>
              </w:tabs>
              <w:ind w:right="-101"/>
              <w:jc w:val="center"/>
            </w:pPr>
            <w:r w:rsidRPr="002B3882">
              <w:t>3</w:t>
            </w:r>
          </w:p>
        </w:tc>
        <w:tc>
          <w:tcPr>
            <w:tcW w:w="2850" w:type="pct"/>
          </w:tcPr>
          <w:p w:rsidR="00A553D2" w:rsidRPr="002B3882" w:rsidRDefault="00A553D2" w:rsidP="00697E02">
            <w:pPr>
              <w:jc w:val="both"/>
            </w:pPr>
            <w:r w:rsidRPr="002B3882">
              <w:t xml:space="preserve">Формирование условий для создания опережающей адаптивной подготовки кадров на базе ПОО, </w:t>
            </w:r>
            <w:proofErr w:type="spellStart"/>
            <w:r w:rsidRPr="002B3882">
              <w:t>минимизирующей</w:t>
            </w:r>
            <w:proofErr w:type="spellEnd"/>
            <w:r w:rsidRPr="002B3882">
              <w:t xml:space="preserve"> кадровые дефициты в соответствии с текущими и перспективными требованиями рынка труда</w:t>
            </w:r>
          </w:p>
        </w:tc>
        <w:tc>
          <w:tcPr>
            <w:tcW w:w="904" w:type="pct"/>
          </w:tcPr>
          <w:p w:rsidR="00A553D2" w:rsidRPr="002B3882" w:rsidRDefault="00A553D2" w:rsidP="00A553D2">
            <w:pPr>
              <w:jc w:val="center"/>
            </w:pPr>
            <w:r w:rsidRPr="002B3882">
              <w:t>4 квартал 2018 г., далее - ежегодно</w:t>
            </w:r>
          </w:p>
        </w:tc>
        <w:tc>
          <w:tcPr>
            <w:tcW w:w="811" w:type="pct"/>
          </w:tcPr>
          <w:p w:rsidR="00A553D2" w:rsidRPr="002B3882" w:rsidRDefault="00A553D2" w:rsidP="00A553D2">
            <w:pPr>
              <w:jc w:val="center"/>
            </w:pPr>
            <w:r w:rsidRPr="002B3882">
              <w:t>Администрация, ИПР</w:t>
            </w:r>
            <w:r w:rsidR="0070136A">
              <w:t xml:space="preserve"> Техникума</w:t>
            </w:r>
          </w:p>
        </w:tc>
      </w:tr>
      <w:tr w:rsidR="008B1DB2" w:rsidRPr="002B3882" w:rsidTr="00BB02E3">
        <w:tc>
          <w:tcPr>
            <w:tcW w:w="435" w:type="pct"/>
          </w:tcPr>
          <w:p w:rsidR="008B1DB2" w:rsidRPr="002B3882" w:rsidRDefault="008B1DB2" w:rsidP="00BB02E3">
            <w:pPr>
              <w:tabs>
                <w:tab w:val="left" w:pos="608"/>
              </w:tabs>
              <w:ind w:right="-101"/>
              <w:jc w:val="center"/>
            </w:pPr>
            <w:r>
              <w:t>4</w:t>
            </w:r>
          </w:p>
        </w:tc>
        <w:tc>
          <w:tcPr>
            <w:tcW w:w="2850" w:type="pct"/>
          </w:tcPr>
          <w:p w:rsidR="008B1DB2" w:rsidRPr="002B3882" w:rsidRDefault="008B1DB2" w:rsidP="00697E02">
            <w:pPr>
              <w:jc w:val="both"/>
            </w:pPr>
            <w:r>
              <w:t xml:space="preserve">Направление на </w:t>
            </w:r>
            <w:proofErr w:type="gramStart"/>
            <w:r>
              <w:t>обучение по</w:t>
            </w:r>
            <w:proofErr w:type="gramEnd"/>
            <w:r>
              <w:t xml:space="preserve"> инклюзивному образованию</w:t>
            </w:r>
          </w:p>
        </w:tc>
        <w:tc>
          <w:tcPr>
            <w:tcW w:w="904" w:type="pct"/>
          </w:tcPr>
          <w:p w:rsidR="008B1DB2" w:rsidRPr="002B3882" w:rsidRDefault="008B1DB2" w:rsidP="00A553D2">
            <w:pPr>
              <w:jc w:val="center"/>
            </w:pPr>
            <w:r>
              <w:t>2018 – 2019 учебный год</w:t>
            </w:r>
          </w:p>
        </w:tc>
        <w:tc>
          <w:tcPr>
            <w:tcW w:w="811" w:type="pct"/>
          </w:tcPr>
          <w:p w:rsidR="008B1DB2" w:rsidRPr="002B3882" w:rsidRDefault="008B1DB2" w:rsidP="00A553D2">
            <w:pPr>
              <w:jc w:val="center"/>
            </w:pPr>
            <w:r>
              <w:t>Зам директора по УВР, педагог-психолог</w:t>
            </w:r>
          </w:p>
        </w:tc>
      </w:tr>
      <w:tr w:rsidR="00131D1D" w:rsidRPr="002B3882" w:rsidTr="00131D1D">
        <w:tc>
          <w:tcPr>
            <w:tcW w:w="5000" w:type="pct"/>
            <w:gridSpan w:val="4"/>
          </w:tcPr>
          <w:p w:rsidR="00131D1D" w:rsidRPr="00131D1D" w:rsidRDefault="00131D1D" w:rsidP="00131D1D">
            <w:pPr>
              <w:numPr>
                <w:ilvl w:val="0"/>
                <w:numId w:val="29"/>
              </w:numPr>
              <w:ind w:left="0" w:firstLine="0"/>
              <w:rPr>
                <w:b/>
              </w:rPr>
            </w:pPr>
            <w:r w:rsidRPr="00131D1D">
              <w:rPr>
                <w:b/>
              </w:rPr>
              <w:t>Сопровождение процесса социализации и адаптации обучающихся из числа незащищённых, инвалидов и лиц с ОВЗ.</w:t>
            </w:r>
          </w:p>
        </w:tc>
      </w:tr>
      <w:tr w:rsidR="00F7395C" w:rsidRPr="002B3882" w:rsidTr="00BB02E3">
        <w:tc>
          <w:tcPr>
            <w:tcW w:w="435" w:type="pct"/>
          </w:tcPr>
          <w:p w:rsidR="00F7395C" w:rsidRPr="002B3882" w:rsidRDefault="00F7395C" w:rsidP="00F7395C">
            <w:pPr>
              <w:tabs>
                <w:tab w:val="left" w:pos="608"/>
              </w:tabs>
              <w:ind w:right="-101"/>
              <w:jc w:val="center"/>
            </w:pPr>
            <w:r w:rsidRPr="002B3882">
              <w:t xml:space="preserve">№ </w:t>
            </w:r>
            <w:proofErr w:type="spellStart"/>
            <w:proofErr w:type="gramStart"/>
            <w:r w:rsidRPr="002B3882">
              <w:t>п</w:t>
            </w:r>
            <w:proofErr w:type="spellEnd"/>
            <w:proofErr w:type="gramEnd"/>
            <w:r w:rsidRPr="002B3882">
              <w:t>/</w:t>
            </w:r>
            <w:proofErr w:type="spellStart"/>
            <w:r w:rsidRPr="002B3882">
              <w:t>п</w:t>
            </w:r>
            <w:proofErr w:type="spellEnd"/>
          </w:p>
        </w:tc>
        <w:tc>
          <w:tcPr>
            <w:tcW w:w="2850" w:type="pct"/>
          </w:tcPr>
          <w:p w:rsidR="00F7395C" w:rsidRPr="002B3882" w:rsidRDefault="00F7395C" w:rsidP="00F7395C">
            <w:pPr>
              <w:ind w:right="-94"/>
              <w:jc w:val="center"/>
            </w:pPr>
            <w:r w:rsidRPr="002B3882">
              <w:t>Мероприятия</w:t>
            </w:r>
          </w:p>
        </w:tc>
        <w:tc>
          <w:tcPr>
            <w:tcW w:w="904" w:type="pct"/>
          </w:tcPr>
          <w:p w:rsidR="00F7395C" w:rsidRPr="002B3882" w:rsidRDefault="00F7395C" w:rsidP="00F7395C">
            <w:pPr>
              <w:tabs>
                <w:tab w:val="left" w:pos="1495"/>
              </w:tabs>
              <w:ind w:right="-84"/>
              <w:jc w:val="center"/>
            </w:pPr>
            <w:r w:rsidRPr="002B3882">
              <w:t>Сроки</w:t>
            </w:r>
          </w:p>
        </w:tc>
        <w:tc>
          <w:tcPr>
            <w:tcW w:w="811" w:type="pct"/>
          </w:tcPr>
          <w:p w:rsidR="00F7395C" w:rsidRPr="002B3882" w:rsidRDefault="00F7395C" w:rsidP="00F7395C">
            <w:pPr>
              <w:jc w:val="center"/>
            </w:pPr>
            <w:proofErr w:type="spellStart"/>
            <w:proofErr w:type="gramStart"/>
            <w:r w:rsidRPr="002B3882">
              <w:t>Ответствен-ные</w:t>
            </w:r>
            <w:proofErr w:type="spellEnd"/>
            <w:proofErr w:type="gramEnd"/>
          </w:p>
        </w:tc>
      </w:tr>
      <w:tr w:rsidR="00131D1D" w:rsidRPr="002B3882" w:rsidTr="00F4720E">
        <w:trPr>
          <w:trHeight w:val="4460"/>
        </w:trPr>
        <w:tc>
          <w:tcPr>
            <w:tcW w:w="435" w:type="pct"/>
          </w:tcPr>
          <w:p w:rsidR="00131D1D" w:rsidRPr="002B3882" w:rsidRDefault="008E3E56" w:rsidP="00BB02E3">
            <w:pPr>
              <w:tabs>
                <w:tab w:val="left" w:pos="608"/>
              </w:tabs>
              <w:ind w:right="-101"/>
              <w:jc w:val="center"/>
            </w:pPr>
            <w:r>
              <w:lastRenderedPageBreak/>
              <w:t>1</w:t>
            </w:r>
          </w:p>
        </w:tc>
        <w:tc>
          <w:tcPr>
            <w:tcW w:w="2850" w:type="pct"/>
          </w:tcPr>
          <w:p w:rsidR="00131D1D" w:rsidRPr="002B3882" w:rsidRDefault="008E3E56" w:rsidP="00F4720E">
            <w:pPr>
              <w:jc w:val="both"/>
            </w:pPr>
            <w:r>
              <w:t>В случае поступления детей-инвалидов (или имеющих ограничения возможностей здоровья), требующих создания специальной инфраструктуры, организация условий для обучения и пребывания их в здании Техникума. Создание на первом этаже лаборатории, помещения для занятий с учетом потребностей обучающихся и размещением автоматизированных рабочих мест, адаптивно- технических средств обучения, приобретение специальных учебников, учебных пособий и разработка дидактических материалов с учетом потребностей обучающихся. Введение в штатное расписание педагогических работник</w:t>
            </w:r>
            <w:r w:rsidR="00F4720E">
              <w:t>ов</w:t>
            </w:r>
            <w:r>
              <w:t>, ассистент</w:t>
            </w:r>
            <w:r w:rsidR="00F4720E">
              <w:t>ов</w:t>
            </w:r>
            <w:r>
              <w:t xml:space="preserve">, имеющие необходимое образование для работы с </w:t>
            </w:r>
            <w:proofErr w:type="gramStart"/>
            <w:r>
              <w:t>обучающимися</w:t>
            </w:r>
            <w:proofErr w:type="gramEnd"/>
            <w:r>
              <w:t xml:space="preserve"> данной категории.</w:t>
            </w:r>
          </w:p>
        </w:tc>
        <w:tc>
          <w:tcPr>
            <w:tcW w:w="904" w:type="pct"/>
          </w:tcPr>
          <w:p w:rsidR="00131D1D" w:rsidRPr="002B3882" w:rsidRDefault="00F4720E" w:rsidP="00A553D2">
            <w:pPr>
              <w:jc w:val="center"/>
            </w:pPr>
            <w:r>
              <w:t xml:space="preserve">по </w:t>
            </w:r>
            <w:proofErr w:type="spellStart"/>
            <w:proofErr w:type="gramStart"/>
            <w:r>
              <w:t>необходи-мости</w:t>
            </w:r>
            <w:proofErr w:type="spellEnd"/>
            <w:proofErr w:type="gramEnd"/>
          </w:p>
        </w:tc>
        <w:tc>
          <w:tcPr>
            <w:tcW w:w="811" w:type="pct"/>
          </w:tcPr>
          <w:p w:rsidR="00131D1D" w:rsidRPr="002B3882" w:rsidRDefault="00F4720E" w:rsidP="00A553D2">
            <w:pPr>
              <w:jc w:val="center"/>
            </w:pPr>
            <w:r w:rsidRPr="002B3882">
              <w:t>Администрация</w:t>
            </w:r>
            <w:r>
              <w:t xml:space="preserve"> Техникума</w:t>
            </w:r>
          </w:p>
        </w:tc>
      </w:tr>
      <w:tr w:rsidR="00131D1D" w:rsidRPr="002B3882" w:rsidTr="00BB02E3">
        <w:tc>
          <w:tcPr>
            <w:tcW w:w="435" w:type="pct"/>
          </w:tcPr>
          <w:p w:rsidR="00131D1D" w:rsidRPr="002B3882" w:rsidRDefault="00F4720E" w:rsidP="00BB02E3">
            <w:pPr>
              <w:tabs>
                <w:tab w:val="left" w:pos="608"/>
              </w:tabs>
              <w:ind w:right="-101"/>
              <w:jc w:val="center"/>
            </w:pPr>
            <w:r>
              <w:t>2</w:t>
            </w:r>
          </w:p>
        </w:tc>
        <w:tc>
          <w:tcPr>
            <w:tcW w:w="2850" w:type="pct"/>
          </w:tcPr>
          <w:p w:rsidR="00131D1D" w:rsidRPr="002B3882" w:rsidRDefault="00F4720E" w:rsidP="00F4720E">
            <w:pPr>
              <w:jc w:val="both"/>
            </w:pPr>
            <w:r>
              <w:t>Реализация воспитательной концепции, ориентированной на сопровождение процесса социализации и адаптации обучающихся из числа незащищённых, инвалидов и лиц с ОВЗ.</w:t>
            </w:r>
          </w:p>
        </w:tc>
        <w:tc>
          <w:tcPr>
            <w:tcW w:w="904" w:type="pct"/>
          </w:tcPr>
          <w:p w:rsidR="00131D1D" w:rsidRPr="002B3882" w:rsidRDefault="00F4720E" w:rsidP="00A553D2">
            <w:pPr>
              <w:jc w:val="center"/>
            </w:pPr>
            <w:r w:rsidRPr="002B3882">
              <w:t>ежегодно</w:t>
            </w:r>
          </w:p>
        </w:tc>
        <w:tc>
          <w:tcPr>
            <w:tcW w:w="811" w:type="pct"/>
          </w:tcPr>
          <w:p w:rsidR="00131D1D" w:rsidRPr="002B3882" w:rsidRDefault="00F4720E" w:rsidP="00A553D2">
            <w:pPr>
              <w:jc w:val="center"/>
            </w:pPr>
            <w:r w:rsidRPr="002B3882">
              <w:t>Администрация, ИПР</w:t>
            </w:r>
            <w:r>
              <w:t xml:space="preserve"> Техникума</w:t>
            </w:r>
          </w:p>
        </w:tc>
      </w:tr>
      <w:tr w:rsidR="00F4720E" w:rsidRPr="002B3882" w:rsidTr="00BB02E3">
        <w:tc>
          <w:tcPr>
            <w:tcW w:w="435" w:type="pct"/>
          </w:tcPr>
          <w:p w:rsidR="00F4720E" w:rsidRDefault="00F4720E" w:rsidP="00BB02E3">
            <w:pPr>
              <w:tabs>
                <w:tab w:val="left" w:pos="608"/>
              </w:tabs>
              <w:ind w:right="-101"/>
              <w:jc w:val="center"/>
            </w:pPr>
            <w:r>
              <w:t>3</w:t>
            </w:r>
          </w:p>
        </w:tc>
        <w:tc>
          <w:tcPr>
            <w:tcW w:w="2850" w:type="pct"/>
          </w:tcPr>
          <w:p w:rsidR="00F4720E" w:rsidRDefault="00F4720E" w:rsidP="00F4720E">
            <w:pPr>
              <w:jc w:val="both"/>
            </w:pPr>
            <w:r>
              <w:t>Разработка и реализация программ и проектов</w:t>
            </w:r>
            <w:r w:rsidR="007A19D3">
              <w:t xml:space="preserve"> воспитательного процесса с учётом региональных приоритетов.</w:t>
            </w:r>
          </w:p>
        </w:tc>
        <w:tc>
          <w:tcPr>
            <w:tcW w:w="904" w:type="pct"/>
          </w:tcPr>
          <w:p w:rsidR="00F4720E" w:rsidRPr="002B3882" w:rsidRDefault="007A19D3" w:rsidP="00A553D2">
            <w:pPr>
              <w:jc w:val="center"/>
            </w:pPr>
            <w:r>
              <w:t>ежегодно</w:t>
            </w:r>
          </w:p>
        </w:tc>
        <w:tc>
          <w:tcPr>
            <w:tcW w:w="811" w:type="pct"/>
          </w:tcPr>
          <w:p w:rsidR="00F4720E" w:rsidRPr="002B3882" w:rsidRDefault="007A19D3" w:rsidP="00A553D2">
            <w:pPr>
              <w:jc w:val="center"/>
            </w:pPr>
            <w:r>
              <w:t>Администрация, ИПР Техникума</w:t>
            </w:r>
          </w:p>
        </w:tc>
      </w:tr>
    </w:tbl>
    <w:p w:rsidR="00EE7A1B" w:rsidRPr="002B3882" w:rsidRDefault="00EE7A1B" w:rsidP="00402D37">
      <w:pPr>
        <w:ind w:right="282"/>
        <w:jc w:val="center"/>
        <w:rPr>
          <w:b/>
        </w:rPr>
      </w:pPr>
    </w:p>
    <w:p w:rsidR="00EE7A1B" w:rsidRPr="002B3882" w:rsidRDefault="00EE7A1B" w:rsidP="00402D37">
      <w:pPr>
        <w:ind w:right="282"/>
        <w:jc w:val="center"/>
        <w:rPr>
          <w:b/>
          <w:sz w:val="28"/>
          <w:szCs w:val="28"/>
        </w:rPr>
      </w:pPr>
      <w:r w:rsidRPr="002B3882">
        <w:rPr>
          <w:b/>
          <w:sz w:val="28"/>
          <w:szCs w:val="28"/>
        </w:rPr>
        <w:t>5. МЕХАНИЗМ РЕАЛИЗАЦИИ ПРОГРАММЫ</w:t>
      </w:r>
    </w:p>
    <w:p w:rsidR="00EE7A1B" w:rsidRPr="002B3882" w:rsidRDefault="00EE7A1B" w:rsidP="004051FC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1134"/>
        </w:tabs>
        <w:ind w:left="0" w:right="282" w:firstLine="851"/>
        <w:jc w:val="both"/>
        <w:rPr>
          <w:i/>
          <w:sz w:val="28"/>
          <w:szCs w:val="28"/>
        </w:rPr>
      </w:pPr>
      <w:r w:rsidRPr="002B3882">
        <w:rPr>
          <w:i/>
          <w:sz w:val="28"/>
          <w:szCs w:val="28"/>
        </w:rPr>
        <w:t>Описание функционально – динамической модели механизм</w:t>
      </w:r>
      <w:r w:rsidR="00560EE9" w:rsidRPr="002B3882">
        <w:rPr>
          <w:i/>
          <w:sz w:val="28"/>
          <w:szCs w:val="28"/>
        </w:rPr>
        <w:t>а реализации Программы развития</w:t>
      </w:r>
    </w:p>
    <w:p w:rsidR="002B38FA" w:rsidRPr="002B3882" w:rsidRDefault="008A31DF" w:rsidP="008A31DF">
      <w:pPr>
        <w:tabs>
          <w:tab w:val="left" w:pos="360"/>
          <w:tab w:val="left" w:pos="1134"/>
        </w:tabs>
        <w:ind w:firstLine="709"/>
        <w:jc w:val="both"/>
      </w:pPr>
      <w:r w:rsidRPr="002B3882">
        <w:t>Функционально-</w:t>
      </w:r>
      <w:r w:rsidR="00F86FF2" w:rsidRPr="002B3882">
        <w:t xml:space="preserve">динамическая модель механизма реализации Программы развития обеспечена рядом имеющихся условий: поддержкой </w:t>
      </w:r>
      <w:r w:rsidRPr="002B3882">
        <w:t xml:space="preserve">департамента </w:t>
      </w:r>
      <w:r w:rsidR="00F1787D" w:rsidRPr="002B3882">
        <w:t>внутренней и кадровой политики Белгородской области</w:t>
      </w:r>
      <w:r w:rsidR="00F86FF2" w:rsidRPr="002B3882">
        <w:t xml:space="preserve">; </w:t>
      </w:r>
      <w:r w:rsidR="00A802C4" w:rsidRPr="002B3882">
        <w:t>возможностью участия обучающихся и  молодых педагого</w:t>
      </w:r>
      <w:r w:rsidRPr="002B3882">
        <w:t xml:space="preserve">в в </w:t>
      </w:r>
      <w:r w:rsidR="00686A7D" w:rsidRPr="002B3882">
        <w:rPr>
          <w:shd w:val="clear" w:color="auto" w:fill="FFFFFF"/>
        </w:rPr>
        <w:t>чемпио</w:t>
      </w:r>
      <w:r w:rsidRPr="002B3882">
        <w:rPr>
          <w:shd w:val="clear" w:color="auto" w:fill="FFFFFF"/>
        </w:rPr>
        <w:t xml:space="preserve">натах «Молодые профессионалы» </w:t>
      </w:r>
      <w:r w:rsidR="00686A7D" w:rsidRPr="002B3882">
        <w:rPr>
          <w:shd w:val="clear" w:color="auto" w:fill="FFFFFF"/>
        </w:rPr>
        <w:t>(</w:t>
      </w:r>
      <w:proofErr w:type="spellStart"/>
      <w:r w:rsidR="00686A7D" w:rsidRPr="002B3882">
        <w:rPr>
          <w:shd w:val="clear" w:color="auto" w:fill="FFFFFF"/>
        </w:rPr>
        <w:t>WorldSkills</w:t>
      </w:r>
      <w:proofErr w:type="spellEnd"/>
      <w:r w:rsidR="00686A7D" w:rsidRPr="002B3882">
        <w:rPr>
          <w:shd w:val="clear" w:color="auto" w:fill="FFFFFF"/>
        </w:rPr>
        <w:t xml:space="preserve"> </w:t>
      </w:r>
      <w:proofErr w:type="spellStart"/>
      <w:r w:rsidR="00686A7D" w:rsidRPr="002B3882">
        <w:rPr>
          <w:shd w:val="clear" w:color="auto" w:fill="FFFFFF"/>
        </w:rPr>
        <w:t>Russia</w:t>
      </w:r>
      <w:proofErr w:type="spellEnd"/>
      <w:r w:rsidR="00686A7D" w:rsidRPr="002B3882">
        <w:rPr>
          <w:shd w:val="clear" w:color="auto" w:fill="FFFFFF"/>
        </w:rPr>
        <w:t>), во Всероссийской олимпиаде  профессионального  мастерства;</w:t>
      </w:r>
      <w:r w:rsidRPr="002B3882">
        <w:t xml:space="preserve"> </w:t>
      </w:r>
      <w:r w:rsidR="00F86FF2" w:rsidRPr="002B3882">
        <w:t xml:space="preserve">доступом </w:t>
      </w:r>
      <w:r w:rsidRPr="002B3882">
        <w:t>Т</w:t>
      </w:r>
      <w:r w:rsidR="00F1787D" w:rsidRPr="002B3882">
        <w:t xml:space="preserve">ехникума </w:t>
      </w:r>
      <w:r w:rsidR="00F86FF2" w:rsidRPr="002B3882">
        <w:t xml:space="preserve">к сети Интернет; </w:t>
      </w:r>
      <w:r w:rsidR="00F1787D" w:rsidRPr="002B3882">
        <w:t xml:space="preserve">созданием банка методических материалов; </w:t>
      </w:r>
      <w:r w:rsidR="00F86FF2" w:rsidRPr="002B3882">
        <w:t>возможностью получения диагностических материалов в печатном</w:t>
      </w:r>
      <w:r w:rsidR="00C1360E">
        <w:t xml:space="preserve"> и элект</w:t>
      </w:r>
      <w:r w:rsidR="00F1787D" w:rsidRPr="002B3882">
        <w:t xml:space="preserve">ронном </w:t>
      </w:r>
      <w:r w:rsidR="00F86FF2" w:rsidRPr="002B3882">
        <w:t xml:space="preserve">виде и их обработки с помощью известных в педагогике статистических методов на основе компьютерных технологий; повышением </w:t>
      </w:r>
      <w:r w:rsidR="00F1787D" w:rsidRPr="002B3882">
        <w:t xml:space="preserve"> профессионального </w:t>
      </w:r>
      <w:r w:rsidR="00F86FF2" w:rsidRPr="002B3882">
        <w:t>уровня педагогическ</w:t>
      </w:r>
      <w:r w:rsidR="00F1787D" w:rsidRPr="002B3882">
        <w:t>их</w:t>
      </w:r>
      <w:r w:rsidR="00F86FF2" w:rsidRPr="002B3882">
        <w:t xml:space="preserve"> </w:t>
      </w:r>
      <w:r w:rsidR="00F1787D" w:rsidRPr="002B3882">
        <w:t>кадров;</w:t>
      </w:r>
      <w:r w:rsidR="00F86FF2" w:rsidRPr="002B3882">
        <w:t xml:space="preserve"> </w:t>
      </w:r>
      <w:r w:rsidR="00F1787D" w:rsidRPr="002B3882">
        <w:t xml:space="preserve">укреплением </w:t>
      </w:r>
      <w:r w:rsidR="00F86FF2" w:rsidRPr="002B3882">
        <w:t xml:space="preserve">связей с </w:t>
      </w:r>
      <w:r w:rsidR="00F1787D" w:rsidRPr="002B3882">
        <w:t xml:space="preserve">работодателями и установлением контактов с потенциальными работодателями;  активным привлечением  родителей к сотрудничеству. </w:t>
      </w:r>
    </w:p>
    <w:p w:rsidR="00E50966" w:rsidRPr="002B3882" w:rsidRDefault="00E50966" w:rsidP="00E50966">
      <w:pPr>
        <w:tabs>
          <w:tab w:val="left" w:pos="360"/>
          <w:tab w:val="left" w:pos="1134"/>
        </w:tabs>
        <w:jc w:val="both"/>
      </w:pPr>
    </w:p>
    <w:p w:rsidR="00EE7A1B" w:rsidRPr="002B3882" w:rsidRDefault="00EE7A1B" w:rsidP="004051FC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1134"/>
        </w:tabs>
        <w:ind w:left="0" w:firstLine="851"/>
        <w:jc w:val="both"/>
        <w:rPr>
          <w:sz w:val="28"/>
          <w:szCs w:val="28"/>
        </w:rPr>
      </w:pPr>
      <w:r w:rsidRPr="002B3882">
        <w:rPr>
          <w:i/>
          <w:sz w:val="28"/>
          <w:szCs w:val="28"/>
        </w:rPr>
        <w:t>Организационная структура управления ОУ</w:t>
      </w:r>
    </w:p>
    <w:p w:rsidR="008A31DF" w:rsidRPr="002B3882" w:rsidRDefault="008A31DF" w:rsidP="008A31DF">
      <w:pPr>
        <w:tabs>
          <w:tab w:val="left" w:pos="360"/>
          <w:tab w:val="left" w:pos="1134"/>
        </w:tabs>
        <w:ind w:left="851"/>
        <w:jc w:val="right"/>
        <w:rPr>
          <w:sz w:val="28"/>
          <w:szCs w:val="28"/>
        </w:rPr>
      </w:pPr>
      <w:r w:rsidRPr="002B3882">
        <w:rPr>
          <w:sz w:val="28"/>
          <w:szCs w:val="28"/>
        </w:rPr>
        <w:t>Схема 1.</w:t>
      </w:r>
    </w:p>
    <w:p w:rsidR="002B38FA" w:rsidRPr="002B3882" w:rsidRDefault="00C8266F" w:rsidP="00E50966">
      <w:pPr>
        <w:tabs>
          <w:tab w:val="left" w:pos="1134"/>
        </w:tabs>
        <w:jc w:val="both"/>
        <w:rPr>
          <w:sz w:val="28"/>
          <w:szCs w:val="28"/>
        </w:rPr>
      </w:pPr>
      <w:r w:rsidRPr="00660E4C">
        <w:rPr>
          <w:noProof/>
          <w:sz w:val="28"/>
          <w:szCs w:val="28"/>
        </w:rPr>
        <w:lastRenderedPageBreak/>
        <w:pict>
          <v:shape id="Рисунок 1" o:spid="_x0000_i1025" type="#_x0000_t75" style="width:467.7pt;height:319.3pt;visibility:visible">
            <v:imagedata r:id="rId11" o:title="СхемаУпрТех"/>
          </v:shape>
        </w:pict>
      </w:r>
    </w:p>
    <w:p w:rsidR="00EE7A1B" w:rsidRPr="002B3882" w:rsidRDefault="00EE7A1B" w:rsidP="004051FC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1134"/>
        </w:tabs>
        <w:ind w:left="0" w:right="282" w:firstLine="851"/>
        <w:jc w:val="both"/>
        <w:rPr>
          <w:i/>
          <w:sz w:val="28"/>
          <w:szCs w:val="28"/>
        </w:rPr>
      </w:pPr>
      <w:r w:rsidRPr="002B3882">
        <w:rPr>
          <w:i/>
          <w:sz w:val="28"/>
          <w:szCs w:val="28"/>
        </w:rPr>
        <w:t>Стр</w:t>
      </w:r>
      <w:r w:rsidR="00560EE9" w:rsidRPr="002B3882">
        <w:rPr>
          <w:i/>
          <w:sz w:val="28"/>
          <w:szCs w:val="28"/>
        </w:rPr>
        <w:t>уктура методического сервиса ОУ</w:t>
      </w:r>
    </w:p>
    <w:p w:rsidR="00FF4F47" w:rsidRPr="002B3882" w:rsidRDefault="00FF4F47" w:rsidP="00FA7E43">
      <w:pPr>
        <w:autoSpaceDE w:val="0"/>
        <w:autoSpaceDN w:val="0"/>
        <w:adjustRightInd w:val="0"/>
        <w:ind w:firstLine="709"/>
        <w:jc w:val="both"/>
      </w:pPr>
      <w:r w:rsidRPr="002B3882">
        <w:t>При построении структуры модели методической работы исходили</w:t>
      </w:r>
      <w:r w:rsidR="00FA7E43" w:rsidRPr="002B3882">
        <w:t xml:space="preserve"> </w:t>
      </w:r>
      <w:r w:rsidRPr="002B3882">
        <w:t>из того, что управление объектами состоит  из нескольких уровней.</w:t>
      </w:r>
    </w:p>
    <w:p w:rsidR="00FF4F47" w:rsidRPr="002B3882" w:rsidRDefault="00FF4F47" w:rsidP="00FA7E43">
      <w:pPr>
        <w:autoSpaceDE w:val="0"/>
        <w:autoSpaceDN w:val="0"/>
        <w:adjustRightInd w:val="0"/>
        <w:ind w:firstLine="709"/>
        <w:jc w:val="both"/>
      </w:pPr>
      <w:r w:rsidRPr="002B3882">
        <w:t>В структуру модели системы управления качеством методической</w:t>
      </w:r>
      <w:r w:rsidR="00FA7E43" w:rsidRPr="002B3882">
        <w:t xml:space="preserve"> </w:t>
      </w:r>
      <w:r w:rsidRPr="002B3882">
        <w:t>работы в техникуме  входят следующие элементы:</w:t>
      </w:r>
    </w:p>
    <w:p w:rsidR="00FF4F47" w:rsidRPr="002B3882" w:rsidRDefault="00FF4F47" w:rsidP="004051FC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</w:pPr>
      <w:r w:rsidRPr="002B3882">
        <w:t>цикловые методические  комиссии (</w:t>
      </w:r>
      <w:r w:rsidR="008A31DF" w:rsidRPr="002B3882">
        <w:t xml:space="preserve">далее - </w:t>
      </w:r>
      <w:r w:rsidRPr="002B3882">
        <w:t>ЦМК);</w:t>
      </w:r>
    </w:p>
    <w:p w:rsidR="00FF4F47" w:rsidRPr="002B3882" w:rsidRDefault="00FF4F47" w:rsidP="004051FC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</w:pPr>
      <w:r w:rsidRPr="002B3882">
        <w:t>преподавательский состав;</w:t>
      </w:r>
    </w:p>
    <w:p w:rsidR="00FF4F47" w:rsidRPr="002B3882" w:rsidRDefault="00FF4F47" w:rsidP="004051FC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</w:pPr>
      <w:r w:rsidRPr="002B3882">
        <w:t>обучающиеся.</w:t>
      </w:r>
    </w:p>
    <w:p w:rsidR="00FF4F47" w:rsidRPr="002B3882" w:rsidRDefault="00FF4F47" w:rsidP="00FA7E4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2B3882">
        <w:rPr>
          <w:rFonts w:ascii="Times New Roman" w:hAnsi="Times New Roman" w:cs="Times New Roman"/>
          <w:color w:val="auto"/>
          <w:sz w:val="24"/>
          <w:szCs w:val="24"/>
        </w:rPr>
        <w:t>Методическая работа - целостная система взаимодействия методических, информационных, диагностических, кадровых, материально-технических подсистем.</w:t>
      </w:r>
    </w:p>
    <w:p w:rsidR="00FF4F47" w:rsidRPr="002B3882" w:rsidRDefault="00FF4F47" w:rsidP="00FA7E4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2B3882">
        <w:rPr>
          <w:rFonts w:ascii="Times New Roman" w:hAnsi="Times New Roman" w:cs="Times New Roman"/>
          <w:color w:val="auto"/>
          <w:sz w:val="24"/>
          <w:szCs w:val="24"/>
        </w:rPr>
        <w:t>Центром этой системы является методический кабинет, где собран учебно-методический материал, отражающий инновационный опыт педагогического коллектива, ОПОП, печатные работы преподавателей, новинки педагогической и методической литературы и пр.</w:t>
      </w:r>
    </w:p>
    <w:p w:rsidR="00FF4F47" w:rsidRPr="002B3882" w:rsidRDefault="00FF4F47" w:rsidP="00FA7E4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2B3882">
        <w:rPr>
          <w:rFonts w:ascii="Times New Roman" w:hAnsi="Times New Roman" w:cs="Times New Roman"/>
          <w:color w:val="auto"/>
          <w:sz w:val="24"/>
          <w:szCs w:val="24"/>
        </w:rPr>
        <w:t xml:space="preserve">Координирующее звено методической работы в техникуме - </w:t>
      </w:r>
      <w:r w:rsidR="008A31DF" w:rsidRPr="002B3882">
        <w:rPr>
          <w:rFonts w:ascii="Times New Roman" w:hAnsi="Times New Roman" w:cs="Times New Roman"/>
          <w:color w:val="auto"/>
          <w:sz w:val="24"/>
          <w:szCs w:val="24"/>
        </w:rPr>
        <w:t>ЦМК</w:t>
      </w:r>
      <w:r w:rsidRPr="002B388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8A31DF" w:rsidRPr="002B3882">
        <w:rPr>
          <w:rFonts w:ascii="Times New Roman" w:hAnsi="Times New Roman" w:cs="Times New Roman"/>
          <w:color w:val="auto"/>
          <w:sz w:val="24"/>
          <w:szCs w:val="24"/>
        </w:rPr>
        <w:t>ЦМК</w:t>
      </w:r>
      <w:r w:rsidRPr="002B3882">
        <w:rPr>
          <w:rFonts w:ascii="Times New Roman" w:hAnsi="Times New Roman" w:cs="Times New Roman"/>
          <w:color w:val="auto"/>
          <w:sz w:val="24"/>
          <w:szCs w:val="24"/>
        </w:rPr>
        <w:t xml:space="preserve"> объединяют преподавателей родственных дисциплин</w:t>
      </w:r>
      <w:r w:rsidRPr="002B3882">
        <w:rPr>
          <w:rFonts w:ascii="Times New Roman" w:hAnsi="Times New Roman" w:cs="Times New Roman"/>
          <w:color w:val="auto"/>
          <w:spacing w:val="-7"/>
          <w:w w:val="109"/>
          <w:sz w:val="24"/>
          <w:szCs w:val="24"/>
        </w:rPr>
        <w:t xml:space="preserve"> и /или профессий и специальностей СПО</w:t>
      </w:r>
      <w:r w:rsidRPr="002B3882">
        <w:rPr>
          <w:rFonts w:ascii="Times New Roman" w:hAnsi="Times New Roman" w:cs="Times New Roman"/>
          <w:color w:val="auto"/>
          <w:sz w:val="24"/>
          <w:szCs w:val="24"/>
        </w:rPr>
        <w:t>. Основная функция — координирование подготовки обучающихся по тому или иному циклу дисциплин, а также работа по учебному, учебно-методическому, научно-методическому обеспечению учебных дисциплин цикла.</w:t>
      </w:r>
    </w:p>
    <w:p w:rsidR="00FF4F47" w:rsidRPr="002B3882" w:rsidRDefault="00FF4F47" w:rsidP="00FA7E4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2B3882">
        <w:rPr>
          <w:rFonts w:ascii="Times New Roman" w:hAnsi="Times New Roman" w:cs="Times New Roman"/>
          <w:color w:val="auto"/>
          <w:sz w:val="24"/>
          <w:szCs w:val="24"/>
        </w:rPr>
        <w:t>ЦМК:</w:t>
      </w:r>
    </w:p>
    <w:p w:rsidR="00FF4F47" w:rsidRPr="002B3882" w:rsidRDefault="00FF4F47" w:rsidP="004051FC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2B3882">
        <w:rPr>
          <w:rFonts w:ascii="Times New Roman" w:hAnsi="Times New Roman" w:cs="Times New Roman"/>
          <w:color w:val="auto"/>
          <w:sz w:val="24"/>
          <w:szCs w:val="24"/>
        </w:rPr>
        <w:t xml:space="preserve">координирует учебно-программное и учебно-методическое обеспечение освоения </w:t>
      </w:r>
      <w:proofErr w:type="gramStart"/>
      <w:r w:rsidRPr="002B3882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2B3882">
        <w:rPr>
          <w:rFonts w:ascii="Times New Roman" w:hAnsi="Times New Roman" w:cs="Times New Roman"/>
          <w:color w:val="auto"/>
          <w:sz w:val="24"/>
          <w:szCs w:val="24"/>
        </w:rPr>
        <w:t xml:space="preserve">  учебных дисциплин по специальностям/профессиям СПО;</w:t>
      </w:r>
    </w:p>
    <w:p w:rsidR="00FF4F47" w:rsidRPr="002B3882" w:rsidRDefault="00FF4F47" w:rsidP="004051FC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2B3882">
        <w:rPr>
          <w:rFonts w:ascii="Times New Roman" w:hAnsi="Times New Roman" w:cs="Times New Roman"/>
          <w:color w:val="auto"/>
          <w:sz w:val="24"/>
          <w:szCs w:val="24"/>
        </w:rPr>
        <w:t xml:space="preserve">оказывает помощь преподавателям в реализации ФГОС </w:t>
      </w:r>
      <w:r w:rsidR="008A31DF" w:rsidRPr="002B3882">
        <w:rPr>
          <w:rFonts w:ascii="Times New Roman" w:hAnsi="Times New Roman" w:cs="Times New Roman"/>
          <w:color w:val="auto"/>
          <w:sz w:val="24"/>
          <w:szCs w:val="24"/>
        </w:rPr>
        <w:t>СПО</w:t>
      </w:r>
      <w:r w:rsidRPr="002B388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FF4F47" w:rsidRPr="002B3882" w:rsidRDefault="00FF4F47" w:rsidP="004051FC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2B3882">
        <w:rPr>
          <w:rFonts w:ascii="Times New Roman" w:hAnsi="Times New Roman" w:cs="Times New Roman"/>
          <w:color w:val="auto"/>
          <w:sz w:val="24"/>
          <w:szCs w:val="24"/>
        </w:rPr>
        <w:t>способствует повышению профессионального уровня преподавателей;</w:t>
      </w:r>
    </w:p>
    <w:p w:rsidR="00FF4F47" w:rsidRPr="002B3882" w:rsidRDefault="00FF4F47" w:rsidP="004051FC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2B3882">
        <w:rPr>
          <w:rFonts w:ascii="Times New Roman" w:hAnsi="Times New Roman" w:cs="Times New Roman"/>
          <w:color w:val="auto"/>
          <w:sz w:val="24"/>
          <w:szCs w:val="24"/>
        </w:rPr>
        <w:t>содействует внедрению инновационных педагогических и информационных технологий, направленных на улучшение качества подготовки будущих специалистов и повышение конкуренто</w:t>
      </w:r>
      <w:r w:rsidRPr="002B3882">
        <w:rPr>
          <w:rFonts w:ascii="Times New Roman" w:hAnsi="Times New Roman" w:cs="Times New Roman"/>
          <w:color w:val="auto"/>
          <w:sz w:val="24"/>
          <w:szCs w:val="24"/>
        </w:rPr>
        <w:softHyphen/>
        <w:t>способности выпускников техникума  на рынке труда.</w:t>
      </w:r>
    </w:p>
    <w:p w:rsidR="00EE7A1B" w:rsidRPr="002B3882" w:rsidRDefault="00EE7A1B" w:rsidP="004051FC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1134"/>
        </w:tabs>
        <w:ind w:left="0" w:right="282" w:firstLine="851"/>
        <w:jc w:val="both"/>
        <w:rPr>
          <w:i/>
          <w:sz w:val="28"/>
          <w:szCs w:val="28"/>
        </w:rPr>
      </w:pPr>
      <w:proofErr w:type="gramStart"/>
      <w:r w:rsidRPr="002B3882">
        <w:rPr>
          <w:i/>
          <w:sz w:val="28"/>
          <w:szCs w:val="28"/>
        </w:rPr>
        <w:lastRenderedPageBreak/>
        <w:t>Функциональное</w:t>
      </w:r>
      <w:proofErr w:type="gramEnd"/>
      <w:r w:rsidRPr="002B3882">
        <w:rPr>
          <w:i/>
          <w:sz w:val="28"/>
          <w:szCs w:val="28"/>
        </w:rPr>
        <w:t xml:space="preserve"> значения, уровень участия, обязанности организационно-управленческих органов, созданных профессиональных объединени</w:t>
      </w:r>
      <w:r w:rsidR="00560EE9" w:rsidRPr="002B3882">
        <w:rPr>
          <w:i/>
          <w:sz w:val="28"/>
          <w:szCs w:val="28"/>
        </w:rPr>
        <w:t>й педагогов, советов</w:t>
      </w:r>
    </w:p>
    <w:p w:rsidR="00A11DBF" w:rsidRPr="002B3882" w:rsidRDefault="00A11DBF" w:rsidP="008A31DF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right="10" w:firstLine="709"/>
        <w:jc w:val="both"/>
        <w:rPr>
          <w:spacing w:val="-14"/>
        </w:rPr>
      </w:pPr>
      <w:r w:rsidRPr="002B3882">
        <w:rPr>
          <w:spacing w:val="-1"/>
        </w:rPr>
        <w:t xml:space="preserve">Педагогический совет является высшим коллегиальным органом </w:t>
      </w:r>
      <w:r w:rsidR="008A31DF" w:rsidRPr="002B3882">
        <w:rPr>
          <w:spacing w:val="-1"/>
        </w:rPr>
        <w:t>Т</w:t>
      </w:r>
      <w:r w:rsidRPr="002B3882">
        <w:t>ехникум</w:t>
      </w:r>
      <w:r w:rsidR="008A31DF" w:rsidRPr="002B3882">
        <w:t>а</w:t>
      </w:r>
      <w:r w:rsidRPr="002B3882">
        <w:t>, определяющим перспективы его развития и координирующим вопросы учебно-воспитательной, производственной, методической и хозяйственной деятельности (в рамках его компетенции).</w:t>
      </w:r>
      <w:r w:rsidR="008A31DF" w:rsidRPr="002B3882">
        <w:rPr>
          <w:spacing w:val="-14"/>
        </w:rPr>
        <w:t xml:space="preserve"> </w:t>
      </w:r>
      <w:r w:rsidRPr="002B3882">
        <w:t>Основной задачей педагогического совета является обеспечение коллегиальности в решении вопросов методической, воспитательной работы, физического воспитания обучающихся в техникуме.</w:t>
      </w:r>
      <w:r w:rsidR="008A31DF" w:rsidRPr="002B3882">
        <w:rPr>
          <w:spacing w:val="-14"/>
        </w:rPr>
        <w:t xml:space="preserve"> </w:t>
      </w:r>
      <w:r w:rsidRPr="002B3882">
        <w:t>Педагогический совет определяет основные направления учебно-</w:t>
      </w:r>
      <w:r w:rsidRPr="002B3882">
        <w:rPr>
          <w:spacing w:val="-1"/>
        </w:rPr>
        <w:t xml:space="preserve">производственной деятельности учебного заведения, содержание, формы, методы и средства </w:t>
      </w:r>
      <w:r w:rsidRPr="002B3882">
        <w:t>профессионального обучения.</w:t>
      </w:r>
    </w:p>
    <w:p w:rsidR="00A11DBF" w:rsidRPr="002B3882" w:rsidRDefault="00A11DBF" w:rsidP="008A31D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right="10" w:firstLine="734"/>
        <w:jc w:val="both"/>
        <w:rPr>
          <w:spacing w:val="-13"/>
        </w:rPr>
      </w:pPr>
      <w:r w:rsidRPr="002B3882">
        <w:t>Педагогический совет рассматривает и принимает решения по основным принципиальным вопросам педагогической и учебно-производственной деятельности техникума.</w:t>
      </w:r>
      <w:r w:rsidR="008A31DF" w:rsidRPr="002B3882">
        <w:rPr>
          <w:spacing w:val="-13"/>
        </w:rPr>
        <w:t xml:space="preserve"> </w:t>
      </w:r>
      <w:r w:rsidRPr="002B3882">
        <w:t xml:space="preserve">В состав педагогического совета входят директор, заместители директора, </w:t>
      </w:r>
      <w:r w:rsidRPr="002B3882">
        <w:rPr>
          <w:spacing w:val="-1"/>
        </w:rPr>
        <w:t xml:space="preserve">педагогические работники, а также библиотекарь, медицинский работник, представители </w:t>
      </w:r>
      <w:r w:rsidRPr="002B3882">
        <w:t>общественных организаций, председатель родительского комитета.</w:t>
      </w:r>
      <w:r w:rsidR="008A31DF" w:rsidRPr="002B3882">
        <w:rPr>
          <w:spacing w:val="-13"/>
        </w:rPr>
        <w:t xml:space="preserve"> </w:t>
      </w:r>
      <w:r w:rsidRPr="002B3882">
        <w:rPr>
          <w:spacing w:val="-1"/>
        </w:rPr>
        <w:t>Председателем педагогиче</w:t>
      </w:r>
      <w:r w:rsidR="008A31DF" w:rsidRPr="002B3882">
        <w:rPr>
          <w:spacing w:val="-1"/>
        </w:rPr>
        <w:t>ского совета является директор Т</w:t>
      </w:r>
      <w:r w:rsidRPr="002B3882">
        <w:rPr>
          <w:spacing w:val="-1"/>
        </w:rPr>
        <w:t>ехникума.</w:t>
      </w:r>
      <w:r w:rsidR="008A31DF" w:rsidRPr="002B3882">
        <w:rPr>
          <w:spacing w:val="-13"/>
        </w:rPr>
        <w:t xml:space="preserve"> </w:t>
      </w:r>
      <w:r w:rsidRPr="002B3882">
        <w:rPr>
          <w:spacing w:val="-1"/>
        </w:rPr>
        <w:t xml:space="preserve">По необходимости на заседание педагогического совета могут приглашаться </w:t>
      </w:r>
      <w:r w:rsidRPr="002B3882">
        <w:t xml:space="preserve">представители предприятий, родительского комитета, методические работники учебно-методических организаций территориальных управлений и обучающиеся </w:t>
      </w:r>
      <w:r w:rsidR="008A31DF" w:rsidRPr="002B3882">
        <w:t>Т</w:t>
      </w:r>
      <w:r w:rsidRPr="002B3882">
        <w:t>ехникума.</w:t>
      </w:r>
    </w:p>
    <w:p w:rsidR="00A11DBF" w:rsidRPr="002B3882" w:rsidRDefault="00A11DBF" w:rsidP="002408D5">
      <w:pPr>
        <w:shd w:val="clear" w:color="auto" w:fill="FFFFFF"/>
        <w:ind w:firstLine="709"/>
        <w:jc w:val="both"/>
      </w:pPr>
      <w:r w:rsidRPr="002B3882">
        <w:t xml:space="preserve">Работа педагогического совета осуществляется в соответствии с планом работы </w:t>
      </w:r>
      <w:r w:rsidR="008A31DF" w:rsidRPr="002B3882">
        <w:t>Т</w:t>
      </w:r>
      <w:r w:rsidRPr="002B3882">
        <w:t>ехникума на учебный год. Председатель организует его работу и председательствует на нем.</w:t>
      </w:r>
      <w:r w:rsidR="008A31DF" w:rsidRPr="002B3882">
        <w:t xml:space="preserve"> </w:t>
      </w:r>
      <w:r w:rsidRPr="002B3882">
        <w:t>Педагогический совет собирается не реже одного раза в три месяца.</w:t>
      </w:r>
      <w:r w:rsidR="002408D5" w:rsidRPr="002B3882">
        <w:t xml:space="preserve"> </w:t>
      </w:r>
      <w:r w:rsidRPr="002B3882">
        <w:rPr>
          <w:spacing w:val="-1"/>
        </w:rPr>
        <w:t>В случае необходимости могут проводиться внеочередные заседания педагогического совета.</w:t>
      </w:r>
    </w:p>
    <w:p w:rsidR="00A11DBF" w:rsidRPr="002B3882" w:rsidRDefault="002408D5" w:rsidP="00A11DBF">
      <w:pPr>
        <w:shd w:val="clear" w:color="auto" w:fill="FFFFFF"/>
        <w:ind w:firstLine="709"/>
        <w:jc w:val="both"/>
      </w:pPr>
      <w:r w:rsidRPr="002B3882">
        <w:rPr>
          <w:spacing w:val="-1"/>
        </w:rPr>
        <w:t>Решения педагогического совета Т</w:t>
      </w:r>
      <w:r w:rsidR="00A11DBF" w:rsidRPr="002B3882">
        <w:rPr>
          <w:spacing w:val="-1"/>
        </w:rPr>
        <w:t xml:space="preserve">ехникума принимаются большинством присутствующих </w:t>
      </w:r>
      <w:r w:rsidR="00A11DBF" w:rsidRPr="002B3882">
        <w:t xml:space="preserve">на заседании членов. </w:t>
      </w:r>
      <w:r w:rsidR="00A11DBF" w:rsidRPr="002B3882">
        <w:rPr>
          <w:spacing w:val="-1"/>
        </w:rPr>
        <w:t xml:space="preserve">Решения педагогического совета обязательны для всех педагогических работников </w:t>
      </w:r>
      <w:r w:rsidR="00A11DBF" w:rsidRPr="002B3882">
        <w:t xml:space="preserve">и обучающихся. </w:t>
      </w:r>
      <w:r w:rsidR="00A11DBF" w:rsidRPr="002B3882">
        <w:rPr>
          <w:spacing w:val="-1"/>
        </w:rPr>
        <w:t xml:space="preserve">Информация о результатах выполнения решений заслушивается на очередном заседании </w:t>
      </w:r>
      <w:r w:rsidR="00A11DBF" w:rsidRPr="002B3882">
        <w:t>педагогического совета.</w:t>
      </w:r>
    </w:p>
    <w:p w:rsidR="00A11DBF" w:rsidRPr="002B3882" w:rsidRDefault="00A11DBF" w:rsidP="00A11DBF">
      <w:pPr>
        <w:shd w:val="clear" w:color="auto" w:fill="FFFFFF"/>
        <w:ind w:right="10" w:firstLine="629"/>
        <w:jc w:val="both"/>
      </w:pPr>
      <w:r w:rsidRPr="002B3882">
        <w:rPr>
          <w:spacing w:val="-1"/>
        </w:rPr>
        <w:t xml:space="preserve">На заседании педагогического совета секретарь ведет протоколы и отвечает за достоверность сведений. Протокол подписывается </w:t>
      </w:r>
      <w:r w:rsidRPr="002B3882">
        <w:t xml:space="preserve">председателем и секретарем совета. В протокол записывается его номер, дата заседания, </w:t>
      </w:r>
      <w:r w:rsidRPr="002B3882">
        <w:rPr>
          <w:spacing w:val="-1"/>
        </w:rPr>
        <w:t xml:space="preserve">краткое содержание выступлений, предложений, замечаний, принятое решение. К протоколу </w:t>
      </w:r>
      <w:r w:rsidRPr="002B3882">
        <w:t>прилагаются материалы по обсуждаемым вопросам. Протоколы педагогич</w:t>
      </w:r>
      <w:r w:rsidR="002408D5" w:rsidRPr="002B3882">
        <w:t>еского совета хранятся в делах Т</w:t>
      </w:r>
      <w:r w:rsidRPr="002B3882">
        <w:t>ехникума в течение 10 лет.</w:t>
      </w:r>
    </w:p>
    <w:p w:rsidR="00A11DBF" w:rsidRPr="002B3882" w:rsidRDefault="00A11DBF" w:rsidP="00A11DBF"/>
    <w:p w:rsidR="00727E6A" w:rsidRPr="002B3882" w:rsidRDefault="00727E6A" w:rsidP="00727E6A">
      <w:pPr>
        <w:ind w:right="282"/>
        <w:jc w:val="center"/>
        <w:rPr>
          <w:b/>
          <w:sz w:val="28"/>
          <w:szCs w:val="28"/>
        </w:rPr>
      </w:pPr>
      <w:r w:rsidRPr="002B3882">
        <w:rPr>
          <w:b/>
          <w:sz w:val="28"/>
          <w:szCs w:val="28"/>
        </w:rPr>
        <w:t>6. ОЖИДАЕМЫЕ КОНЕЧНЫЕ РЕЗУЛЬТАТЫ РЕАЛИЗАЦИИ ПРОГРАММЫ И ЦЕЛЕВЫЕ ИНДИКАТОРЫ, ПОКАЗАТЕЛИ ЕЕ ЭФФЕКТИВНОСТИ</w:t>
      </w:r>
    </w:p>
    <w:p w:rsidR="00727E6A" w:rsidRPr="002B3882" w:rsidRDefault="00727E6A" w:rsidP="00727E6A">
      <w:pPr>
        <w:pStyle w:val="BodyTextKeep"/>
        <w:keepNext w:val="0"/>
        <w:tabs>
          <w:tab w:val="clear" w:pos="3345"/>
          <w:tab w:val="left" w:pos="1134"/>
        </w:tabs>
        <w:ind w:right="282" w:firstLine="709"/>
        <w:jc w:val="left"/>
        <w:rPr>
          <w:b/>
          <w:sz w:val="28"/>
          <w:szCs w:val="28"/>
        </w:rPr>
      </w:pPr>
      <w:r w:rsidRPr="002B3882">
        <w:rPr>
          <w:b/>
          <w:sz w:val="28"/>
          <w:szCs w:val="28"/>
        </w:rPr>
        <w:t>6.1 Ожидаемые конечные результаты реализации Программы</w:t>
      </w:r>
    </w:p>
    <w:p w:rsidR="00727E6A" w:rsidRPr="002B3882" w:rsidRDefault="00727E6A" w:rsidP="004051FC">
      <w:pPr>
        <w:pStyle w:val="BodyTextKeep"/>
        <w:keepNext w:val="0"/>
        <w:numPr>
          <w:ilvl w:val="0"/>
          <w:numId w:val="19"/>
        </w:numPr>
        <w:tabs>
          <w:tab w:val="clear" w:pos="3345"/>
          <w:tab w:val="left" w:pos="0"/>
        </w:tabs>
        <w:ind w:left="0" w:right="282" w:firstLine="0"/>
        <w:jc w:val="left"/>
        <w:rPr>
          <w:b/>
          <w:sz w:val="28"/>
          <w:szCs w:val="28"/>
        </w:rPr>
      </w:pPr>
      <w:r w:rsidRPr="002B3882">
        <w:rPr>
          <w:sz w:val="24"/>
          <w:szCs w:val="24"/>
        </w:rPr>
        <w:t>Подготовлены предложения по объемам и структуре подготовки кадров профессий и спец</w:t>
      </w:r>
      <w:r w:rsidR="0018706A">
        <w:rPr>
          <w:sz w:val="24"/>
          <w:szCs w:val="24"/>
        </w:rPr>
        <w:t>иальностей ТОП- 50 и ТОП- РЕГИОН</w:t>
      </w:r>
      <w:r w:rsidR="00B160F2">
        <w:rPr>
          <w:sz w:val="24"/>
          <w:szCs w:val="24"/>
        </w:rPr>
        <w:t xml:space="preserve"> (Приложение 3.)</w:t>
      </w:r>
      <w:r w:rsidRPr="002B3882">
        <w:rPr>
          <w:sz w:val="24"/>
          <w:szCs w:val="24"/>
        </w:rPr>
        <w:t>.</w:t>
      </w:r>
    </w:p>
    <w:p w:rsidR="00727E6A" w:rsidRPr="002B3882" w:rsidRDefault="00727E6A" w:rsidP="004051FC">
      <w:pPr>
        <w:pStyle w:val="BodyTextKeep"/>
        <w:keepNext w:val="0"/>
        <w:numPr>
          <w:ilvl w:val="0"/>
          <w:numId w:val="19"/>
        </w:numPr>
        <w:tabs>
          <w:tab w:val="clear" w:pos="3345"/>
          <w:tab w:val="left" w:pos="0"/>
        </w:tabs>
        <w:ind w:left="0" w:right="282" w:firstLine="0"/>
        <w:jc w:val="left"/>
        <w:rPr>
          <w:b/>
          <w:sz w:val="28"/>
          <w:szCs w:val="28"/>
        </w:rPr>
      </w:pPr>
      <w:r w:rsidRPr="002B3882">
        <w:rPr>
          <w:sz w:val="24"/>
          <w:szCs w:val="24"/>
        </w:rPr>
        <w:t>Участие в конкурсе КЦП  по  профессиям и специальностям из  перечня ТОП- 50 и Т</w:t>
      </w:r>
      <w:r w:rsidR="00A553D2" w:rsidRPr="002B3882">
        <w:rPr>
          <w:sz w:val="24"/>
          <w:szCs w:val="24"/>
        </w:rPr>
        <w:t>ОП</w:t>
      </w:r>
      <w:r w:rsidR="0018706A">
        <w:rPr>
          <w:sz w:val="24"/>
          <w:szCs w:val="24"/>
        </w:rPr>
        <w:t>- РЕГИОН</w:t>
      </w:r>
      <w:r w:rsidRPr="002B3882">
        <w:rPr>
          <w:sz w:val="24"/>
          <w:szCs w:val="24"/>
        </w:rPr>
        <w:t>.</w:t>
      </w:r>
    </w:p>
    <w:p w:rsidR="00727E6A" w:rsidRPr="002B3882" w:rsidRDefault="00727E6A" w:rsidP="004051FC">
      <w:pPr>
        <w:numPr>
          <w:ilvl w:val="0"/>
          <w:numId w:val="19"/>
        </w:numPr>
        <w:tabs>
          <w:tab w:val="left" w:pos="0"/>
        </w:tabs>
        <w:ind w:left="0" w:firstLine="0"/>
        <w:jc w:val="both"/>
      </w:pPr>
      <w:r w:rsidRPr="002B3882">
        <w:t>Оснащен</w:t>
      </w:r>
      <w:r w:rsidR="003D04DC" w:rsidRPr="002B3882">
        <w:t>ы</w:t>
      </w:r>
      <w:r w:rsidRPr="002B3882">
        <w:t xml:space="preserve"> </w:t>
      </w:r>
      <w:r w:rsidR="002408D5" w:rsidRPr="002B3882">
        <w:t>СЦК</w:t>
      </w:r>
      <w:r w:rsidR="00A553D2" w:rsidRPr="002B3882">
        <w:t xml:space="preserve">, </w:t>
      </w:r>
      <w:r w:rsidR="002408D5" w:rsidRPr="002B3882">
        <w:t>ЦОПП</w:t>
      </w:r>
      <w:r w:rsidR="00A553D2" w:rsidRPr="002B3882">
        <w:t xml:space="preserve"> и </w:t>
      </w:r>
      <w:r w:rsidR="002408D5" w:rsidRPr="002B3882">
        <w:t>ЦПДЭ</w:t>
      </w:r>
      <w:r w:rsidRPr="002B3882">
        <w:t xml:space="preserve">. На базе </w:t>
      </w:r>
      <w:r w:rsidR="002408D5" w:rsidRPr="002B3882">
        <w:t>Т</w:t>
      </w:r>
      <w:r w:rsidRPr="002B3882">
        <w:t>ехникума создана современная инфраструктура д</w:t>
      </w:r>
      <w:r w:rsidR="002408D5" w:rsidRPr="002B3882">
        <w:t xml:space="preserve">ля оценки качества подготовки кадров </w:t>
      </w:r>
      <w:r w:rsidRPr="002B3882">
        <w:t xml:space="preserve">для </w:t>
      </w:r>
      <w:r w:rsidR="002408D5" w:rsidRPr="002B3882">
        <w:t xml:space="preserve">ключевых отраслей региональной </w:t>
      </w:r>
      <w:r w:rsidRPr="002B3882">
        <w:t>экономики, в том числе  в соответствии с</w:t>
      </w:r>
      <w:r w:rsidR="0018706A">
        <w:t xml:space="preserve"> перечнями ТОП- 50 и ТОП- РЕГИОН</w:t>
      </w:r>
      <w:r w:rsidRPr="002B3882">
        <w:t>.</w:t>
      </w:r>
    </w:p>
    <w:p w:rsidR="00727E6A" w:rsidRPr="002B3882" w:rsidRDefault="00727E6A" w:rsidP="004051FC">
      <w:pPr>
        <w:numPr>
          <w:ilvl w:val="0"/>
          <w:numId w:val="19"/>
        </w:numPr>
        <w:tabs>
          <w:tab w:val="left" w:pos="0"/>
        </w:tabs>
        <w:ind w:left="0" w:firstLine="0"/>
        <w:jc w:val="both"/>
      </w:pPr>
      <w:r w:rsidRPr="002B3882">
        <w:t>На базе техникума создана современная инфраструктура для массовой</w:t>
      </w:r>
      <w:r w:rsidR="002408D5" w:rsidRPr="002B3882">
        <w:t xml:space="preserve"> подготовки кадров</w:t>
      </w:r>
      <w:r w:rsidR="00A3549E" w:rsidRPr="002B3882">
        <w:t xml:space="preserve">, в том числе </w:t>
      </w:r>
      <w:r w:rsidRPr="002B3882">
        <w:t xml:space="preserve">в соответствии с перечнями ТОП- 50 и ТОП- </w:t>
      </w:r>
      <w:r w:rsidR="0018706A">
        <w:t>РЕГИОН</w:t>
      </w:r>
      <w:r w:rsidRPr="002B3882">
        <w:t>.</w:t>
      </w:r>
    </w:p>
    <w:p w:rsidR="00727E6A" w:rsidRPr="002B3882" w:rsidRDefault="00727E6A" w:rsidP="004051FC">
      <w:pPr>
        <w:numPr>
          <w:ilvl w:val="0"/>
          <w:numId w:val="19"/>
        </w:numPr>
        <w:tabs>
          <w:tab w:val="left" w:pos="0"/>
        </w:tabs>
        <w:ind w:left="0" w:firstLine="0"/>
        <w:jc w:val="both"/>
      </w:pPr>
      <w:r w:rsidRPr="002B3882">
        <w:t>Проведение</w:t>
      </w:r>
      <w:r w:rsidR="003D04DC" w:rsidRPr="002B3882">
        <w:t xml:space="preserve"> </w:t>
      </w:r>
      <w:proofErr w:type="spellStart"/>
      <w:r w:rsidR="003D04DC" w:rsidRPr="002B3882">
        <w:t>внутриучрежденских</w:t>
      </w:r>
      <w:proofErr w:type="spellEnd"/>
      <w:r w:rsidR="003D04DC" w:rsidRPr="002B3882">
        <w:t xml:space="preserve"> отборочных </w:t>
      </w:r>
      <w:r w:rsidRPr="002B3882">
        <w:t xml:space="preserve">и региональных чемпионатов </w:t>
      </w:r>
      <w:proofErr w:type="spellStart"/>
      <w:r w:rsidRPr="002B3882">
        <w:t>Ворлдскиллс</w:t>
      </w:r>
      <w:proofErr w:type="spellEnd"/>
      <w:r w:rsidRPr="002B3882">
        <w:t xml:space="preserve">. </w:t>
      </w:r>
      <w:proofErr w:type="gramStart"/>
      <w:r w:rsidRPr="002B3882">
        <w:t>Участие во Всероссийских конкурсах</w:t>
      </w:r>
      <w:r w:rsidR="003D04DC" w:rsidRPr="002B3882">
        <w:t>,</w:t>
      </w:r>
      <w:r w:rsidRPr="002B3882">
        <w:t xml:space="preserve"> после побед в региональных.</w:t>
      </w:r>
      <w:proofErr w:type="gramEnd"/>
    </w:p>
    <w:p w:rsidR="00727E6A" w:rsidRPr="002B3882" w:rsidRDefault="00727E6A" w:rsidP="004051FC">
      <w:pPr>
        <w:numPr>
          <w:ilvl w:val="0"/>
          <w:numId w:val="19"/>
        </w:numPr>
        <w:tabs>
          <w:tab w:val="left" w:pos="0"/>
        </w:tabs>
        <w:ind w:left="0" w:firstLine="0"/>
        <w:jc w:val="both"/>
      </w:pPr>
      <w:r w:rsidRPr="002B3882">
        <w:lastRenderedPageBreak/>
        <w:t>Повышение квалификации преподавателей и мастеров производственного обучения, реализующих образовательные программы СПО, в том числе по профессиям и специальностям из перечн</w:t>
      </w:r>
      <w:r w:rsidR="00A3549E" w:rsidRPr="002B3882">
        <w:t xml:space="preserve">я ТОП-50 </w:t>
      </w:r>
      <w:r w:rsidRPr="002B3882">
        <w:t xml:space="preserve">в соответствии со стандартами </w:t>
      </w:r>
      <w:proofErr w:type="spellStart"/>
      <w:r w:rsidRPr="002B3882">
        <w:t>Ворлдскиллс</w:t>
      </w:r>
      <w:proofErr w:type="spellEnd"/>
      <w:r w:rsidRPr="002B3882">
        <w:t>.</w:t>
      </w:r>
    </w:p>
    <w:p w:rsidR="00727E6A" w:rsidRPr="002B3882" w:rsidRDefault="00727E6A" w:rsidP="004051FC">
      <w:pPr>
        <w:numPr>
          <w:ilvl w:val="0"/>
          <w:numId w:val="19"/>
        </w:numPr>
        <w:tabs>
          <w:tab w:val="left" w:pos="0"/>
        </w:tabs>
        <w:ind w:left="0" w:firstLine="0"/>
        <w:jc w:val="both"/>
      </w:pPr>
      <w:r w:rsidRPr="002B3882">
        <w:t>Подготов</w:t>
      </w:r>
      <w:r w:rsidR="00C1360E">
        <w:t>ка</w:t>
      </w:r>
      <w:r w:rsidRPr="002B3882">
        <w:t xml:space="preserve"> экспертов демонстрационного экзамена в составе ГИА</w:t>
      </w:r>
      <w:r w:rsidR="00A553D2" w:rsidRPr="002B3882">
        <w:t>, чемпионатов и конкурсов</w:t>
      </w:r>
      <w:r w:rsidRPr="002B3882">
        <w:t xml:space="preserve"> по стандартам </w:t>
      </w:r>
      <w:proofErr w:type="spellStart"/>
      <w:r w:rsidRPr="002B3882">
        <w:t>Ворлдскиллс</w:t>
      </w:r>
      <w:proofErr w:type="spellEnd"/>
      <w:r w:rsidRPr="002B3882">
        <w:t>.</w:t>
      </w:r>
    </w:p>
    <w:p w:rsidR="00727E6A" w:rsidRPr="002B3882" w:rsidRDefault="003D04DC" w:rsidP="004051FC">
      <w:pPr>
        <w:numPr>
          <w:ilvl w:val="0"/>
          <w:numId w:val="19"/>
        </w:numPr>
        <w:tabs>
          <w:tab w:val="left" w:pos="0"/>
        </w:tabs>
        <w:ind w:left="0" w:firstLine="0"/>
        <w:jc w:val="both"/>
      </w:pPr>
      <w:r w:rsidRPr="002B3882">
        <w:t>Модернизация материально-</w:t>
      </w:r>
      <w:r w:rsidR="00727E6A" w:rsidRPr="002B3882">
        <w:t>технической базы техникума для обеспечения подготовки</w:t>
      </w:r>
      <w:r w:rsidR="0018706A">
        <w:t xml:space="preserve"> кадров по ТОП- 50 и ТОП- РЕГИОН</w:t>
      </w:r>
      <w:r w:rsidR="00727E6A" w:rsidRPr="002B3882">
        <w:t>.</w:t>
      </w:r>
    </w:p>
    <w:p w:rsidR="00727E6A" w:rsidRPr="002B3882" w:rsidRDefault="00727E6A" w:rsidP="004051FC">
      <w:pPr>
        <w:numPr>
          <w:ilvl w:val="0"/>
          <w:numId w:val="19"/>
        </w:numPr>
        <w:tabs>
          <w:tab w:val="left" w:pos="0"/>
        </w:tabs>
        <w:ind w:left="0" w:firstLine="0"/>
        <w:jc w:val="both"/>
      </w:pPr>
      <w:r w:rsidRPr="002B3882">
        <w:t xml:space="preserve">Участие работодателя в организации и осуществлении подготовки кадров, в </w:t>
      </w:r>
      <w:proofErr w:type="spellStart"/>
      <w:r w:rsidRPr="002B3882">
        <w:t>профориентационной</w:t>
      </w:r>
      <w:proofErr w:type="spellEnd"/>
      <w:r w:rsidRPr="002B3882">
        <w:t xml:space="preserve"> работе.</w:t>
      </w:r>
    </w:p>
    <w:p w:rsidR="00727E6A" w:rsidRPr="002B3882" w:rsidRDefault="00727E6A" w:rsidP="00727E6A">
      <w:pPr>
        <w:ind w:firstLine="709"/>
        <w:jc w:val="both"/>
      </w:pPr>
      <w:r w:rsidRPr="002B3882">
        <w:t>Для оценки эффективности и результативности решения задач, определенных Программой, предлагается система целевых индикаторов и показателей, характеризующих реализаци</w:t>
      </w:r>
      <w:r w:rsidR="003D04DC" w:rsidRPr="002B3882">
        <w:t>ю</w:t>
      </w:r>
      <w:r w:rsidRPr="002B3882">
        <w:t xml:space="preserve"> Программы.</w:t>
      </w:r>
    </w:p>
    <w:p w:rsidR="003D04DC" w:rsidRPr="002B3882" w:rsidRDefault="003D04DC" w:rsidP="003D04DC">
      <w:pPr>
        <w:tabs>
          <w:tab w:val="left" w:pos="1134"/>
        </w:tabs>
        <w:ind w:right="282" w:firstLine="851"/>
        <w:jc w:val="right"/>
        <w:rPr>
          <w:b/>
          <w:sz w:val="28"/>
          <w:szCs w:val="28"/>
        </w:rPr>
      </w:pPr>
      <w:r w:rsidRPr="002B3882">
        <w:rPr>
          <w:rStyle w:val="af8"/>
          <w:b w:val="0"/>
        </w:rPr>
        <w:t>Таблица 6.</w:t>
      </w:r>
    </w:p>
    <w:p w:rsidR="00727E6A" w:rsidRPr="002B3882" w:rsidRDefault="00727E6A" w:rsidP="00727E6A">
      <w:pPr>
        <w:tabs>
          <w:tab w:val="left" w:pos="1134"/>
        </w:tabs>
        <w:ind w:right="282" w:firstLine="851"/>
        <w:jc w:val="both"/>
        <w:rPr>
          <w:b/>
          <w:sz w:val="28"/>
          <w:szCs w:val="28"/>
        </w:rPr>
      </w:pPr>
      <w:r w:rsidRPr="002B3882">
        <w:rPr>
          <w:b/>
          <w:sz w:val="28"/>
          <w:szCs w:val="28"/>
        </w:rPr>
        <w:t>6.2 Система целевых индикаторов и показателей, характеризующих реализаци</w:t>
      </w:r>
      <w:r w:rsidR="00B160F2">
        <w:rPr>
          <w:b/>
          <w:sz w:val="28"/>
          <w:szCs w:val="28"/>
        </w:rPr>
        <w:t>ю</w:t>
      </w:r>
      <w:r w:rsidRPr="002B3882">
        <w:rPr>
          <w:b/>
          <w:sz w:val="28"/>
          <w:szCs w:val="28"/>
        </w:rPr>
        <w:t xml:space="preserve"> Программы развития </w:t>
      </w:r>
      <w:r w:rsidR="003D04DC" w:rsidRPr="002B3882">
        <w:rPr>
          <w:b/>
          <w:sz w:val="28"/>
          <w:szCs w:val="28"/>
        </w:rPr>
        <w:t>Т</w:t>
      </w:r>
      <w:r w:rsidRPr="002B3882">
        <w:rPr>
          <w:b/>
          <w:sz w:val="28"/>
          <w:szCs w:val="28"/>
        </w:rPr>
        <w:t>ехникум</w:t>
      </w:r>
      <w:r w:rsidR="003D04DC" w:rsidRPr="002B3882">
        <w:rPr>
          <w:b/>
          <w:sz w:val="28"/>
          <w:szCs w:val="28"/>
        </w:rPr>
        <w:t>а</w:t>
      </w:r>
      <w:r w:rsidRPr="002B3882">
        <w:rPr>
          <w:b/>
          <w:sz w:val="28"/>
          <w:szCs w:val="28"/>
        </w:rPr>
        <w:t xml:space="preserve"> на 2018 - 2021 годы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4"/>
        <w:gridCol w:w="1598"/>
        <w:gridCol w:w="1229"/>
        <w:gridCol w:w="845"/>
        <w:gridCol w:w="990"/>
        <w:gridCol w:w="988"/>
        <w:gridCol w:w="878"/>
      </w:tblGrid>
      <w:tr w:rsidR="00727E6A" w:rsidRPr="002B3882" w:rsidTr="00C12DCF">
        <w:trPr>
          <w:cantSplit/>
          <w:trHeight w:val="609"/>
        </w:trPr>
        <w:tc>
          <w:tcPr>
            <w:tcW w:w="1499" w:type="pct"/>
            <w:vMerge w:val="restart"/>
            <w:vAlign w:val="center"/>
          </w:tcPr>
          <w:p w:rsidR="00727E6A" w:rsidRPr="002B3882" w:rsidRDefault="00727E6A" w:rsidP="00727E6A">
            <w:pPr>
              <w:jc w:val="center"/>
              <w:rPr>
                <w:b/>
              </w:rPr>
            </w:pPr>
            <w:r w:rsidRPr="002B3882">
              <w:rPr>
                <w:b/>
              </w:rPr>
              <w:t>Важнейшие целевые индикаторы и показатели Программы</w:t>
            </w:r>
          </w:p>
        </w:tc>
        <w:tc>
          <w:tcPr>
            <w:tcW w:w="857" w:type="pct"/>
            <w:vMerge w:val="restart"/>
            <w:vAlign w:val="center"/>
          </w:tcPr>
          <w:p w:rsidR="00727E6A" w:rsidRPr="002B3882" w:rsidRDefault="00727E6A" w:rsidP="00727E6A">
            <w:pPr>
              <w:jc w:val="center"/>
              <w:rPr>
                <w:b/>
              </w:rPr>
            </w:pPr>
            <w:r w:rsidRPr="002B3882">
              <w:rPr>
                <w:b/>
              </w:rPr>
              <w:t>Единицы</w:t>
            </w:r>
          </w:p>
          <w:p w:rsidR="00727E6A" w:rsidRPr="002B3882" w:rsidRDefault="00727E6A" w:rsidP="00727E6A">
            <w:pPr>
              <w:jc w:val="center"/>
              <w:rPr>
                <w:b/>
              </w:rPr>
            </w:pPr>
            <w:r w:rsidRPr="002B3882">
              <w:rPr>
                <w:b/>
              </w:rPr>
              <w:t>измерения</w:t>
            </w:r>
          </w:p>
          <w:p w:rsidR="00727E6A" w:rsidRPr="002B3882" w:rsidRDefault="00727E6A" w:rsidP="00727E6A">
            <w:pPr>
              <w:jc w:val="center"/>
              <w:rPr>
                <w:b/>
              </w:rPr>
            </w:pPr>
            <w:r w:rsidRPr="002B3882">
              <w:rPr>
                <w:b/>
              </w:rPr>
              <w:t>(%, баллы, количество)</w:t>
            </w:r>
          </w:p>
        </w:tc>
        <w:tc>
          <w:tcPr>
            <w:tcW w:w="659" w:type="pct"/>
            <w:vMerge w:val="restart"/>
            <w:vAlign w:val="center"/>
          </w:tcPr>
          <w:p w:rsidR="00727E6A" w:rsidRPr="002B3882" w:rsidRDefault="00727E6A" w:rsidP="00727E6A">
            <w:pPr>
              <w:jc w:val="center"/>
              <w:rPr>
                <w:b/>
              </w:rPr>
            </w:pPr>
            <w:r w:rsidRPr="002B3882">
              <w:rPr>
                <w:b/>
              </w:rPr>
              <w:t>Текущее</w:t>
            </w:r>
          </w:p>
          <w:p w:rsidR="00727E6A" w:rsidRPr="002B3882" w:rsidRDefault="00727E6A" w:rsidP="00727E6A">
            <w:pPr>
              <w:jc w:val="center"/>
              <w:rPr>
                <w:b/>
              </w:rPr>
            </w:pPr>
            <w:r w:rsidRPr="002B3882">
              <w:rPr>
                <w:b/>
              </w:rPr>
              <w:t>значение</w:t>
            </w:r>
          </w:p>
        </w:tc>
        <w:tc>
          <w:tcPr>
            <w:tcW w:w="1985" w:type="pct"/>
            <w:gridSpan w:val="4"/>
            <w:vAlign w:val="center"/>
          </w:tcPr>
          <w:p w:rsidR="00727E6A" w:rsidRPr="002B3882" w:rsidRDefault="00727E6A" w:rsidP="00727E6A">
            <w:pPr>
              <w:jc w:val="center"/>
              <w:rPr>
                <w:b/>
              </w:rPr>
            </w:pPr>
            <w:r w:rsidRPr="002B3882">
              <w:rPr>
                <w:b/>
              </w:rPr>
              <w:t>Целевое Значение (по годам)</w:t>
            </w:r>
          </w:p>
        </w:tc>
      </w:tr>
      <w:tr w:rsidR="00727E6A" w:rsidRPr="002B3882" w:rsidTr="00C12DCF">
        <w:trPr>
          <w:cantSplit/>
          <w:trHeight w:val="99"/>
        </w:trPr>
        <w:tc>
          <w:tcPr>
            <w:tcW w:w="1499" w:type="pct"/>
            <w:vMerge/>
          </w:tcPr>
          <w:p w:rsidR="00727E6A" w:rsidRPr="002B3882" w:rsidRDefault="00727E6A" w:rsidP="00727E6A">
            <w:pPr>
              <w:pStyle w:val="CoverAuthor"/>
              <w:jc w:val="center"/>
              <w:rPr>
                <w:b/>
                <w:spacing w:val="0"/>
                <w:sz w:val="24"/>
                <w:szCs w:val="24"/>
              </w:rPr>
            </w:pPr>
          </w:p>
        </w:tc>
        <w:tc>
          <w:tcPr>
            <w:tcW w:w="857" w:type="pct"/>
            <w:vMerge/>
          </w:tcPr>
          <w:p w:rsidR="00727E6A" w:rsidRPr="002B3882" w:rsidRDefault="00727E6A" w:rsidP="00727E6A"/>
        </w:tc>
        <w:tc>
          <w:tcPr>
            <w:tcW w:w="659" w:type="pct"/>
            <w:vMerge/>
          </w:tcPr>
          <w:p w:rsidR="00727E6A" w:rsidRPr="002B3882" w:rsidRDefault="00727E6A" w:rsidP="00727E6A">
            <w:pPr>
              <w:jc w:val="center"/>
              <w:rPr>
                <w:b/>
              </w:rPr>
            </w:pPr>
          </w:p>
        </w:tc>
        <w:tc>
          <w:tcPr>
            <w:tcW w:w="453" w:type="pct"/>
          </w:tcPr>
          <w:p w:rsidR="00727E6A" w:rsidRPr="002B3882" w:rsidRDefault="00727E6A" w:rsidP="00727E6A">
            <w:pPr>
              <w:jc w:val="center"/>
              <w:rPr>
                <w:b/>
              </w:rPr>
            </w:pPr>
            <w:r w:rsidRPr="002B3882">
              <w:rPr>
                <w:b/>
              </w:rPr>
              <w:t>2018</w:t>
            </w:r>
          </w:p>
        </w:tc>
        <w:tc>
          <w:tcPr>
            <w:tcW w:w="531" w:type="pct"/>
          </w:tcPr>
          <w:p w:rsidR="00727E6A" w:rsidRPr="002B3882" w:rsidRDefault="00727E6A" w:rsidP="00727E6A">
            <w:pPr>
              <w:jc w:val="center"/>
              <w:rPr>
                <w:b/>
              </w:rPr>
            </w:pPr>
            <w:r w:rsidRPr="002B3882">
              <w:rPr>
                <w:b/>
              </w:rPr>
              <w:t>2019</w:t>
            </w:r>
          </w:p>
        </w:tc>
        <w:tc>
          <w:tcPr>
            <w:tcW w:w="530" w:type="pct"/>
          </w:tcPr>
          <w:p w:rsidR="00727E6A" w:rsidRPr="002B3882" w:rsidRDefault="00727E6A" w:rsidP="00727E6A">
            <w:pPr>
              <w:jc w:val="center"/>
              <w:rPr>
                <w:b/>
              </w:rPr>
            </w:pPr>
            <w:r w:rsidRPr="002B3882">
              <w:rPr>
                <w:b/>
              </w:rPr>
              <w:t>2020</w:t>
            </w:r>
          </w:p>
        </w:tc>
        <w:tc>
          <w:tcPr>
            <w:tcW w:w="471" w:type="pct"/>
          </w:tcPr>
          <w:p w:rsidR="00727E6A" w:rsidRPr="002B3882" w:rsidRDefault="00727E6A" w:rsidP="00727E6A">
            <w:pPr>
              <w:jc w:val="center"/>
            </w:pPr>
            <w:r w:rsidRPr="002B3882">
              <w:rPr>
                <w:b/>
              </w:rPr>
              <w:t>2021</w:t>
            </w:r>
          </w:p>
        </w:tc>
      </w:tr>
      <w:tr w:rsidR="00C12DCF" w:rsidRPr="002B3882" w:rsidTr="00C12DCF">
        <w:trPr>
          <w:cantSplit/>
          <w:trHeight w:val="373"/>
        </w:trPr>
        <w:tc>
          <w:tcPr>
            <w:tcW w:w="1499" w:type="pct"/>
          </w:tcPr>
          <w:p w:rsidR="00C12DCF" w:rsidRPr="002B3882" w:rsidRDefault="00A3549E" w:rsidP="00727E6A">
            <w:pPr>
              <w:jc w:val="both"/>
            </w:pPr>
            <w:r w:rsidRPr="002B3882">
              <w:t xml:space="preserve">Общая численность студентов </w:t>
            </w:r>
            <w:r w:rsidR="00C12DCF" w:rsidRPr="002B3882">
              <w:t>очной формы обучения, обучающихся по программам подготовки квалифицированных рабочих, служащих и подготовки специалистов среднего звена (далее – по программам среднего профессионального образования, СПО)</w:t>
            </w:r>
          </w:p>
        </w:tc>
        <w:tc>
          <w:tcPr>
            <w:tcW w:w="857" w:type="pct"/>
          </w:tcPr>
          <w:p w:rsidR="00C12DCF" w:rsidRPr="002B3882" w:rsidRDefault="00C12DCF" w:rsidP="00727E6A">
            <w:pPr>
              <w:jc w:val="center"/>
            </w:pPr>
            <w:r w:rsidRPr="002B3882">
              <w:t>Чел.</w:t>
            </w:r>
          </w:p>
        </w:tc>
        <w:tc>
          <w:tcPr>
            <w:tcW w:w="659" w:type="pct"/>
          </w:tcPr>
          <w:p w:rsidR="00C12DCF" w:rsidRPr="002B3882" w:rsidRDefault="00C12DCF" w:rsidP="00727E6A">
            <w:pPr>
              <w:jc w:val="center"/>
            </w:pPr>
            <w:r w:rsidRPr="002B3882">
              <w:t>706</w:t>
            </w:r>
          </w:p>
        </w:tc>
        <w:tc>
          <w:tcPr>
            <w:tcW w:w="453" w:type="pct"/>
          </w:tcPr>
          <w:p w:rsidR="00C12DCF" w:rsidRPr="002B3882" w:rsidRDefault="00C12DCF" w:rsidP="00C12DCF">
            <w:pPr>
              <w:jc w:val="center"/>
            </w:pPr>
            <w:r w:rsidRPr="002B3882">
              <w:t xml:space="preserve">706 </w:t>
            </w:r>
          </w:p>
        </w:tc>
        <w:tc>
          <w:tcPr>
            <w:tcW w:w="531" w:type="pct"/>
          </w:tcPr>
          <w:p w:rsidR="00C12DCF" w:rsidRPr="002B3882" w:rsidRDefault="00C12DCF" w:rsidP="00C12DCF">
            <w:pPr>
              <w:jc w:val="center"/>
            </w:pPr>
            <w:r w:rsidRPr="002B3882">
              <w:t xml:space="preserve">708 </w:t>
            </w:r>
          </w:p>
        </w:tc>
        <w:tc>
          <w:tcPr>
            <w:tcW w:w="530" w:type="pct"/>
          </w:tcPr>
          <w:p w:rsidR="00C12DCF" w:rsidRPr="002B3882" w:rsidRDefault="00C12DCF" w:rsidP="00C12DCF">
            <w:pPr>
              <w:jc w:val="center"/>
            </w:pPr>
            <w:r w:rsidRPr="002B3882">
              <w:t xml:space="preserve">710 </w:t>
            </w:r>
          </w:p>
        </w:tc>
        <w:tc>
          <w:tcPr>
            <w:tcW w:w="471" w:type="pct"/>
          </w:tcPr>
          <w:p w:rsidR="00C12DCF" w:rsidRPr="002B3882" w:rsidRDefault="00C12DCF" w:rsidP="00727E6A">
            <w:pPr>
              <w:jc w:val="center"/>
            </w:pPr>
            <w:r w:rsidRPr="002B3882">
              <w:t>720</w:t>
            </w:r>
          </w:p>
        </w:tc>
      </w:tr>
      <w:tr w:rsidR="00C12DCF" w:rsidRPr="002B3882" w:rsidTr="00C12DCF">
        <w:trPr>
          <w:cantSplit/>
        </w:trPr>
        <w:tc>
          <w:tcPr>
            <w:tcW w:w="1499" w:type="pct"/>
          </w:tcPr>
          <w:p w:rsidR="00C12DCF" w:rsidRPr="002B3882" w:rsidRDefault="00C12DCF" w:rsidP="00F006A0">
            <w:pPr>
              <w:jc w:val="both"/>
            </w:pPr>
            <w:r w:rsidRPr="002B3882">
              <w:t>Общая численность студентов очной формы обучения, обучающихся по программам СПО по профессиям/ специальностям из перечня ТОП - 50</w:t>
            </w:r>
          </w:p>
        </w:tc>
        <w:tc>
          <w:tcPr>
            <w:tcW w:w="857" w:type="pct"/>
          </w:tcPr>
          <w:p w:rsidR="00C12DCF" w:rsidRPr="002B3882" w:rsidRDefault="00C12DCF" w:rsidP="00727E6A">
            <w:pPr>
              <w:jc w:val="center"/>
            </w:pPr>
            <w:r w:rsidRPr="002B3882">
              <w:t>Чел.</w:t>
            </w:r>
          </w:p>
        </w:tc>
        <w:tc>
          <w:tcPr>
            <w:tcW w:w="659" w:type="pct"/>
          </w:tcPr>
          <w:p w:rsidR="00C12DCF" w:rsidRPr="002B3882" w:rsidRDefault="00C12DCF" w:rsidP="00727E6A">
            <w:r w:rsidRPr="002B3882">
              <w:t>282</w:t>
            </w:r>
          </w:p>
        </w:tc>
        <w:tc>
          <w:tcPr>
            <w:tcW w:w="453" w:type="pct"/>
          </w:tcPr>
          <w:p w:rsidR="00C12DCF" w:rsidRPr="002B3882" w:rsidRDefault="00C12DCF" w:rsidP="00727E6A">
            <w:r w:rsidRPr="002B3882">
              <w:t>391</w:t>
            </w:r>
          </w:p>
        </w:tc>
        <w:tc>
          <w:tcPr>
            <w:tcW w:w="531" w:type="pct"/>
          </w:tcPr>
          <w:p w:rsidR="00C12DCF" w:rsidRPr="002B3882" w:rsidRDefault="00C12DCF" w:rsidP="00727E6A">
            <w:r w:rsidRPr="002B3882">
              <w:t>491</w:t>
            </w:r>
          </w:p>
        </w:tc>
        <w:tc>
          <w:tcPr>
            <w:tcW w:w="530" w:type="pct"/>
          </w:tcPr>
          <w:p w:rsidR="00C12DCF" w:rsidRPr="002B3882" w:rsidRDefault="00C12DCF" w:rsidP="00727E6A">
            <w:r w:rsidRPr="002B3882">
              <w:t>591</w:t>
            </w:r>
          </w:p>
        </w:tc>
        <w:tc>
          <w:tcPr>
            <w:tcW w:w="471" w:type="pct"/>
          </w:tcPr>
          <w:p w:rsidR="00C12DCF" w:rsidRPr="002B3882" w:rsidRDefault="00C12DCF" w:rsidP="00727E6A">
            <w:r w:rsidRPr="002B3882">
              <w:t>616</w:t>
            </w:r>
          </w:p>
        </w:tc>
      </w:tr>
      <w:tr w:rsidR="00C12DCF" w:rsidRPr="002B3882" w:rsidTr="0047595B">
        <w:trPr>
          <w:cantSplit/>
          <w:trHeight w:val="1399"/>
        </w:trPr>
        <w:tc>
          <w:tcPr>
            <w:tcW w:w="1499" w:type="pct"/>
          </w:tcPr>
          <w:p w:rsidR="00C12DCF" w:rsidRPr="002B3882" w:rsidRDefault="00C12DCF" w:rsidP="00727E6A">
            <w:pPr>
              <w:jc w:val="both"/>
            </w:pPr>
            <w:r w:rsidRPr="002B3882">
              <w:t>Количе</w:t>
            </w:r>
            <w:r w:rsidR="0047595B" w:rsidRPr="002B3882">
              <w:t xml:space="preserve">ство реализуемых программ  СПО </w:t>
            </w:r>
            <w:r w:rsidRPr="002B3882">
              <w:t xml:space="preserve">по </w:t>
            </w:r>
            <w:r w:rsidRPr="002B3882">
              <w:rPr>
                <w:i/>
              </w:rPr>
              <w:t>приоритетным</w:t>
            </w:r>
            <w:r w:rsidRPr="00C8266F">
              <w:rPr>
                <w:rStyle w:val="af4"/>
              </w:rPr>
              <w:footnoteReference w:id="1"/>
            </w:r>
            <w:r w:rsidRPr="002B3882">
              <w:t xml:space="preserve"> профессиям/ специальностям, всего </w:t>
            </w:r>
          </w:p>
        </w:tc>
        <w:tc>
          <w:tcPr>
            <w:tcW w:w="857" w:type="pct"/>
          </w:tcPr>
          <w:p w:rsidR="00C12DCF" w:rsidRPr="002B3882" w:rsidRDefault="00C12DCF" w:rsidP="00727E6A">
            <w:pPr>
              <w:jc w:val="center"/>
            </w:pPr>
            <w:r w:rsidRPr="002B3882">
              <w:t>Ед.</w:t>
            </w:r>
          </w:p>
        </w:tc>
        <w:tc>
          <w:tcPr>
            <w:tcW w:w="659" w:type="pct"/>
          </w:tcPr>
          <w:p w:rsidR="00C12DCF" w:rsidRPr="002B3882" w:rsidRDefault="00C12DCF" w:rsidP="00727E6A">
            <w:r w:rsidRPr="002B3882">
              <w:t>5</w:t>
            </w:r>
          </w:p>
          <w:p w:rsidR="00C12DCF" w:rsidRPr="002B3882" w:rsidRDefault="00C12DCF" w:rsidP="00727E6A"/>
        </w:tc>
        <w:tc>
          <w:tcPr>
            <w:tcW w:w="453" w:type="pct"/>
          </w:tcPr>
          <w:p w:rsidR="00C12DCF" w:rsidRPr="002B3882" w:rsidRDefault="00C12DCF" w:rsidP="00727E6A">
            <w:r w:rsidRPr="002B3882">
              <w:t>7</w:t>
            </w:r>
          </w:p>
          <w:p w:rsidR="00C12DCF" w:rsidRPr="002B3882" w:rsidRDefault="00C12DCF" w:rsidP="00052301"/>
        </w:tc>
        <w:tc>
          <w:tcPr>
            <w:tcW w:w="531" w:type="pct"/>
          </w:tcPr>
          <w:p w:rsidR="00C12DCF" w:rsidRPr="002B3882" w:rsidRDefault="00C12DCF" w:rsidP="00727E6A">
            <w:pPr>
              <w:rPr>
                <w:sz w:val="20"/>
                <w:szCs w:val="20"/>
              </w:rPr>
            </w:pPr>
            <w:r w:rsidRPr="002B3882">
              <w:rPr>
                <w:sz w:val="20"/>
                <w:szCs w:val="20"/>
              </w:rPr>
              <w:t>7</w:t>
            </w:r>
          </w:p>
          <w:p w:rsidR="00C12DCF" w:rsidRPr="002B3882" w:rsidRDefault="00C12DCF" w:rsidP="00F006A0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C12DCF" w:rsidRPr="002B3882" w:rsidRDefault="00C12DCF" w:rsidP="00727E6A">
            <w:pPr>
              <w:rPr>
                <w:sz w:val="20"/>
                <w:szCs w:val="20"/>
              </w:rPr>
            </w:pPr>
            <w:r w:rsidRPr="002B3882">
              <w:rPr>
                <w:sz w:val="20"/>
                <w:szCs w:val="20"/>
              </w:rPr>
              <w:t>7</w:t>
            </w:r>
          </w:p>
          <w:p w:rsidR="00C12DCF" w:rsidRPr="002B3882" w:rsidRDefault="00C12DCF" w:rsidP="00727E6A"/>
        </w:tc>
        <w:tc>
          <w:tcPr>
            <w:tcW w:w="471" w:type="pct"/>
          </w:tcPr>
          <w:p w:rsidR="00C12DCF" w:rsidRPr="002B3882" w:rsidRDefault="00C12DCF" w:rsidP="00727E6A">
            <w:pPr>
              <w:rPr>
                <w:sz w:val="20"/>
                <w:szCs w:val="20"/>
              </w:rPr>
            </w:pPr>
            <w:r w:rsidRPr="002B3882">
              <w:rPr>
                <w:sz w:val="20"/>
                <w:szCs w:val="20"/>
              </w:rPr>
              <w:t>7</w:t>
            </w:r>
          </w:p>
          <w:p w:rsidR="00C12DCF" w:rsidRPr="002B3882" w:rsidRDefault="00C12DCF" w:rsidP="00727E6A"/>
        </w:tc>
      </w:tr>
      <w:tr w:rsidR="00C12DCF" w:rsidRPr="002B3882" w:rsidTr="00C12DCF">
        <w:trPr>
          <w:cantSplit/>
        </w:trPr>
        <w:tc>
          <w:tcPr>
            <w:tcW w:w="1499" w:type="pct"/>
          </w:tcPr>
          <w:p w:rsidR="00C12DCF" w:rsidRPr="002B3882" w:rsidRDefault="00C12DCF" w:rsidP="00727E6A">
            <w:pPr>
              <w:jc w:val="both"/>
            </w:pPr>
            <w:r w:rsidRPr="002B3882">
              <w:lastRenderedPageBreak/>
              <w:t>Из них:  количество реализуемых программ  СПО  по приоритетным профессиям/ специальностям из перечня ТОП -  50</w:t>
            </w:r>
          </w:p>
        </w:tc>
        <w:tc>
          <w:tcPr>
            <w:tcW w:w="857" w:type="pct"/>
          </w:tcPr>
          <w:p w:rsidR="00C12DCF" w:rsidRPr="002B3882" w:rsidRDefault="00C12DCF" w:rsidP="00727E6A">
            <w:pPr>
              <w:jc w:val="center"/>
            </w:pPr>
            <w:r w:rsidRPr="002B3882">
              <w:t>Ед.</w:t>
            </w:r>
          </w:p>
        </w:tc>
        <w:tc>
          <w:tcPr>
            <w:tcW w:w="659" w:type="pct"/>
          </w:tcPr>
          <w:p w:rsidR="00C12DCF" w:rsidRPr="002B3882" w:rsidRDefault="00C12DCF" w:rsidP="00727E6A">
            <w:r w:rsidRPr="002B3882">
              <w:t>5</w:t>
            </w:r>
          </w:p>
        </w:tc>
        <w:tc>
          <w:tcPr>
            <w:tcW w:w="453" w:type="pct"/>
          </w:tcPr>
          <w:p w:rsidR="00C12DCF" w:rsidRPr="002B3882" w:rsidRDefault="00C12DCF" w:rsidP="00727E6A">
            <w:r w:rsidRPr="002B3882">
              <w:t>7</w:t>
            </w:r>
          </w:p>
        </w:tc>
        <w:tc>
          <w:tcPr>
            <w:tcW w:w="531" w:type="pct"/>
            <w:shd w:val="clear" w:color="auto" w:fill="auto"/>
          </w:tcPr>
          <w:p w:rsidR="00C12DCF" w:rsidRPr="002B3882" w:rsidRDefault="00C12DCF" w:rsidP="00727E6A">
            <w:r w:rsidRPr="002B3882">
              <w:t>7</w:t>
            </w:r>
          </w:p>
        </w:tc>
        <w:tc>
          <w:tcPr>
            <w:tcW w:w="530" w:type="pct"/>
            <w:shd w:val="clear" w:color="auto" w:fill="auto"/>
          </w:tcPr>
          <w:p w:rsidR="00C12DCF" w:rsidRPr="002B3882" w:rsidRDefault="00C12DCF" w:rsidP="00727E6A">
            <w:r w:rsidRPr="002B3882">
              <w:t>7</w:t>
            </w:r>
          </w:p>
        </w:tc>
        <w:tc>
          <w:tcPr>
            <w:tcW w:w="471" w:type="pct"/>
            <w:shd w:val="clear" w:color="auto" w:fill="auto"/>
          </w:tcPr>
          <w:p w:rsidR="00C12DCF" w:rsidRPr="002B3882" w:rsidRDefault="00C12DCF" w:rsidP="00727E6A">
            <w:r w:rsidRPr="002B3882">
              <w:t>7</w:t>
            </w:r>
          </w:p>
        </w:tc>
      </w:tr>
      <w:tr w:rsidR="00C12DCF" w:rsidRPr="002B3882" w:rsidTr="00C12DCF">
        <w:trPr>
          <w:cantSplit/>
        </w:trPr>
        <w:tc>
          <w:tcPr>
            <w:tcW w:w="1499" w:type="pct"/>
          </w:tcPr>
          <w:p w:rsidR="00C12DCF" w:rsidRPr="002B3882" w:rsidRDefault="00C12DCF" w:rsidP="00727E6A">
            <w:pPr>
              <w:jc w:val="both"/>
            </w:pPr>
            <w:r w:rsidRPr="002B3882">
              <w:t xml:space="preserve">Численность студентов очной формы обучения, принятых на </w:t>
            </w:r>
            <w:proofErr w:type="gramStart"/>
            <w:r w:rsidRPr="002B3882">
              <w:t>обучение по программам</w:t>
            </w:r>
            <w:proofErr w:type="gramEnd"/>
            <w:r w:rsidRPr="002B3882">
              <w:t xml:space="preserve"> СПО в соответствующем году </w:t>
            </w:r>
          </w:p>
        </w:tc>
        <w:tc>
          <w:tcPr>
            <w:tcW w:w="857" w:type="pct"/>
          </w:tcPr>
          <w:p w:rsidR="00C12DCF" w:rsidRPr="002B3882" w:rsidRDefault="00C12DCF" w:rsidP="00727E6A">
            <w:pPr>
              <w:jc w:val="center"/>
            </w:pPr>
            <w:r w:rsidRPr="002B3882">
              <w:t>Чел.</w:t>
            </w:r>
          </w:p>
        </w:tc>
        <w:tc>
          <w:tcPr>
            <w:tcW w:w="659" w:type="pct"/>
          </w:tcPr>
          <w:p w:rsidR="00C12DCF" w:rsidRPr="002B3882" w:rsidRDefault="00C12DCF" w:rsidP="00727E6A">
            <w:r w:rsidRPr="002B3882">
              <w:t>245</w:t>
            </w:r>
          </w:p>
        </w:tc>
        <w:tc>
          <w:tcPr>
            <w:tcW w:w="453" w:type="pct"/>
          </w:tcPr>
          <w:p w:rsidR="00C12DCF" w:rsidRPr="002B3882" w:rsidRDefault="00C12DCF" w:rsidP="00727E6A">
            <w:r w:rsidRPr="002B3882">
              <w:t>200</w:t>
            </w:r>
          </w:p>
        </w:tc>
        <w:tc>
          <w:tcPr>
            <w:tcW w:w="531" w:type="pct"/>
          </w:tcPr>
          <w:p w:rsidR="00C12DCF" w:rsidRPr="002B3882" w:rsidRDefault="00C12DCF" w:rsidP="00727E6A">
            <w:r w:rsidRPr="002B3882">
              <w:t>200</w:t>
            </w:r>
          </w:p>
        </w:tc>
        <w:tc>
          <w:tcPr>
            <w:tcW w:w="530" w:type="pct"/>
          </w:tcPr>
          <w:p w:rsidR="00C12DCF" w:rsidRPr="002B3882" w:rsidRDefault="00C12DCF" w:rsidP="00727E6A">
            <w:r w:rsidRPr="002B3882">
              <w:t>200</w:t>
            </w:r>
          </w:p>
        </w:tc>
        <w:tc>
          <w:tcPr>
            <w:tcW w:w="471" w:type="pct"/>
          </w:tcPr>
          <w:p w:rsidR="00C12DCF" w:rsidRPr="002B3882" w:rsidRDefault="00C12DCF" w:rsidP="00727E6A">
            <w:r w:rsidRPr="002B3882">
              <w:t>200</w:t>
            </w:r>
          </w:p>
        </w:tc>
      </w:tr>
      <w:tr w:rsidR="00C12DCF" w:rsidRPr="002B3882" w:rsidTr="00C12DCF">
        <w:trPr>
          <w:cantSplit/>
          <w:trHeight w:val="379"/>
        </w:trPr>
        <w:tc>
          <w:tcPr>
            <w:tcW w:w="1499" w:type="pct"/>
          </w:tcPr>
          <w:p w:rsidR="00C12DCF" w:rsidRPr="002B3882" w:rsidRDefault="00C12DCF" w:rsidP="00727E6A">
            <w:pPr>
              <w:jc w:val="both"/>
            </w:pPr>
            <w:r w:rsidRPr="002B3882">
              <w:t xml:space="preserve">Численность студентов очной формы обучения, принятых на </w:t>
            </w:r>
            <w:proofErr w:type="gramStart"/>
            <w:r w:rsidRPr="002B3882">
              <w:t>обучение по программам</w:t>
            </w:r>
            <w:proofErr w:type="gramEnd"/>
            <w:r w:rsidRPr="002B3882">
              <w:t xml:space="preserve"> СПО по профессиям/ специальностям из перечня ТОП</w:t>
            </w:r>
            <w:r w:rsidR="00233DF0" w:rsidRPr="002B3882">
              <w:t xml:space="preserve"> </w:t>
            </w:r>
            <w:r w:rsidRPr="002B3882">
              <w:t>- 50  в соответствующем году</w:t>
            </w:r>
          </w:p>
        </w:tc>
        <w:tc>
          <w:tcPr>
            <w:tcW w:w="857" w:type="pct"/>
          </w:tcPr>
          <w:p w:rsidR="00C12DCF" w:rsidRPr="002B3882" w:rsidRDefault="00C12DCF" w:rsidP="00727E6A">
            <w:pPr>
              <w:jc w:val="center"/>
            </w:pPr>
            <w:r w:rsidRPr="002B3882">
              <w:t>Чел.</w:t>
            </w:r>
          </w:p>
        </w:tc>
        <w:tc>
          <w:tcPr>
            <w:tcW w:w="659" w:type="pct"/>
          </w:tcPr>
          <w:p w:rsidR="00C12DCF" w:rsidRPr="002B3882" w:rsidRDefault="00233DF0" w:rsidP="00727E6A">
            <w:r w:rsidRPr="002B3882">
              <w:t>50</w:t>
            </w:r>
          </w:p>
        </w:tc>
        <w:tc>
          <w:tcPr>
            <w:tcW w:w="453" w:type="pct"/>
          </w:tcPr>
          <w:p w:rsidR="00C12DCF" w:rsidRPr="002B3882" w:rsidRDefault="00233DF0" w:rsidP="00727E6A">
            <w:r w:rsidRPr="002B3882">
              <w:t>175</w:t>
            </w:r>
          </w:p>
        </w:tc>
        <w:tc>
          <w:tcPr>
            <w:tcW w:w="531" w:type="pct"/>
          </w:tcPr>
          <w:p w:rsidR="00C12DCF" w:rsidRPr="002B3882" w:rsidRDefault="00233DF0" w:rsidP="00727E6A">
            <w:r w:rsidRPr="002B3882">
              <w:t>175</w:t>
            </w:r>
          </w:p>
        </w:tc>
        <w:tc>
          <w:tcPr>
            <w:tcW w:w="530" w:type="pct"/>
          </w:tcPr>
          <w:p w:rsidR="00C12DCF" w:rsidRPr="002B3882" w:rsidRDefault="00233DF0" w:rsidP="00727E6A">
            <w:r w:rsidRPr="002B3882">
              <w:t>175</w:t>
            </w:r>
          </w:p>
        </w:tc>
        <w:tc>
          <w:tcPr>
            <w:tcW w:w="471" w:type="pct"/>
          </w:tcPr>
          <w:p w:rsidR="00C12DCF" w:rsidRPr="002B3882" w:rsidRDefault="00233DF0" w:rsidP="00727E6A">
            <w:r w:rsidRPr="002B3882">
              <w:t>175</w:t>
            </w:r>
          </w:p>
        </w:tc>
      </w:tr>
      <w:tr w:rsidR="00C12DCF" w:rsidRPr="002B3882" w:rsidTr="00C12DCF">
        <w:trPr>
          <w:cantSplit/>
        </w:trPr>
        <w:tc>
          <w:tcPr>
            <w:tcW w:w="1499" w:type="pct"/>
          </w:tcPr>
          <w:p w:rsidR="00C12DCF" w:rsidRPr="002B3882" w:rsidRDefault="00C12DCF" w:rsidP="00727E6A">
            <w:pPr>
              <w:jc w:val="both"/>
            </w:pPr>
            <w:r w:rsidRPr="002B3882">
              <w:t>Численность выпускников  программ СПО очной формы обучения в соответствующем году</w:t>
            </w:r>
          </w:p>
        </w:tc>
        <w:tc>
          <w:tcPr>
            <w:tcW w:w="857" w:type="pct"/>
          </w:tcPr>
          <w:p w:rsidR="00C12DCF" w:rsidRPr="002B3882" w:rsidRDefault="00C12DCF" w:rsidP="00727E6A">
            <w:pPr>
              <w:jc w:val="center"/>
            </w:pPr>
            <w:r w:rsidRPr="002B3882">
              <w:t>Чел.</w:t>
            </w:r>
          </w:p>
        </w:tc>
        <w:tc>
          <w:tcPr>
            <w:tcW w:w="659" w:type="pct"/>
          </w:tcPr>
          <w:p w:rsidR="00C12DCF" w:rsidRPr="002B3882" w:rsidRDefault="00233DF0" w:rsidP="00727E6A">
            <w:r w:rsidRPr="002B3882">
              <w:t>174</w:t>
            </w:r>
          </w:p>
        </w:tc>
        <w:tc>
          <w:tcPr>
            <w:tcW w:w="453" w:type="pct"/>
          </w:tcPr>
          <w:p w:rsidR="00C12DCF" w:rsidRPr="002B3882" w:rsidRDefault="00233DF0" w:rsidP="00727E6A">
            <w:r w:rsidRPr="002B3882">
              <w:t>189</w:t>
            </w:r>
          </w:p>
        </w:tc>
        <w:tc>
          <w:tcPr>
            <w:tcW w:w="531" w:type="pct"/>
          </w:tcPr>
          <w:p w:rsidR="00C12DCF" w:rsidRPr="002B3882" w:rsidRDefault="00233DF0" w:rsidP="00727E6A">
            <w:r w:rsidRPr="002B3882">
              <w:t>184</w:t>
            </w:r>
          </w:p>
        </w:tc>
        <w:tc>
          <w:tcPr>
            <w:tcW w:w="530" w:type="pct"/>
          </w:tcPr>
          <w:p w:rsidR="00C12DCF" w:rsidRPr="002B3882" w:rsidRDefault="00233DF0" w:rsidP="00727E6A">
            <w:r w:rsidRPr="002B3882">
              <w:t>138</w:t>
            </w:r>
          </w:p>
        </w:tc>
        <w:tc>
          <w:tcPr>
            <w:tcW w:w="471" w:type="pct"/>
          </w:tcPr>
          <w:p w:rsidR="00C12DCF" w:rsidRPr="002B3882" w:rsidRDefault="00233DF0" w:rsidP="00727E6A">
            <w:r w:rsidRPr="002B3882">
              <w:t>175</w:t>
            </w:r>
          </w:p>
        </w:tc>
      </w:tr>
      <w:tr w:rsidR="00C12DCF" w:rsidRPr="002B3882" w:rsidTr="00C12DCF">
        <w:trPr>
          <w:cantSplit/>
        </w:trPr>
        <w:tc>
          <w:tcPr>
            <w:tcW w:w="1499" w:type="pct"/>
          </w:tcPr>
          <w:p w:rsidR="00C12DCF" w:rsidRPr="002B3882" w:rsidRDefault="00C12DCF" w:rsidP="00727E6A">
            <w:pPr>
              <w:jc w:val="both"/>
            </w:pPr>
            <w:r w:rsidRPr="002B3882">
              <w:t xml:space="preserve">Численность выпускников  программ СПО очной формы </w:t>
            </w:r>
            <w:proofErr w:type="gramStart"/>
            <w:r w:rsidRPr="002B3882">
              <w:t>обучения  по профессиям</w:t>
            </w:r>
            <w:proofErr w:type="gramEnd"/>
            <w:r w:rsidRPr="002B3882">
              <w:t>/ специальностям из перечня ТОП- 50  в соответствующем году</w:t>
            </w:r>
          </w:p>
        </w:tc>
        <w:tc>
          <w:tcPr>
            <w:tcW w:w="857" w:type="pct"/>
          </w:tcPr>
          <w:p w:rsidR="00C12DCF" w:rsidRPr="002B3882" w:rsidRDefault="00C12DCF" w:rsidP="00727E6A">
            <w:pPr>
              <w:jc w:val="center"/>
            </w:pPr>
            <w:r w:rsidRPr="002B3882">
              <w:t>Чел.</w:t>
            </w:r>
          </w:p>
        </w:tc>
        <w:tc>
          <w:tcPr>
            <w:tcW w:w="659" w:type="pct"/>
          </w:tcPr>
          <w:p w:rsidR="00C12DCF" w:rsidRPr="002B3882" w:rsidRDefault="00233DF0" w:rsidP="00727E6A">
            <w:r w:rsidRPr="002B3882">
              <w:t>-</w:t>
            </w:r>
          </w:p>
        </w:tc>
        <w:tc>
          <w:tcPr>
            <w:tcW w:w="453" w:type="pct"/>
          </w:tcPr>
          <w:p w:rsidR="00C12DCF" w:rsidRPr="002B3882" w:rsidRDefault="00233DF0" w:rsidP="00727E6A">
            <w:r w:rsidRPr="002B3882">
              <w:t>66</w:t>
            </w:r>
          </w:p>
        </w:tc>
        <w:tc>
          <w:tcPr>
            <w:tcW w:w="531" w:type="pct"/>
          </w:tcPr>
          <w:p w:rsidR="00C12DCF" w:rsidRPr="002B3882" w:rsidRDefault="00233DF0" w:rsidP="00727E6A">
            <w:r w:rsidRPr="002B3882">
              <w:t>75</w:t>
            </w:r>
          </w:p>
        </w:tc>
        <w:tc>
          <w:tcPr>
            <w:tcW w:w="530" w:type="pct"/>
          </w:tcPr>
          <w:p w:rsidR="00C12DCF" w:rsidRPr="002B3882" w:rsidRDefault="00233DF0" w:rsidP="00727E6A">
            <w:r w:rsidRPr="002B3882">
              <w:t>100</w:t>
            </w:r>
          </w:p>
        </w:tc>
        <w:tc>
          <w:tcPr>
            <w:tcW w:w="471" w:type="pct"/>
          </w:tcPr>
          <w:p w:rsidR="00C12DCF" w:rsidRPr="002B3882" w:rsidRDefault="00233DF0" w:rsidP="00727E6A">
            <w:r w:rsidRPr="002B3882">
              <w:t>175</w:t>
            </w:r>
          </w:p>
        </w:tc>
      </w:tr>
      <w:tr w:rsidR="00233DF0" w:rsidRPr="002B3882" w:rsidTr="00C12DCF">
        <w:trPr>
          <w:cantSplit/>
        </w:trPr>
        <w:tc>
          <w:tcPr>
            <w:tcW w:w="1499" w:type="pct"/>
          </w:tcPr>
          <w:p w:rsidR="00233DF0" w:rsidRPr="002B3882" w:rsidRDefault="00233DF0" w:rsidP="00727E6A">
            <w:pPr>
              <w:jc w:val="both"/>
            </w:pPr>
            <w:r w:rsidRPr="002B3882">
              <w:t xml:space="preserve">Численность  </w:t>
            </w:r>
            <w:proofErr w:type="gramStart"/>
            <w:r w:rsidRPr="002B3882">
              <w:t>обучающихся</w:t>
            </w:r>
            <w:proofErr w:type="gramEnd"/>
            <w:r w:rsidRPr="002B3882">
              <w:t xml:space="preserve"> по очной форме обучения, сдавших демонстрационный экзамен, всего </w:t>
            </w:r>
          </w:p>
        </w:tc>
        <w:tc>
          <w:tcPr>
            <w:tcW w:w="857" w:type="pct"/>
          </w:tcPr>
          <w:p w:rsidR="00233DF0" w:rsidRPr="002B3882" w:rsidRDefault="00233DF0" w:rsidP="00727E6A">
            <w:pPr>
              <w:jc w:val="center"/>
            </w:pPr>
            <w:r w:rsidRPr="002B3882">
              <w:t>Чел.</w:t>
            </w:r>
          </w:p>
        </w:tc>
        <w:tc>
          <w:tcPr>
            <w:tcW w:w="659" w:type="pct"/>
          </w:tcPr>
          <w:p w:rsidR="00233DF0" w:rsidRPr="002B3882" w:rsidRDefault="00233DF0" w:rsidP="00727E6A">
            <w:r w:rsidRPr="002B3882">
              <w:t>-</w:t>
            </w:r>
          </w:p>
        </w:tc>
        <w:tc>
          <w:tcPr>
            <w:tcW w:w="453" w:type="pct"/>
          </w:tcPr>
          <w:p w:rsidR="00233DF0" w:rsidRPr="002B3882" w:rsidRDefault="00233DF0" w:rsidP="00727E6A">
            <w:r w:rsidRPr="002B3882">
              <w:t>-</w:t>
            </w:r>
          </w:p>
        </w:tc>
        <w:tc>
          <w:tcPr>
            <w:tcW w:w="531" w:type="pct"/>
          </w:tcPr>
          <w:p w:rsidR="00233DF0" w:rsidRPr="002B3882" w:rsidRDefault="00233DF0" w:rsidP="00233DF0">
            <w:r w:rsidRPr="002B3882">
              <w:t>75</w:t>
            </w:r>
          </w:p>
        </w:tc>
        <w:tc>
          <w:tcPr>
            <w:tcW w:w="530" w:type="pct"/>
          </w:tcPr>
          <w:p w:rsidR="00233DF0" w:rsidRPr="002B3882" w:rsidRDefault="00233DF0" w:rsidP="00233DF0">
            <w:r w:rsidRPr="002B3882">
              <w:t>100</w:t>
            </w:r>
          </w:p>
        </w:tc>
        <w:tc>
          <w:tcPr>
            <w:tcW w:w="471" w:type="pct"/>
          </w:tcPr>
          <w:p w:rsidR="00233DF0" w:rsidRPr="002B3882" w:rsidRDefault="00233DF0" w:rsidP="00233DF0">
            <w:r w:rsidRPr="002B3882">
              <w:t>175</w:t>
            </w:r>
          </w:p>
        </w:tc>
      </w:tr>
      <w:tr w:rsidR="00233DF0" w:rsidRPr="002B3882" w:rsidTr="00C12DCF">
        <w:trPr>
          <w:cantSplit/>
        </w:trPr>
        <w:tc>
          <w:tcPr>
            <w:tcW w:w="1499" w:type="pct"/>
          </w:tcPr>
          <w:p w:rsidR="00233DF0" w:rsidRPr="002B3882" w:rsidRDefault="00233DF0" w:rsidP="00727E6A">
            <w:pPr>
              <w:jc w:val="both"/>
            </w:pPr>
            <w:r w:rsidRPr="002B3882">
              <w:t>Численность педагогических кадров (мастеров и преподавателей спец</w:t>
            </w:r>
            <w:proofErr w:type="gramStart"/>
            <w:r w:rsidRPr="002B3882">
              <w:t>.д</w:t>
            </w:r>
            <w:proofErr w:type="gramEnd"/>
            <w:r w:rsidRPr="002B3882">
              <w:t xml:space="preserve">исциплин) </w:t>
            </w:r>
          </w:p>
        </w:tc>
        <w:tc>
          <w:tcPr>
            <w:tcW w:w="857" w:type="pct"/>
          </w:tcPr>
          <w:p w:rsidR="00233DF0" w:rsidRPr="002B3882" w:rsidRDefault="00233DF0" w:rsidP="00727E6A">
            <w:pPr>
              <w:jc w:val="center"/>
            </w:pPr>
            <w:r w:rsidRPr="002B3882">
              <w:t>Чел.</w:t>
            </w:r>
          </w:p>
        </w:tc>
        <w:tc>
          <w:tcPr>
            <w:tcW w:w="659" w:type="pct"/>
          </w:tcPr>
          <w:p w:rsidR="00233DF0" w:rsidRPr="002B3882" w:rsidRDefault="00233DF0" w:rsidP="00727E6A">
            <w:r w:rsidRPr="002B3882">
              <w:t>21</w:t>
            </w:r>
          </w:p>
        </w:tc>
        <w:tc>
          <w:tcPr>
            <w:tcW w:w="453" w:type="pct"/>
          </w:tcPr>
          <w:p w:rsidR="00233DF0" w:rsidRPr="002B3882" w:rsidRDefault="00233DF0" w:rsidP="00727E6A">
            <w:r w:rsidRPr="002B3882">
              <w:t>21</w:t>
            </w:r>
          </w:p>
        </w:tc>
        <w:tc>
          <w:tcPr>
            <w:tcW w:w="531" w:type="pct"/>
          </w:tcPr>
          <w:p w:rsidR="00233DF0" w:rsidRPr="002B3882" w:rsidRDefault="00233DF0" w:rsidP="00727E6A">
            <w:r w:rsidRPr="002B3882">
              <w:t>23</w:t>
            </w:r>
          </w:p>
        </w:tc>
        <w:tc>
          <w:tcPr>
            <w:tcW w:w="530" w:type="pct"/>
          </w:tcPr>
          <w:p w:rsidR="00233DF0" w:rsidRPr="002B3882" w:rsidRDefault="00233DF0" w:rsidP="00727E6A">
            <w:r w:rsidRPr="002B3882">
              <w:t>24</w:t>
            </w:r>
          </w:p>
        </w:tc>
        <w:tc>
          <w:tcPr>
            <w:tcW w:w="471" w:type="pct"/>
          </w:tcPr>
          <w:p w:rsidR="00233DF0" w:rsidRPr="002B3882" w:rsidRDefault="00233DF0" w:rsidP="00727E6A">
            <w:r w:rsidRPr="002B3882">
              <w:t>25</w:t>
            </w:r>
          </w:p>
        </w:tc>
      </w:tr>
      <w:tr w:rsidR="00233DF0" w:rsidRPr="002B3882" w:rsidTr="00C12DCF">
        <w:trPr>
          <w:cantSplit/>
        </w:trPr>
        <w:tc>
          <w:tcPr>
            <w:tcW w:w="1499" w:type="pct"/>
          </w:tcPr>
          <w:p w:rsidR="00233DF0" w:rsidRPr="002B3882" w:rsidRDefault="00233DF0" w:rsidP="00727E6A">
            <w:pPr>
              <w:jc w:val="both"/>
            </w:pPr>
            <w:r w:rsidRPr="002B3882">
              <w:t>Численность педагогических кадров (мастеров и преподавателей спец</w:t>
            </w:r>
            <w:proofErr w:type="gramStart"/>
            <w:r w:rsidRPr="002B3882">
              <w:t>.д</w:t>
            </w:r>
            <w:proofErr w:type="gramEnd"/>
            <w:r w:rsidRPr="002B3882">
              <w:t xml:space="preserve">исциплин) системы СПО , прошедших  обучение в Академии </w:t>
            </w:r>
            <w:proofErr w:type="spellStart"/>
            <w:r w:rsidRPr="002B3882">
              <w:t>Ворлдскиллс</w:t>
            </w:r>
            <w:proofErr w:type="spellEnd"/>
            <w:r w:rsidRPr="002B3882">
              <w:t xml:space="preserve"> Россия</w:t>
            </w:r>
          </w:p>
        </w:tc>
        <w:tc>
          <w:tcPr>
            <w:tcW w:w="857" w:type="pct"/>
          </w:tcPr>
          <w:p w:rsidR="00233DF0" w:rsidRPr="002B3882" w:rsidRDefault="00233DF0" w:rsidP="00727E6A">
            <w:pPr>
              <w:jc w:val="center"/>
            </w:pPr>
            <w:r w:rsidRPr="002B3882">
              <w:t>Чел.</w:t>
            </w:r>
          </w:p>
        </w:tc>
        <w:tc>
          <w:tcPr>
            <w:tcW w:w="659" w:type="pct"/>
          </w:tcPr>
          <w:p w:rsidR="00233DF0" w:rsidRPr="002B3882" w:rsidRDefault="00233DF0" w:rsidP="00727E6A">
            <w:r w:rsidRPr="002B3882">
              <w:t>4</w:t>
            </w:r>
          </w:p>
        </w:tc>
        <w:tc>
          <w:tcPr>
            <w:tcW w:w="453" w:type="pct"/>
          </w:tcPr>
          <w:p w:rsidR="00233DF0" w:rsidRPr="002B3882" w:rsidRDefault="00233DF0" w:rsidP="00727E6A">
            <w:r w:rsidRPr="002B3882">
              <w:t>5</w:t>
            </w:r>
          </w:p>
        </w:tc>
        <w:tc>
          <w:tcPr>
            <w:tcW w:w="531" w:type="pct"/>
          </w:tcPr>
          <w:p w:rsidR="00233DF0" w:rsidRPr="002B3882" w:rsidRDefault="00233DF0" w:rsidP="00727E6A">
            <w:r w:rsidRPr="002B3882">
              <w:t>6</w:t>
            </w:r>
          </w:p>
        </w:tc>
        <w:tc>
          <w:tcPr>
            <w:tcW w:w="530" w:type="pct"/>
          </w:tcPr>
          <w:p w:rsidR="00233DF0" w:rsidRPr="002B3882" w:rsidRDefault="00233DF0" w:rsidP="00727E6A">
            <w:r w:rsidRPr="002B3882">
              <w:t>7</w:t>
            </w:r>
          </w:p>
        </w:tc>
        <w:tc>
          <w:tcPr>
            <w:tcW w:w="471" w:type="pct"/>
          </w:tcPr>
          <w:p w:rsidR="00233DF0" w:rsidRPr="002B3882" w:rsidRDefault="00233DF0" w:rsidP="00727E6A">
            <w:r w:rsidRPr="002B3882">
              <w:t>8</w:t>
            </w:r>
          </w:p>
        </w:tc>
      </w:tr>
      <w:tr w:rsidR="00233DF0" w:rsidRPr="002B3882" w:rsidTr="00C12DCF">
        <w:trPr>
          <w:cantSplit/>
        </w:trPr>
        <w:tc>
          <w:tcPr>
            <w:tcW w:w="1499" w:type="pct"/>
          </w:tcPr>
          <w:p w:rsidR="00233DF0" w:rsidRPr="002B3882" w:rsidRDefault="00233DF0" w:rsidP="00727E6A">
            <w:pPr>
              <w:jc w:val="both"/>
            </w:pPr>
            <w:r w:rsidRPr="002B3882">
              <w:lastRenderedPageBreak/>
              <w:t>Численность педагогических кадров (мастеров и преподавателей спец</w:t>
            </w:r>
            <w:proofErr w:type="gramStart"/>
            <w:r w:rsidRPr="002B3882">
              <w:t>.д</w:t>
            </w:r>
            <w:proofErr w:type="gramEnd"/>
            <w:r w:rsidRPr="002B3882">
              <w:t>исциплин) системы СПО</w:t>
            </w:r>
            <w:r w:rsidR="003D04DC" w:rsidRPr="002B3882">
              <w:t xml:space="preserve"> – экспертов демонстрационного </w:t>
            </w:r>
            <w:r w:rsidRPr="002B3882">
              <w:t>экзамена</w:t>
            </w:r>
          </w:p>
        </w:tc>
        <w:tc>
          <w:tcPr>
            <w:tcW w:w="857" w:type="pct"/>
          </w:tcPr>
          <w:p w:rsidR="00233DF0" w:rsidRPr="002B3882" w:rsidRDefault="00233DF0" w:rsidP="00727E6A">
            <w:pPr>
              <w:jc w:val="center"/>
            </w:pPr>
            <w:r w:rsidRPr="002B3882">
              <w:t>Чел.</w:t>
            </w:r>
          </w:p>
        </w:tc>
        <w:tc>
          <w:tcPr>
            <w:tcW w:w="659" w:type="pct"/>
          </w:tcPr>
          <w:p w:rsidR="00233DF0" w:rsidRPr="002B3882" w:rsidRDefault="00233DF0" w:rsidP="00727E6A">
            <w:r w:rsidRPr="002B3882">
              <w:t>4</w:t>
            </w:r>
          </w:p>
        </w:tc>
        <w:tc>
          <w:tcPr>
            <w:tcW w:w="453" w:type="pct"/>
          </w:tcPr>
          <w:p w:rsidR="00233DF0" w:rsidRPr="002B3882" w:rsidRDefault="00233DF0" w:rsidP="00727E6A">
            <w:r w:rsidRPr="002B3882">
              <w:t>5</w:t>
            </w:r>
          </w:p>
        </w:tc>
        <w:tc>
          <w:tcPr>
            <w:tcW w:w="531" w:type="pct"/>
          </w:tcPr>
          <w:p w:rsidR="00233DF0" w:rsidRPr="002B3882" w:rsidRDefault="00233DF0" w:rsidP="00727E6A">
            <w:r w:rsidRPr="002B3882">
              <w:t>6</w:t>
            </w:r>
          </w:p>
        </w:tc>
        <w:tc>
          <w:tcPr>
            <w:tcW w:w="530" w:type="pct"/>
          </w:tcPr>
          <w:p w:rsidR="00233DF0" w:rsidRPr="002B3882" w:rsidRDefault="00233DF0" w:rsidP="00727E6A">
            <w:r w:rsidRPr="002B3882">
              <w:t>7</w:t>
            </w:r>
          </w:p>
        </w:tc>
        <w:tc>
          <w:tcPr>
            <w:tcW w:w="471" w:type="pct"/>
          </w:tcPr>
          <w:p w:rsidR="00233DF0" w:rsidRPr="002B3882" w:rsidRDefault="00233DF0" w:rsidP="00727E6A">
            <w:r w:rsidRPr="002B3882">
              <w:t>8</w:t>
            </w:r>
          </w:p>
        </w:tc>
      </w:tr>
      <w:tr w:rsidR="00233DF0" w:rsidRPr="002B3882" w:rsidTr="00C12DCF">
        <w:trPr>
          <w:cantSplit/>
        </w:trPr>
        <w:tc>
          <w:tcPr>
            <w:tcW w:w="1499" w:type="pct"/>
          </w:tcPr>
          <w:p w:rsidR="00233DF0" w:rsidRPr="002B3882" w:rsidRDefault="00233DF0" w:rsidP="00727E6A">
            <w:pPr>
              <w:jc w:val="both"/>
            </w:pPr>
            <w:r w:rsidRPr="002B3882">
              <w:t>Числ</w:t>
            </w:r>
            <w:r w:rsidR="003D04DC" w:rsidRPr="002B3882">
              <w:t>енность педагогических кадров (</w:t>
            </w:r>
            <w:r w:rsidRPr="002B3882">
              <w:t>мастеров и преподавателей спец</w:t>
            </w:r>
            <w:proofErr w:type="gramStart"/>
            <w:r w:rsidRPr="002B3882">
              <w:t>.д</w:t>
            </w:r>
            <w:proofErr w:type="gramEnd"/>
            <w:r w:rsidRPr="002B3882">
              <w:t xml:space="preserve">исциплин) системы СПО – экспертов  </w:t>
            </w:r>
            <w:proofErr w:type="spellStart"/>
            <w:r w:rsidRPr="002B3882">
              <w:t>Ворлдскиллс</w:t>
            </w:r>
            <w:proofErr w:type="spellEnd"/>
          </w:p>
        </w:tc>
        <w:tc>
          <w:tcPr>
            <w:tcW w:w="857" w:type="pct"/>
          </w:tcPr>
          <w:p w:rsidR="00233DF0" w:rsidRPr="002B3882" w:rsidRDefault="00233DF0" w:rsidP="00727E6A">
            <w:pPr>
              <w:jc w:val="center"/>
            </w:pPr>
            <w:r w:rsidRPr="002B3882">
              <w:t>Чел.</w:t>
            </w:r>
          </w:p>
        </w:tc>
        <w:tc>
          <w:tcPr>
            <w:tcW w:w="659" w:type="pct"/>
          </w:tcPr>
          <w:p w:rsidR="00233DF0" w:rsidRPr="002B3882" w:rsidRDefault="00233DF0" w:rsidP="00727E6A">
            <w:r w:rsidRPr="002B3882">
              <w:t>3</w:t>
            </w:r>
          </w:p>
        </w:tc>
        <w:tc>
          <w:tcPr>
            <w:tcW w:w="453" w:type="pct"/>
          </w:tcPr>
          <w:p w:rsidR="00233DF0" w:rsidRPr="002B3882" w:rsidRDefault="00233DF0" w:rsidP="00727E6A">
            <w:r w:rsidRPr="002B3882">
              <w:t>3</w:t>
            </w:r>
          </w:p>
        </w:tc>
        <w:tc>
          <w:tcPr>
            <w:tcW w:w="531" w:type="pct"/>
          </w:tcPr>
          <w:p w:rsidR="00233DF0" w:rsidRPr="002B3882" w:rsidRDefault="00233DF0" w:rsidP="00727E6A">
            <w:r w:rsidRPr="002B3882">
              <w:t>5</w:t>
            </w:r>
          </w:p>
        </w:tc>
        <w:tc>
          <w:tcPr>
            <w:tcW w:w="530" w:type="pct"/>
          </w:tcPr>
          <w:p w:rsidR="00233DF0" w:rsidRPr="002B3882" w:rsidRDefault="00233DF0" w:rsidP="00727E6A">
            <w:r w:rsidRPr="002B3882">
              <w:t>7</w:t>
            </w:r>
          </w:p>
        </w:tc>
        <w:tc>
          <w:tcPr>
            <w:tcW w:w="471" w:type="pct"/>
          </w:tcPr>
          <w:p w:rsidR="00233DF0" w:rsidRPr="002B3882" w:rsidRDefault="00233DF0" w:rsidP="00727E6A">
            <w:r w:rsidRPr="002B3882">
              <w:t>9</w:t>
            </w:r>
          </w:p>
        </w:tc>
      </w:tr>
      <w:tr w:rsidR="00233DF0" w:rsidRPr="002B3882" w:rsidTr="00C12DCF">
        <w:trPr>
          <w:cantSplit/>
        </w:trPr>
        <w:tc>
          <w:tcPr>
            <w:tcW w:w="1499" w:type="pct"/>
          </w:tcPr>
          <w:p w:rsidR="00233DF0" w:rsidRPr="002B3882" w:rsidRDefault="003D04DC" w:rsidP="00727E6A">
            <w:pPr>
              <w:jc w:val="both"/>
            </w:pPr>
            <w:r w:rsidRPr="002B3882">
              <w:t xml:space="preserve">Количество </w:t>
            </w:r>
            <w:proofErr w:type="gramStart"/>
            <w:r w:rsidR="00233DF0" w:rsidRPr="002B3882">
              <w:t>созданных</w:t>
            </w:r>
            <w:proofErr w:type="gramEnd"/>
            <w:r w:rsidR="00233DF0" w:rsidRPr="002B3882">
              <w:t xml:space="preserve"> СЦК, всего</w:t>
            </w:r>
          </w:p>
        </w:tc>
        <w:tc>
          <w:tcPr>
            <w:tcW w:w="857" w:type="pct"/>
          </w:tcPr>
          <w:p w:rsidR="00233DF0" w:rsidRPr="002B3882" w:rsidRDefault="00233DF0" w:rsidP="00727E6A">
            <w:pPr>
              <w:jc w:val="center"/>
            </w:pPr>
            <w:r w:rsidRPr="002B3882">
              <w:t>Ед.</w:t>
            </w:r>
          </w:p>
        </w:tc>
        <w:tc>
          <w:tcPr>
            <w:tcW w:w="659" w:type="pct"/>
          </w:tcPr>
          <w:p w:rsidR="00233DF0" w:rsidRPr="002B3882" w:rsidRDefault="00233DF0" w:rsidP="00727E6A">
            <w:r w:rsidRPr="002B3882">
              <w:t>-</w:t>
            </w:r>
          </w:p>
        </w:tc>
        <w:tc>
          <w:tcPr>
            <w:tcW w:w="453" w:type="pct"/>
          </w:tcPr>
          <w:p w:rsidR="00233DF0" w:rsidRPr="002B3882" w:rsidRDefault="00233DF0" w:rsidP="00727E6A">
            <w:r w:rsidRPr="002B3882">
              <w:t>-</w:t>
            </w:r>
          </w:p>
        </w:tc>
        <w:tc>
          <w:tcPr>
            <w:tcW w:w="531" w:type="pct"/>
          </w:tcPr>
          <w:p w:rsidR="00233DF0" w:rsidRPr="002B3882" w:rsidRDefault="00233DF0" w:rsidP="00727E6A">
            <w:r w:rsidRPr="002B3882">
              <w:t>1</w:t>
            </w:r>
          </w:p>
        </w:tc>
        <w:tc>
          <w:tcPr>
            <w:tcW w:w="530" w:type="pct"/>
          </w:tcPr>
          <w:p w:rsidR="00233DF0" w:rsidRPr="002B3882" w:rsidRDefault="00233DF0" w:rsidP="00727E6A">
            <w:r w:rsidRPr="002B3882">
              <w:t>-</w:t>
            </w:r>
          </w:p>
        </w:tc>
        <w:tc>
          <w:tcPr>
            <w:tcW w:w="471" w:type="pct"/>
          </w:tcPr>
          <w:p w:rsidR="00233DF0" w:rsidRPr="002B3882" w:rsidRDefault="00233DF0" w:rsidP="00727E6A">
            <w:r w:rsidRPr="002B3882">
              <w:t>1</w:t>
            </w:r>
          </w:p>
        </w:tc>
      </w:tr>
      <w:tr w:rsidR="00233DF0" w:rsidRPr="002B3882" w:rsidTr="00C12DCF">
        <w:trPr>
          <w:cantSplit/>
        </w:trPr>
        <w:tc>
          <w:tcPr>
            <w:tcW w:w="1499" w:type="pct"/>
          </w:tcPr>
          <w:p w:rsidR="00233DF0" w:rsidRPr="002B3882" w:rsidRDefault="00233DF0" w:rsidP="00727E6A">
            <w:pPr>
              <w:jc w:val="both"/>
            </w:pPr>
            <w:r w:rsidRPr="002B3882">
              <w:t xml:space="preserve">Из них: количество  СЦК, аккредитованных Союзом </w:t>
            </w:r>
            <w:proofErr w:type="spellStart"/>
            <w:r w:rsidRPr="002B3882">
              <w:t>Ворлдскиллс</w:t>
            </w:r>
            <w:proofErr w:type="spellEnd"/>
            <w:r w:rsidRPr="002B3882">
              <w:t xml:space="preserve"> Россия</w:t>
            </w:r>
          </w:p>
        </w:tc>
        <w:tc>
          <w:tcPr>
            <w:tcW w:w="857" w:type="pct"/>
          </w:tcPr>
          <w:p w:rsidR="00233DF0" w:rsidRPr="002B3882" w:rsidRDefault="00233DF0" w:rsidP="00727E6A">
            <w:pPr>
              <w:jc w:val="center"/>
            </w:pPr>
            <w:r w:rsidRPr="002B3882">
              <w:t>Ед.</w:t>
            </w:r>
          </w:p>
        </w:tc>
        <w:tc>
          <w:tcPr>
            <w:tcW w:w="659" w:type="pct"/>
          </w:tcPr>
          <w:p w:rsidR="00233DF0" w:rsidRPr="002B3882" w:rsidRDefault="00233DF0" w:rsidP="00727E6A">
            <w:r w:rsidRPr="002B3882">
              <w:t>-</w:t>
            </w:r>
          </w:p>
        </w:tc>
        <w:tc>
          <w:tcPr>
            <w:tcW w:w="453" w:type="pct"/>
          </w:tcPr>
          <w:p w:rsidR="00233DF0" w:rsidRPr="002B3882" w:rsidRDefault="00233DF0" w:rsidP="00727E6A">
            <w:r w:rsidRPr="002B3882">
              <w:t>-</w:t>
            </w:r>
          </w:p>
        </w:tc>
        <w:tc>
          <w:tcPr>
            <w:tcW w:w="531" w:type="pct"/>
          </w:tcPr>
          <w:p w:rsidR="00233DF0" w:rsidRPr="002B3882" w:rsidRDefault="00233DF0" w:rsidP="00727E6A">
            <w:r w:rsidRPr="002B3882">
              <w:t>1</w:t>
            </w:r>
          </w:p>
        </w:tc>
        <w:tc>
          <w:tcPr>
            <w:tcW w:w="530" w:type="pct"/>
          </w:tcPr>
          <w:p w:rsidR="00233DF0" w:rsidRPr="002B3882" w:rsidRDefault="00233DF0" w:rsidP="00727E6A">
            <w:r w:rsidRPr="002B3882">
              <w:t>-</w:t>
            </w:r>
          </w:p>
        </w:tc>
        <w:tc>
          <w:tcPr>
            <w:tcW w:w="471" w:type="pct"/>
          </w:tcPr>
          <w:p w:rsidR="00233DF0" w:rsidRPr="002B3882" w:rsidRDefault="00233DF0" w:rsidP="00727E6A">
            <w:r w:rsidRPr="002B3882">
              <w:t>1</w:t>
            </w:r>
          </w:p>
        </w:tc>
      </w:tr>
      <w:tr w:rsidR="00233DF0" w:rsidRPr="002B3882" w:rsidTr="00C12DCF">
        <w:trPr>
          <w:cantSplit/>
        </w:trPr>
        <w:tc>
          <w:tcPr>
            <w:tcW w:w="1499" w:type="pct"/>
          </w:tcPr>
          <w:p w:rsidR="00233DF0" w:rsidRPr="002B3882" w:rsidRDefault="003D04DC" w:rsidP="00727E6A">
            <w:pPr>
              <w:jc w:val="both"/>
            </w:pPr>
            <w:r w:rsidRPr="002B3882">
              <w:t xml:space="preserve">Доля </w:t>
            </w:r>
            <w:r w:rsidR="00233DF0" w:rsidRPr="002B3882">
              <w:t xml:space="preserve">средств от реализации образовательных программ (СПО, </w:t>
            </w:r>
            <w:proofErr w:type="spellStart"/>
            <w:r w:rsidR="00233DF0" w:rsidRPr="002B3882">
              <w:t>профподготовки</w:t>
            </w:r>
            <w:proofErr w:type="spellEnd"/>
            <w:r w:rsidR="00233DF0" w:rsidRPr="002B3882">
              <w:t xml:space="preserve">, ДПО) в общем объеме  внебюджетных средств ПОО </w:t>
            </w:r>
          </w:p>
        </w:tc>
        <w:tc>
          <w:tcPr>
            <w:tcW w:w="857" w:type="pct"/>
          </w:tcPr>
          <w:p w:rsidR="00233DF0" w:rsidRPr="002B3882" w:rsidRDefault="00233DF0" w:rsidP="00727E6A">
            <w:pPr>
              <w:jc w:val="center"/>
            </w:pPr>
            <w:r w:rsidRPr="002B3882">
              <w:t>%</w:t>
            </w:r>
          </w:p>
        </w:tc>
        <w:tc>
          <w:tcPr>
            <w:tcW w:w="659" w:type="pct"/>
          </w:tcPr>
          <w:p w:rsidR="00233DF0" w:rsidRPr="002B3882" w:rsidRDefault="00233DF0" w:rsidP="00727E6A">
            <w:r w:rsidRPr="002B3882">
              <w:t>98,5</w:t>
            </w:r>
          </w:p>
        </w:tc>
        <w:tc>
          <w:tcPr>
            <w:tcW w:w="453" w:type="pct"/>
          </w:tcPr>
          <w:p w:rsidR="00233DF0" w:rsidRPr="002B3882" w:rsidRDefault="00233DF0" w:rsidP="00727E6A">
            <w:r w:rsidRPr="002B3882">
              <w:t>99,0</w:t>
            </w:r>
          </w:p>
        </w:tc>
        <w:tc>
          <w:tcPr>
            <w:tcW w:w="531" w:type="pct"/>
          </w:tcPr>
          <w:p w:rsidR="00233DF0" w:rsidRPr="002B3882" w:rsidRDefault="00233DF0" w:rsidP="00727E6A">
            <w:r w:rsidRPr="002B3882">
              <w:t>99,1</w:t>
            </w:r>
          </w:p>
        </w:tc>
        <w:tc>
          <w:tcPr>
            <w:tcW w:w="530" w:type="pct"/>
          </w:tcPr>
          <w:p w:rsidR="00233DF0" w:rsidRPr="002B3882" w:rsidRDefault="00233DF0" w:rsidP="00727E6A">
            <w:r w:rsidRPr="002B3882">
              <w:t>99,2</w:t>
            </w:r>
          </w:p>
        </w:tc>
        <w:tc>
          <w:tcPr>
            <w:tcW w:w="471" w:type="pct"/>
          </w:tcPr>
          <w:p w:rsidR="00233DF0" w:rsidRPr="002B3882" w:rsidRDefault="00233DF0" w:rsidP="00727E6A">
            <w:r w:rsidRPr="002B3882">
              <w:t>99,3</w:t>
            </w:r>
          </w:p>
        </w:tc>
      </w:tr>
      <w:tr w:rsidR="00233DF0" w:rsidRPr="002B3882" w:rsidTr="00C12DCF">
        <w:trPr>
          <w:cantSplit/>
        </w:trPr>
        <w:tc>
          <w:tcPr>
            <w:tcW w:w="1499" w:type="pct"/>
          </w:tcPr>
          <w:p w:rsidR="00233DF0" w:rsidRPr="002B3882" w:rsidRDefault="00233DF0" w:rsidP="00727E6A">
            <w:r w:rsidRPr="002B3882">
              <w:t>Объем средств ПОО, направленный на развитие материально-технической базы профессиональных образовательных организаций</w:t>
            </w:r>
          </w:p>
        </w:tc>
        <w:tc>
          <w:tcPr>
            <w:tcW w:w="857" w:type="pct"/>
          </w:tcPr>
          <w:p w:rsidR="00233DF0" w:rsidRPr="002B3882" w:rsidRDefault="00233DF0" w:rsidP="00727E6A">
            <w:r w:rsidRPr="002B3882">
              <w:t>Млн. руб.</w:t>
            </w:r>
          </w:p>
        </w:tc>
        <w:tc>
          <w:tcPr>
            <w:tcW w:w="659" w:type="pct"/>
          </w:tcPr>
          <w:p w:rsidR="00233DF0" w:rsidRPr="002B3882" w:rsidRDefault="00660F5E" w:rsidP="00727E6A">
            <w:r>
              <w:t>0,6</w:t>
            </w:r>
          </w:p>
        </w:tc>
        <w:tc>
          <w:tcPr>
            <w:tcW w:w="453" w:type="pct"/>
          </w:tcPr>
          <w:p w:rsidR="00233DF0" w:rsidRPr="002B3882" w:rsidRDefault="00660F5E" w:rsidP="00727E6A">
            <w:r>
              <w:t>0,7</w:t>
            </w:r>
          </w:p>
        </w:tc>
        <w:tc>
          <w:tcPr>
            <w:tcW w:w="531" w:type="pct"/>
          </w:tcPr>
          <w:p w:rsidR="00233DF0" w:rsidRPr="002B3882" w:rsidRDefault="00660F5E" w:rsidP="00727E6A">
            <w:r>
              <w:t>0,8</w:t>
            </w:r>
          </w:p>
        </w:tc>
        <w:tc>
          <w:tcPr>
            <w:tcW w:w="530" w:type="pct"/>
          </w:tcPr>
          <w:p w:rsidR="00233DF0" w:rsidRPr="002B3882" w:rsidRDefault="00660F5E" w:rsidP="00727E6A">
            <w:r>
              <w:t>1,6</w:t>
            </w:r>
          </w:p>
        </w:tc>
        <w:tc>
          <w:tcPr>
            <w:tcW w:w="471" w:type="pct"/>
          </w:tcPr>
          <w:p w:rsidR="00233DF0" w:rsidRPr="002B3882" w:rsidRDefault="00660F5E" w:rsidP="00727E6A">
            <w:r>
              <w:t>1,7</w:t>
            </w:r>
          </w:p>
        </w:tc>
      </w:tr>
    </w:tbl>
    <w:p w:rsidR="00727E6A" w:rsidRPr="002B3882" w:rsidRDefault="00727E6A" w:rsidP="00727E6A">
      <w:pPr>
        <w:ind w:right="282"/>
        <w:jc w:val="center"/>
        <w:rPr>
          <w:b/>
          <w:sz w:val="28"/>
          <w:szCs w:val="28"/>
        </w:rPr>
      </w:pPr>
    </w:p>
    <w:p w:rsidR="00EE7A1B" w:rsidRPr="002B3882" w:rsidRDefault="00EE7A1B" w:rsidP="00402D37">
      <w:pPr>
        <w:ind w:right="282"/>
        <w:jc w:val="center"/>
        <w:rPr>
          <w:b/>
          <w:sz w:val="28"/>
          <w:szCs w:val="28"/>
        </w:rPr>
      </w:pPr>
      <w:r w:rsidRPr="002B3882">
        <w:rPr>
          <w:b/>
          <w:sz w:val="28"/>
          <w:szCs w:val="28"/>
        </w:rPr>
        <w:t>7. ОБОСНОВАНИЕ РЕСУРСНОГО ОБЕСПЕЧЕНИЯ ПРОГРАММЫ</w:t>
      </w:r>
    </w:p>
    <w:p w:rsidR="00EE7A1B" w:rsidRPr="002B3882" w:rsidRDefault="00EE7A1B" w:rsidP="004051FC">
      <w:pPr>
        <w:numPr>
          <w:ilvl w:val="0"/>
          <w:numId w:val="2"/>
        </w:numPr>
        <w:tabs>
          <w:tab w:val="clear" w:pos="720"/>
          <w:tab w:val="num" w:pos="0"/>
          <w:tab w:val="left" w:pos="360"/>
          <w:tab w:val="left" w:pos="1134"/>
        </w:tabs>
        <w:ind w:left="0" w:right="282" w:firstLine="851"/>
        <w:jc w:val="both"/>
        <w:rPr>
          <w:i/>
          <w:sz w:val="28"/>
          <w:szCs w:val="28"/>
        </w:rPr>
      </w:pPr>
      <w:r w:rsidRPr="002B3882">
        <w:rPr>
          <w:i/>
          <w:sz w:val="28"/>
          <w:szCs w:val="28"/>
        </w:rPr>
        <w:t xml:space="preserve">нормативно-правовое обеспечение </w:t>
      </w:r>
    </w:p>
    <w:p w:rsidR="003D04DC" w:rsidRPr="002B3882" w:rsidRDefault="003D04DC" w:rsidP="003D04DC">
      <w:pPr>
        <w:tabs>
          <w:tab w:val="left" w:pos="360"/>
          <w:tab w:val="left" w:pos="1134"/>
        </w:tabs>
        <w:ind w:left="851" w:right="282"/>
        <w:jc w:val="right"/>
        <w:rPr>
          <w:i/>
          <w:sz w:val="28"/>
          <w:szCs w:val="28"/>
        </w:rPr>
      </w:pPr>
      <w:r w:rsidRPr="002B3882">
        <w:rPr>
          <w:rStyle w:val="af8"/>
          <w:b w:val="0"/>
        </w:rPr>
        <w:t>Таблица 7.</w:t>
      </w:r>
    </w:p>
    <w:p w:rsidR="0045689D" w:rsidRPr="002B3882" w:rsidRDefault="0045689D" w:rsidP="0045689D">
      <w:pPr>
        <w:jc w:val="center"/>
        <w:rPr>
          <w:b/>
        </w:rPr>
      </w:pPr>
      <w:r w:rsidRPr="002B3882">
        <w:rPr>
          <w:b/>
        </w:rPr>
        <w:t>Перечень локальных актов</w:t>
      </w:r>
    </w:p>
    <w:p w:rsidR="0045689D" w:rsidRPr="002B3882" w:rsidRDefault="0045689D" w:rsidP="0045689D">
      <w:pPr>
        <w:jc w:val="center"/>
        <w:rPr>
          <w:b/>
        </w:rPr>
      </w:pPr>
      <w:r w:rsidRPr="002B3882">
        <w:rPr>
          <w:b/>
        </w:rPr>
        <w:t>ОГАПОУ «Старооскольский техникум технологий и дизайна»</w:t>
      </w:r>
    </w:p>
    <w:tbl>
      <w:tblPr>
        <w:tblW w:w="946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505"/>
      </w:tblGrid>
      <w:tr w:rsidR="0045689D" w:rsidRPr="002B3882" w:rsidTr="0045689D">
        <w:trPr>
          <w:jc w:val="center"/>
        </w:trPr>
        <w:tc>
          <w:tcPr>
            <w:tcW w:w="959" w:type="dxa"/>
          </w:tcPr>
          <w:p w:rsidR="0045689D" w:rsidRPr="002B3882" w:rsidRDefault="0045689D" w:rsidP="0045689D">
            <w:pPr>
              <w:jc w:val="center"/>
              <w:rPr>
                <w:b/>
              </w:rPr>
            </w:pPr>
            <w:r w:rsidRPr="002B3882">
              <w:rPr>
                <w:b/>
              </w:rPr>
              <w:t xml:space="preserve">№ </w:t>
            </w:r>
            <w:proofErr w:type="spellStart"/>
            <w:proofErr w:type="gramStart"/>
            <w:r w:rsidRPr="002B3882">
              <w:rPr>
                <w:b/>
              </w:rPr>
              <w:t>п</w:t>
            </w:r>
            <w:proofErr w:type="spellEnd"/>
            <w:proofErr w:type="gramEnd"/>
            <w:r w:rsidRPr="002B3882">
              <w:rPr>
                <w:b/>
              </w:rPr>
              <w:t>/</w:t>
            </w:r>
            <w:proofErr w:type="spellStart"/>
            <w:r w:rsidRPr="002B3882">
              <w:rPr>
                <w:b/>
              </w:rPr>
              <w:t>п</w:t>
            </w:r>
            <w:proofErr w:type="spellEnd"/>
          </w:p>
        </w:tc>
        <w:tc>
          <w:tcPr>
            <w:tcW w:w="8505" w:type="dxa"/>
          </w:tcPr>
          <w:p w:rsidR="0045689D" w:rsidRPr="002B3882" w:rsidRDefault="0045689D" w:rsidP="0045689D">
            <w:pPr>
              <w:jc w:val="center"/>
              <w:rPr>
                <w:b/>
              </w:rPr>
            </w:pPr>
            <w:r w:rsidRPr="002B3882">
              <w:rPr>
                <w:b/>
              </w:rPr>
              <w:t>Название локального акта</w:t>
            </w:r>
          </w:p>
        </w:tc>
      </w:tr>
      <w:tr w:rsidR="0045689D" w:rsidRPr="002B3882" w:rsidTr="0045689D">
        <w:trPr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о педагогическом совете</w:t>
            </w:r>
          </w:p>
        </w:tc>
      </w:tr>
      <w:tr w:rsidR="0045689D" w:rsidRPr="002B3882" w:rsidTr="0045689D">
        <w:trPr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об общем собрании</w:t>
            </w:r>
          </w:p>
        </w:tc>
      </w:tr>
      <w:tr w:rsidR="0045689D" w:rsidRPr="002B3882" w:rsidTr="0045689D">
        <w:trPr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о Наблюдательном совете</w:t>
            </w:r>
          </w:p>
        </w:tc>
      </w:tr>
      <w:tr w:rsidR="0045689D" w:rsidRPr="002B3882" w:rsidTr="0045689D">
        <w:trPr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о Совете родителей техникума</w:t>
            </w:r>
          </w:p>
        </w:tc>
      </w:tr>
      <w:tr w:rsidR="0045689D" w:rsidRPr="002B3882" w:rsidTr="0045689D">
        <w:trPr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о государственной итоговой аттестации</w:t>
            </w:r>
          </w:p>
        </w:tc>
      </w:tr>
      <w:tr w:rsidR="0045689D" w:rsidRPr="002B3882" w:rsidTr="0045689D">
        <w:trPr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о порядке, организации и осуществления  образовательной деятельности по программам СПО</w:t>
            </w:r>
          </w:p>
        </w:tc>
      </w:tr>
      <w:tr w:rsidR="0045689D" w:rsidRPr="002B3882" w:rsidTr="0045689D">
        <w:trPr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о порядке проведения промежуточной аттестации</w:t>
            </w:r>
          </w:p>
        </w:tc>
      </w:tr>
      <w:tr w:rsidR="0045689D" w:rsidRPr="002B3882" w:rsidTr="0045689D">
        <w:trPr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о внутреннем контроле учебной деятельности</w:t>
            </w:r>
          </w:p>
        </w:tc>
      </w:tr>
      <w:tr w:rsidR="0045689D" w:rsidRPr="002B3882" w:rsidTr="0045689D">
        <w:trPr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о внутреннем контроле административно-хозяйственной деятельности</w:t>
            </w:r>
          </w:p>
        </w:tc>
      </w:tr>
      <w:tr w:rsidR="0045689D" w:rsidRPr="002B3882" w:rsidTr="0045689D">
        <w:trPr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о социально-психологической деятельности</w:t>
            </w:r>
          </w:p>
        </w:tc>
      </w:tr>
      <w:tr w:rsidR="0045689D" w:rsidRPr="002B3882" w:rsidTr="0045689D">
        <w:trPr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об учебной части</w:t>
            </w:r>
          </w:p>
        </w:tc>
      </w:tr>
      <w:tr w:rsidR="0045689D" w:rsidRPr="002B3882" w:rsidTr="0045689D">
        <w:trPr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 о работе медпункта техникума</w:t>
            </w:r>
          </w:p>
        </w:tc>
      </w:tr>
      <w:tr w:rsidR="0045689D" w:rsidRPr="002B3882" w:rsidTr="0045689D">
        <w:trPr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о библиотеке техникума</w:t>
            </w:r>
          </w:p>
        </w:tc>
      </w:tr>
      <w:tr w:rsidR="0045689D" w:rsidRPr="002B3882" w:rsidTr="0045689D">
        <w:trPr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о сайте техникума</w:t>
            </w:r>
          </w:p>
        </w:tc>
      </w:tr>
      <w:tr w:rsidR="0045689D" w:rsidRPr="002B3882" w:rsidTr="0045689D">
        <w:trPr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о мониторинге сформированности компетенций обучающихся</w:t>
            </w:r>
          </w:p>
        </w:tc>
      </w:tr>
      <w:tr w:rsidR="0045689D" w:rsidRPr="002B3882" w:rsidTr="0045689D">
        <w:trPr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о календарно - тематическом плане учебного материала</w:t>
            </w:r>
          </w:p>
        </w:tc>
      </w:tr>
      <w:tr w:rsidR="0045689D" w:rsidRPr="002B3882" w:rsidTr="0045689D">
        <w:trPr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о планировании и организации и проведении лабораторных и практических занятий</w:t>
            </w:r>
          </w:p>
        </w:tc>
      </w:tr>
      <w:tr w:rsidR="0045689D" w:rsidRPr="002B3882" w:rsidTr="0045689D">
        <w:trPr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 xml:space="preserve">Положение о прядке зачета результатов освоения </w:t>
            </w:r>
            <w:proofErr w:type="gramStart"/>
            <w:r w:rsidRPr="002B3882">
              <w:t>обучающимися</w:t>
            </w:r>
            <w:proofErr w:type="gramEnd"/>
            <w:r w:rsidRPr="002B3882">
              <w:t xml:space="preserve"> учебных предметов в других ПОО</w:t>
            </w:r>
          </w:p>
        </w:tc>
      </w:tr>
      <w:tr w:rsidR="0045689D" w:rsidRPr="002B3882" w:rsidTr="0045689D">
        <w:trPr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 xml:space="preserve">Положение о порядке </w:t>
            </w:r>
            <w:proofErr w:type="gramStart"/>
            <w:r w:rsidRPr="002B3882">
              <w:t>обучения</w:t>
            </w:r>
            <w:proofErr w:type="gramEnd"/>
            <w:r w:rsidRPr="002B3882">
              <w:t xml:space="preserve"> по индивидуальным учебным планам</w:t>
            </w:r>
          </w:p>
        </w:tc>
      </w:tr>
      <w:tr w:rsidR="0045689D" w:rsidRPr="002B3882" w:rsidTr="0045689D">
        <w:trPr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о порядке и условиях перевода, отчисления и восстановления обучающихся</w:t>
            </w:r>
          </w:p>
        </w:tc>
      </w:tr>
      <w:tr w:rsidR="0045689D" w:rsidRPr="002B3882" w:rsidTr="0045689D">
        <w:trPr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о порядке и основании предоставления академического отпуска</w:t>
            </w:r>
          </w:p>
        </w:tc>
      </w:tr>
      <w:tr w:rsidR="0045689D" w:rsidRPr="002B3882" w:rsidTr="0045689D">
        <w:trPr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о порядке утверждения и хранения экзаменационных материалов</w:t>
            </w:r>
          </w:p>
        </w:tc>
      </w:tr>
      <w:tr w:rsidR="0045689D" w:rsidRPr="002B3882" w:rsidTr="0045689D">
        <w:trPr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о порядке проведения предметных олимпиад</w:t>
            </w:r>
          </w:p>
        </w:tc>
      </w:tr>
      <w:tr w:rsidR="0045689D" w:rsidRPr="002B3882" w:rsidTr="0045689D">
        <w:trPr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о ведении журнала теоретического обучения</w:t>
            </w:r>
          </w:p>
        </w:tc>
      </w:tr>
      <w:tr w:rsidR="0045689D" w:rsidRPr="002B3882" w:rsidTr="0045689D">
        <w:trPr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о текущем, входном и рубежном контроле</w:t>
            </w:r>
          </w:p>
        </w:tc>
      </w:tr>
      <w:tr w:rsidR="0045689D" w:rsidRPr="002B3882" w:rsidTr="0045689D">
        <w:trPr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о расписании учебных занятий</w:t>
            </w:r>
          </w:p>
        </w:tc>
      </w:tr>
      <w:tr w:rsidR="0045689D" w:rsidRPr="002B3882" w:rsidTr="0045689D">
        <w:trPr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 о режиме и форме учебных занятий обучающихся</w:t>
            </w:r>
          </w:p>
        </w:tc>
      </w:tr>
      <w:tr w:rsidR="0045689D" w:rsidRPr="002B3882" w:rsidTr="0045689D">
        <w:trPr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о разработке и утверждении ОПОП</w:t>
            </w:r>
          </w:p>
        </w:tc>
      </w:tr>
      <w:tr w:rsidR="0045689D" w:rsidRPr="002B3882" w:rsidTr="0045689D">
        <w:trPr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о планировании, организации учета и оценки самостоятельной работе студентов</w:t>
            </w:r>
          </w:p>
        </w:tc>
      </w:tr>
      <w:tr w:rsidR="0045689D" w:rsidRPr="002B3882" w:rsidTr="0045689D">
        <w:trPr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 xml:space="preserve">Положение о порядке участия </w:t>
            </w:r>
            <w:proofErr w:type="gramStart"/>
            <w:r w:rsidRPr="002B3882">
              <w:t>обучающихся</w:t>
            </w:r>
            <w:proofErr w:type="gramEnd"/>
            <w:r w:rsidRPr="002B3882">
              <w:t xml:space="preserve"> в формировании содержания своего профобразования</w:t>
            </w:r>
          </w:p>
        </w:tc>
      </w:tr>
      <w:tr w:rsidR="0045689D" w:rsidRPr="002B3882" w:rsidTr="0045689D">
        <w:trPr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о порядке реализации права педагога на бесплатное пользование ОМНУ</w:t>
            </w:r>
          </w:p>
        </w:tc>
      </w:tr>
      <w:tr w:rsidR="0045689D" w:rsidRPr="002B3882" w:rsidTr="0045689D">
        <w:trPr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 xml:space="preserve">Положение о порядке проведения </w:t>
            </w:r>
            <w:proofErr w:type="spellStart"/>
            <w:r w:rsidRPr="002B3882">
              <w:t>самообследования</w:t>
            </w:r>
            <w:proofErr w:type="spellEnd"/>
          </w:p>
        </w:tc>
      </w:tr>
      <w:tr w:rsidR="0045689D" w:rsidRPr="002B3882" w:rsidTr="0045689D">
        <w:trPr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об организации выполнения и защиты курсовых работ</w:t>
            </w:r>
          </w:p>
        </w:tc>
      </w:tr>
      <w:tr w:rsidR="0045689D" w:rsidRPr="002B3882" w:rsidTr="0045689D">
        <w:trPr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о формировании ФОС</w:t>
            </w:r>
          </w:p>
        </w:tc>
      </w:tr>
      <w:tr w:rsidR="0045689D" w:rsidRPr="002B3882" w:rsidTr="0045689D">
        <w:trPr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 xml:space="preserve">Положение о квалификационном экзамене </w:t>
            </w:r>
          </w:p>
        </w:tc>
      </w:tr>
      <w:tr w:rsidR="0045689D" w:rsidRPr="002B3882" w:rsidTr="0045689D">
        <w:trPr>
          <w:trHeight w:val="70"/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 о школе начинающего педагога</w:t>
            </w:r>
          </w:p>
        </w:tc>
      </w:tr>
      <w:tr w:rsidR="0045689D" w:rsidRPr="002B3882" w:rsidTr="0045689D">
        <w:trPr>
          <w:trHeight w:val="70"/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 о творческих группах по реализации ФГОС</w:t>
            </w:r>
          </w:p>
        </w:tc>
      </w:tr>
      <w:tr w:rsidR="0045689D" w:rsidRPr="002B3882" w:rsidTr="0045689D">
        <w:trPr>
          <w:trHeight w:val="70"/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 xml:space="preserve">Положение  об изучении и обобщении актуального педагогического опыта </w:t>
            </w:r>
            <w:proofErr w:type="spellStart"/>
            <w:r w:rsidRPr="002B3882">
              <w:t>педработников</w:t>
            </w:r>
            <w:proofErr w:type="spellEnd"/>
            <w:r w:rsidRPr="002B3882">
              <w:t xml:space="preserve"> техникум</w:t>
            </w:r>
          </w:p>
        </w:tc>
      </w:tr>
      <w:tr w:rsidR="0045689D" w:rsidRPr="002B3882" w:rsidTr="0045689D">
        <w:trPr>
          <w:trHeight w:val="70"/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 о стажировке руководящих и педагогических работников техникума</w:t>
            </w:r>
          </w:p>
        </w:tc>
      </w:tr>
      <w:tr w:rsidR="0045689D" w:rsidRPr="002B3882" w:rsidTr="0045689D">
        <w:trPr>
          <w:trHeight w:val="70"/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 ЦМК техникума</w:t>
            </w:r>
          </w:p>
        </w:tc>
      </w:tr>
      <w:tr w:rsidR="0045689D" w:rsidRPr="002B3882" w:rsidTr="0045689D">
        <w:trPr>
          <w:trHeight w:val="70"/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 о методическом совете техникума</w:t>
            </w:r>
          </w:p>
        </w:tc>
      </w:tr>
      <w:tr w:rsidR="0045689D" w:rsidRPr="002B3882" w:rsidTr="0045689D">
        <w:trPr>
          <w:trHeight w:val="70"/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 о методическом кабинете</w:t>
            </w:r>
          </w:p>
        </w:tc>
      </w:tr>
      <w:tr w:rsidR="0045689D" w:rsidRPr="002B3882" w:rsidTr="0045689D">
        <w:trPr>
          <w:trHeight w:val="70"/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 о методической работе</w:t>
            </w:r>
          </w:p>
        </w:tc>
      </w:tr>
      <w:tr w:rsidR="0045689D" w:rsidRPr="002B3882" w:rsidTr="0045689D">
        <w:trPr>
          <w:trHeight w:val="70"/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о доступе педагогических работников к информационно-телекоммуникационным сетям и базам данных, учебным и методически материалам, материально- техническим средствам</w:t>
            </w:r>
          </w:p>
        </w:tc>
      </w:tr>
      <w:tr w:rsidR="0045689D" w:rsidRPr="002B3882" w:rsidTr="0045689D">
        <w:trPr>
          <w:trHeight w:val="70"/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 xml:space="preserve">Положение  о проведении </w:t>
            </w:r>
            <w:proofErr w:type="spellStart"/>
            <w:r w:rsidRPr="002B3882">
              <w:t>внутритехникумовского</w:t>
            </w:r>
            <w:proofErr w:type="spellEnd"/>
            <w:r w:rsidRPr="002B3882">
              <w:t xml:space="preserve"> конкурса </w:t>
            </w:r>
            <w:r w:rsidRPr="002B3882">
              <w:lastRenderedPageBreak/>
              <w:t xml:space="preserve">профессионального мастерства среди </w:t>
            </w:r>
            <w:proofErr w:type="gramStart"/>
            <w:r w:rsidRPr="002B3882">
              <w:t>обучающихся</w:t>
            </w:r>
            <w:proofErr w:type="gramEnd"/>
          </w:p>
        </w:tc>
      </w:tr>
      <w:tr w:rsidR="0045689D" w:rsidRPr="002B3882" w:rsidTr="0045689D">
        <w:trPr>
          <w:trHeight w:val="70"/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о студенческом общежитии техникума</w:t>
            </w:r>
          </w:p>
        </w:tc>
      </w:tr>
      <w:tr w:rsidR="0045689D" w:rsidRPr="002B3882" w:rsidTr="0045689D">
        <w:trPr>
          <w:trHeight w:val="70"/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о студенческом самоуправлении</w:t>
            </w:r>
          </w:p>
        </w:tc>
      </w:tr>
      <w:tr w:rsidR="0045689D" w:rsidRPr="002B3882" w:rsidTr="0045689D">
        <w:trPr>
          <w:trHeight w:val="70"/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 xml:space="preserve">Положение об учебной и производственной практике </w:t>
            </w:r>
            <w:proofErr w:type="gramStart"/>
            <w:r w:rsidRPr="002B3882">
              <w:t>обучающихся</w:t>
            </w:r>
            <w:proofErr w:type="gramEnd"/>
          </w:p>
        </w:tc>
      </w:tr>
      <w:tr w:rsidR="0045689D" w:rsidRPr="002B3882" w:rsidTr="0045689D">
        <w:trPr>
          <w:trHeight w:val="70"/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о дуальном обучении</w:t>
            </w:r>
          </w:p>
        </w:tc>
      </w:tr>
      <w:tr w:rsidR="0045689D" w:rsidRPr="002B3882" w:rsidTr="0045689D">
        <w:trPr>
          <w:trHeight w:val="70"/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 xml:space="preserve">Положение  об учебно-исследовательской и научно-исследовательской деятельности </w:t>
            </w:r>
            <w:proofErr w:type="gramStart"/>
            <w:r w:rsidRPr="002B3882">
              <w:t>обучающихся</w:t>
            </w:r>
            <w:proofErr w:type="gramEnd"/>
          </w:p>
        </w:tc>
      </w:tr>
      <w:tr w:rsidR="0045689D" w:rsidRPr="002B3882" w:rsidTr="0045689D">
        <w:trPr>
          <w:trHeight w:val="70"/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об оказании платных  образовательных услуг</w:t>
            </w:r>
          </w:p>
        </w:tc>
      </w:tr>
      <w:tr w:rsidR="0045689D" w:rsidRPr="002B3882" w:rsidTr="0045689D">
        <w:trPr>
          <w:trHeight w:val="70"/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 xml:space="preserve">Положение об </w:t>
            </w:r>
            <w:proofErr w:type="spellStart"/>
            <w:r w:rsidRPr="002B3882">
              <w:t>антикоррупционной</w:t>
            </w:r>
            <w:proofErr w:type="spellEnd"/>
            <w:r w:rsidRPr="002B3882">
              <w:t xml:space="preserve"> рабочей группе </w:t>
            </w:r>
          </w:p>
        </w:tc>
      </w:tr>
      <w:tr w:rsidR="0045689D" w:rsidRPr="002B3882" w:rsidTr="0045689D">
        <w:trPr>
          <w:trHeight w:val="70"/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о закупках товаров, работ и услуг для нужд</w:t>
            </w:r>
          </w:p>
        </w:tc>
      </w:tr>
      <w:tr w:rsidR="0045689D" w:rsidRPr="002B3882" w:rsidTr="0045689D">
        <w:trPr>
          <w:trHeight w:val="70"/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 xml:space="preserve">Правила приема в образовательное учреждение </w:t>
            </w:r>
          </w:p>
        </w:tc>
      </w:tr>
      <w:tr w:rsidR="0045689D" w:rsidRPr="002B3882" w:rsidTr="0045689D">
        <w:trPr>
          <w:trHeight w:val="70"/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о вступительных испытаниях</w:t>
            </w:r>
          </w:p>
        </w:tc>
      </w:tr>
      <w:tr w:rsidR="0045689D" w:rsidRPr="002B3882" w:rsidTr="0045689D">
        <w:trPr>
          <w:trHeight w:val="70"/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о приемной комиссии</w:t>
            </w:r>
          </w:p>
        </w:tc>
      </w:tr>
      <w:tr w:rsidR="0045689D" w:rsidRPr="002B3882" w:rsidTr="0045689D">
        <w:trPr>
          <w:trHeight w:val="70"/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 xml:space="preserve">Положение о стипендиальной комиссии </w:t>
            </w:r>
          </w:p>
        </w:tc>
      </w:tr>
      <w:tr w:rsidR="0045689D" w:rsidRPr="002B3882" w:rsidTr="0045689D">
        <w:trPr>
          <w:trHeight w:val="70"/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 xml:space="preserve">Положение стипендиальном </w:t>
            </w:r>
            <w:proofErr w:type="gramStart"/>
            <w:r w:rsidRPr="002B3882">
              <w:t>обеспечении</w:t>
            </w:r>
            <w:proofErr w:type="gramEnd"/>
            <w:r w:rsidRPr="002B3882">
              <w:t xml:space="preserve"> и иных формах материальной поддержки обучающихся</w:t>
            </w:r>
          </w:p>
        </w:tc>
      </w:tr>
      <w:tr w:rsidR="0045689D" w:rsidRPr="002B3882" w:rsidTr="0045689D">
        <w:trPr>
          <w:trHeight w:val="70"/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о материальной помощи работникам техникума</w:t>
            </w:r>
          </w:p>
        </w:tc>
      </w:tr>
      <w:tr w:rsidR="0045689D" w:rsidRPr="002B3882" w:rsidTr="0045689D">
        <w:trPr>
          <w:trHeight w:val="70"/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 xml:space="preserve">Положение об ИОП </w:t>
            </w:r>
            <w:proofErr w:type="gramStart"/>
            <w:r w:rsidRPr="002B3882">
              <w:t>обучающихся</w:t>
            </w:r>
            <w:proofErr w:type="gramEnd"/>
          </w:p>
        </w:tc>
      </w:tr>
      <w:tr w:rsidR="0045689D" w:rsidRPr="002B3882" w:rsidTr="0045689D">
        <w:trPr>
          <w:trHeight w:val="70"/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о Центре инсталляции профессий</w:t>
            </w:r>
          </w:p>
        </w:tc>
      </w:tr>
      <w:tr w:rsidR="0045689D" w:rsidRPr="002B3882" w:rsidTr="0045689D">
        <w:trPr>
          <w:trHeight w:val="70"/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 xml:space="preserve">Положение о Центре </w:t>
            </w:r>
            <w:proofErr w:type="spellStart"/>
            <w:r w:rsidRPr="002B3882">
              <w:t>профориентационной</w:t>
            </w:r>
            <w:proofErr w:type="spellEnd"/>
            <w:r w:rsidRPr="002B3882">
              <w:t xml:space="preserve"> работы и трудоустройства </w:t>
            </w:r>
            <w:proofErr w:type="gramStart"/>
            <w:r w:rsidRPr="002B3882">
              <w:t>обучающихся</w:t>
            </w:r>
            <w:proofErr w:type="gramEnd"/>
            <w:r w:rsidRPr="002B3882">
              <w:t xml:space="preserve"> </w:t>
            </w:r>
          </w:p>
        </w:tc>
      </w:tr>
      <w:tr w:rsidR="0045689D" w:rsidRPr="002B3882" w:rsidTr="0045689D">
        <w:trPr>
          <w:trHeight w:val="70"/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 xml:space="preserve">Правила внутреннего распорядка для </w:t>
            </w:r>
            <w:proofErr w:type="gramStart"/>
            <w:r w:rsidRPr="002B3882">
              <w:t>обучающихся</w:t>
            </w:r>
            <w:proofErr w:type="gramEnd"/>
          </w:p>
        </w:tc>
      </w:tr>
      <w:tr w:rsidR="0045689D" w:rsidRPr="002B3882" w:rsidTr="0045689D">
        <w:trPr>
          <w:trHeight w:val="70"/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Правила внутреннего трудового распорядка для работников</w:t>
            </w:r>
          </w:p>
        </w:tc>
      </w:tr>
      <w:tr w:rsidR="0045689D" w:rsidRPr="002B3882" w:rsidTr="0045689D">
        <w:trPr>
          <w:trHeight w:val="70"/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 xml:space="preserve">Положение о комиссии по рассмотрению трудовых споров </w:t>
            </w:r>
          </w:p>
        </w:tc>
      </w:tr>
      <w:tr w:rsidR="0045689D" w:rsidRPr="002B3882" w:rsidTr="0045689D">
        <w:trPr>
          <w:trHeight w:val="70"/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 xml:space="preserve">Положение о комиссии по урегулированию споров между участниками образовательных отношений </w:t>
            </w:r>
          </w:p>
        </w:tc>
      </w:tr>
      <w:tr w:rsidR="0045689D" w:rsidRPr="002B3882" w:rsidTr="0045689D">
        <w:trPr>
          <w:trHeight w:val="70"/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 xml:space="preserve">Положение о работе с персональными данными работников </w:t>
            </w:r>
          </w:p>
        </w:tc>
      </w:tr>
      <w:tr w:rsidR="0045689D" w:rsidRPr="002B3882" w:rsidTr="0045689D">
        <w:trPr>
          <w:trHeight w:val="70"/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 xml:space="preserve">Положение о работе с персональными данными </w:t>
            </w:r>
            <w:proofErr w:type="gramStart"/>
            <w:r w:rsidRPr="002B3882">
              <w:t>обучающихся</w:t>
            </w:r>
            <w:proofErr w:type="gramEnd"/>
            <w:r w:rsidRPr="002B3882">
              <w:t xml:space="preserve"> </w:t>
            </w:r>
          </w:p>
        </w:tc>
      </w:tr>
      <w:tr w:rsidR="0045689D" w:rsidRPr="002B3882" w:rsidTr="0045689D">
        <w:trPr>
          <w:trHeight w:val="70"/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о цикловых методических комиссиях</w:t>
            </w:r>
          </w:p>
        </w:tc>
      </w:tr>
      <w:tr w:rsidR="0045689D" w:rsidRPr="002B3882" w:rsidTr="0045689D">
        <w:trPr>
          <w:trHeight w:val="70"/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 xml:space="preserve">Положение об учебно-методических комплексах </w:t>
            </w:r>
          </w:p>
        </w:tc>
      </w:tr>
      <w:tr w:rsidR="0045689D" w:rsidRPr="002B3882" w:rsidTr="0045689D">
        <w:trPr>
          <w:trHeight w:val="70"/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>Положение о разработке локальных нормативных актов</w:t>
            </w:r>
          </w:p>
        </w:tc>
      </w:tr>
      <w:tr w:rsidR="0045689D" w:rsidRPr="002B3882" w:rsidTr="0045689D">
        <w:trPr>
          <w:trHeight w:val="70"/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 xml:space="preserve">Положение о </w:t>
            </w:r>
            <w:proofErr w:type="spellStart"/>
            <w:r w:rsidRPr="002B3882">
              <w:t>портфолио</w:t>
            </w:r>
            <w:proofErr w:type="spellEnd"/>
            <w:r w:rsidRPr="002B3882">
              <w:t xml:space="preserve"> </w:t>
            </w:r>
            <w:proofErr w:type="gramStart"/>
            <w:r w:rsidRPr="002B3882">
              <w:t>обучающегося</w:t>
            </w:r>
            <w:proofErr w:type="gramEnd"/>
            <w:r w:rsidRPr="002B3882">
              <w:t xml:space="preserve"> </w:t>
            </w:r>
          </w:p>
        </w:tc>
      </w:tr>
      <w:tr w:rsidR="0045689D" w:rsidRPr="002B3882" w:rsidTr="0045689D">
        <w:trPr>
          <w:trHeight w:val="70"/>
          <w:jc w:val="center"/>
        </w:trPr>
        <w:tc>
          <w:tcPr>
            <w:tcW w:w="959" w:type="dxa"/>
          </w:tcPr>
          <w:p w:rsidR="0045689D" w:rsidRPr="002B3882" w:rsidRDefault="0045689D" w:rsidP="004051FC">
            <w:pPr>
              <w:pStyle w:val="af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689D" w:rsidRPr="002B3882" w:rsidRDefault="0045689D" w:rsidP="0045689D">
            <w:r w:rsidRPr="002B3882">
              <w:t xml:space="preserve">Положение о порядке освоения обучающимися наряду с учебными дисциплинами (модулями), курсами по осваиваемой образовательной программе других учебных курсов </w:t>
            </w:r>
          </w:p>
        </w:tc>
      </w:tr>
    </w:tbl>
    <w:p w:rsidR="0045689D" w:rsidRPr="002B3882" w:rsidRDefault="0045689D" w:rsidP="0045689D">
      <w:pPr>
        <w:jc w:val="center"/>
        <w:rPr>
          <w:b/>
        </w:rPr>
      </w:pPr>
      <w:r w:rsidRPr="002B3882">
        <w:rPr>
          <w:b/>
        </w:rPr>
        <w:t>Должностные инструкции:</w:t>
      </w:r>
    </w:p>
    <w:p w:rsidR="0045689D" w:rsidRPr="002B3882" w:rsidRDefault="0045689D" w:rsidP="0045689D">
      <w:r w:rsidRPr="002B3882">
        <w:t>1.1. Должностная инструкция директора</w:t>
      </w:r>
    </w:p>
    <w:p w:rsidR="0045689D" w:rsidRPr="002B3882" w:rsidRDefault="0045689D" w:rsidP="0045689D">
      <w:r w:rsidRPr="002B3882">
        <w:t>1.2. Должностная инструкция заместителя директора</w:t>
      </w:r>
    </w:p>
    <w:p w:rsidR="0045689D" w:rsidRPr="002B3882" w:rsidRDefault="0045689D" w:rsidP="0045689D">
      <w:r w:rsidRPr="002B3882">
        <w:t>1.3. Должностная инструкция заведующей отделением</w:t>
      </w:r>
    </w:p>
    <w:p w:rsidR="0045689D" w:rsidRPr="002B3882" w:rsidRDefault="0045689D" w:rsidP="0045689D">
      <w:r w:rsidRPr="002B3882">
        <w:t>1.4. Должностная инструкция заведующей учебной частью</w:t>
      </w:r>
    </w:p>
    <w:p w:rsidR="0045689D" w:rsidRPr="002B3882" w:rsidRDefault="0045689D" w:rsidP="0045689D">
      <w:r w:rsidRPr="002B3882">
        <w:t>1.5. Должностная инструкция социального педагога</w:t>
      </w:r>
    </w:p>
    <w:p w:rsidR="0045689D" w:rsidRPr="002B3882" w:rsidRDefault="0045689D" w:rsidP="0045689D">
      <w:r w:rsidRPr="002B3882">
        <w:t>1.6. Должностная инструкция педагога-психолога</w:t>
      </w:r>
    </w:p>
    <w:p w:rsidR="0045689D" w:rsidRPr="002B3882" w:rsidRDefault="0045689D" w:rsidP="0045689D">
      <w:r w:rsidRPr="002B3882">
        <w:t>1.7. Должностная инструкция методиста</w:t>
      </w:r>
    </w:p>
    <w:p w:rsidR="0045689D" w:rsidRPr="002B3882" w:rsidRDefault="0045689D" w:rsidP="0045689D">
      <w:r w:rsidRPr="002B3882">
        <w:t>1.8. Должностная инструкция педагога дополнительного образования</w:t>
      </w:r>
    </w:p>
    <w:p w:rsidR="0045689D" w:rsidRPr="002B3882" w:rsidRDefault="0045689D" w:rsidP="0045689D">
      <w:r w:rsidRPr="002B3882">
        <w:t>1.9. Должностная инструкция руководителя физического воспитания</w:t>
      </w:r>
    </w:p>
    <w:p w:rsidR="0045689D" w:rsidRPr="002B3882" w:rsidRDefault="0045689D" w:rsidP="0045689D">
      <w:r w:rsidRPr="002B3882">
        <w:t>1.10. Должностная инструкция мастера производственного обучения</w:t>
      </w:r>
    </w:p>
    <w:p w:rsidR="0045689D" w:rsidRPr="002B3882" w:rsidRDefault="0045689D" w:rsidP="0045689D">
      <w:r w:rsidRPr="002B3882">
        <w:t>1.11. Должностная инструкция воспитателя</w:t>
      </w:r>
    </w:p>
    <w:p w:rsidR="0045689D" w:rsidRPr="002B3882" w:rsidRDefault="0045689D" w:rsidP="0045689D">
      <w:r w:rsidRPr="002B3882">
        <w:t>1.12. Должностная инструкция старшего мастера</w:t>
      </w:r>
    </w:p>
    <w:p w:rsidR="0045689D" w:rsidRPr="002B3882" w:rsidRDefault="0045689D" w:rsidP="0045689D">
      <w:r w:rsidRPr="002B3882">
        <w:t>1.13. Должностная инструкция преподавателя-организатора ОБЖ</w:t>
      </w:r>
    </w:p>
    <w:p w:rsidR="0045689D" w:rsidRPr="002B3882" w:rsidRDefault="0045689D" w:rsidP="0045689D">
      <w:r w:rsidRPr="002B3882">
        <w:t>1.14. Должностная инструкция куратора</w:t>
      </w:r>
    </w:p>
    <w:p w:rsidR="0045689D" w:rsidRPr="002B3882" w:rsidRDefault="0045689D" w:rsidP="0045689D">
      <w:r w:rsidRPr="002B3882">
        <w:t>1.15. Должностная инструкция заведующего учебным кабинетом</w:t>
      </w:r>
    </w:p>
    <w:p w:rsidR="0045689D" w:rsidRPr="002B3882" w:rsidRDefault="0045689D" w:rsidP="0045689D">
      <w:r w:rsidRPr="002B3882">
        <w:lastRenderedPageBreak/>
        <w:t>1.16. Должностная инструкция главного бухгалтера</w:t>
      </w:r>
    </w:p>
    <w:p w:rsidR="0045689D" w:rsidRPr="002B3882" w:rsidRDefault="0045689D" w:rsidP="0045689D">
      <w:r w:rsidRPr="002B3882">
        <w:t>1.17. Должностная инструкция бухгалтера</w:t>
      </w:r>
    </w:p>
    <w:p w:rsidR="0045689D" w:rsidRPr="002B3882" w:rsidRDefault="0045689D" w:rsidP="0045689D">
      <w:r w:rsidRPr="002B3882">
        <w:t>1.18. Должностная инструкция юрисконсульта</w:t>
      </w:r>
    </w:p>
    <w:p w:rsidR="0045689D" w:rsidRPr="002B3882" w:rsidRDefault="0045689D" w:rsidP="0045689D">
      <w:r w:rsidRPr="002B3882">
        <w:t>1.19. Должностная инструкция специалиста по кадрам</w:t>
      </w:r>
    </w:p>
    <w:p w:rsidR="0045689D" w:rsidRPr="002B3882" w:rsidRDefault="0045689D" w:rsidP="0045689D">
      <w:r w:rsidRPr="002B3882">
        <w:t>1.20. Должностная инструкция секретаря руководителя</w:t>
      </w:r>
    </w:p>
    <w:p w:rsidR="0045689D" w:rsidRPr="002B3882" w:rsidRDefault="0045689D" w:rsidP="0045689D">
      <w:r w:rsidRPr="002B3882">
        <w:t>1.21. Должностная инструкция секретаря учебной части</w:t>
      </w:r>
    </w:p>
    <w:p w:rsidR="0045689D" w:rsidRPr="002B3882" w:rsidRDefault="0045689D" w:rsidP="0045689D">
      <w:r w:rsidRPr="002B3882">
        <w:t>1.22. Должностная инструкция заведующего библиотекой</w:t>
      </w:r>
    </w:p>
    <w:p w:rsidR="0045689D" w:rsidRPr="002B3882" w:rsidRDefault="0045689D" w:rsidP="0045689D">
      <w:r w:rsidRPr="002B3882">
        <w:t xml:space="preserve">1.23. Должностная инструкция заведующего столовой </w:t>
      </w:r>
    </w:p>
    <w:p w:rsidR="0045689D" w:rsidRPr="002B3882" w:rsidRDefault="0045689D" w:rsidP="0045689D">
      <w:r w:rsidRPr="002B3882">
        <w:t>1.24. Должностная инструкция повара</w:t>
      </w:r>
    </w:p>
    <w:p w:rsidR="0045689D" w:rsidRPr="002B3882" w:rsidRDefault="0045689D" w:rsidP="0045689D">
      <w:r w:rsidRPr="002B3882">
        <w:t>1.25. Должностная инструкция коменданта</w:t>
      </w:r>
    </w:p>
    <w:p w:rsidR="0045689D" w:rsidRPr="002B3882" w:rsidRDefault="0045689D" w:rsidP="0045689D">
      <w:r w:rsidRPr="002B3882">
        <w:t>1.26. Должностная инструкция медицинской сестры</w:t>
      </w:r>
    </w:p>
    <w:p w:rsidR="0045689D" w:rsidRPr="002B3882" w:rsidRDefault="0045689D" w:rsidP="0045689D">
      <w:r w:rsidRPr="002B3882">
        <w:t>1.27. Должностная инструкция инженера</w:t>
      </w:r>
    </w:p>
    <w:p w:rsidR="0045689D" w:rsidRPr="002B3882" w:rsidRDefault="0045689D" w:rsidP="0045689D">
      <w:r w:rsidRPr="002B3882">
        <w:t>1.28. Должностная инструкция инженера - электроника (программиста)</w:t>
      </w:r>
    </w:p>
    <w:p w:rsidR="0045689D" w:rsidRPr="002B3882" w:rsidRDefault="0045689D" w:rsidP="0045689D">
      <w:r w:rsidRPr="002B3882">
        <w:t>1.29. Должностная инструкция заведующего складом</w:t>
      </w:r>
    </w:p>
    <w:p w:rsidR="0045689D" w:rsidRPr="002B3882" w:rsidRDefault="0045689D" w:rsidP="0045689D">
      <w:r w:rsidRPr="002B3882">
        <w:t>1.30. Должностная инструкция водителя автобуса</w:t>
      </w:r>
    </w:p>
    <w:p w:rsidR="0045689D" w:rsidRPr="002B3882" w:rsidRDefault="0045689D" w:rsidP="0045689D">
      <w:r w:rsidRPr="002B3882">
        <w:t>1.31. Должностная инструкция водителя автомобиля</w:t>
      </w:r>
    </w:p>
    <w:p w:rsidR="00EE7A1B" w:rsidRPr="002B3882" w:rsidRDefault="00EE7A1B" w:rsidP="004051FC">
      <w:pPr>
        <w:numPr>
          <w:ilvl w:val="0"/>
          <w:numId w:val="2"/>
        </w:numPr>
        <w:tabs>
          <w:tab w:val="clear" w:pos="720"/>
          <w:tab w:val="num" w:pos="0"/>
          <w:tab w:val="left" w:pos="360"/>
          <w:tab w:val="left" w:pos="1134"/>
        </w:tabs>
        <w:ind w:left="0" w:right="282" w:firstLine="851"/>
        <w:jc w:val="both"/>
        <w:rPr>
          <w:i/>
          <w:sz w:val="28"/>
          <w:szCs w:val="28"/>
        </w:rPr>
      </w:pPr>
      <w:r w:rsidRPr="002B3882">
        <w:rPr>
          <w:i/>
          <w:sz w:val="28"/>
          <w:szCs w:val="28"/>
        </w:rPr>
        <w:t xml:space="preserve">научно-методическое </w:t>
      </w:r>
      <w:r w:rsidR="008738BA" w:rsidRPr="002B3882">
        <w:rPr>
          <w:i/>
          <w:sz w:val="28"/>
          <w:szCs w:val="28"/>
        </w:rPr>
        <w:t>обеспечение</w:t>
      </w:r>
    </w:p>
    <w:p w:rsidR="00EB75E5" w:rsidRPr="002B3882" w:rsidRDefault="008738BA" w:rsidP="0047595B">
      <w:pPr>
        <w:tabs>
          <w:tab w:val="left" w:pos="360"/>
          <w:tab w:val="left" w:pos="1134"/>
        </w:tabs>
        <w:ind w:right="284" w:firstLine="709"/>
        <w:jc w:val="both"/>
        <w:rPr>
          <w:sz w:val="28"/>
          <w:szCs w:val="28"/>
        </w:rPr>
      </w:pPr>
      <w:r w:rsidRPr="002B3882">
        <w:t xml:space="preserve">В настоящее время в </w:t>
      </w:r>
      <w:r w:rsidR="003D04DC" w:rsidRPr="002B3882">
        <w:t>Т</w:t>
      </w:r>
      <w:r w:rsidRPr="002B3882">
        <w:t>ехникуме  в достаточной мере имеется  программно-методический инструментарий для реализации намеченных задач своего развития.</w:t>
      </w:r>
    </w:p>
    <w:p w:rsidR="00EE7A1B" w:rsidRPr="002B3882" w:rsidRDefault="00EE7A1B" w:rsidP="004051FC">
      <w:pPr>
        <w:numPr>
          <w:ilvl w:val="0"/>
          <w:numId w:val="2"/>
        </w:numPr>
        <w:tabs>
          <w:tab w:val="clear" w:pos="720"/>
          <w:tab w:val="num" w:pos="0"/>
          <w:tab w:val="left" w:pos="360"/>
          <w:tab w:val="left" w:pos="1134"/>
        </w:tabs>
        <w:ind w:left="0" w:right="282" w:firstLine="851"/>
        <w:jc w:val="both"/>
        <w:rPr>
          <w:i/>
          <w:sz w:val="28"/>
          <w:szCs w:val="28"/>
        </w:rPr>
      </w:pPr>
      <w:r w:rsidRPr="002B3882">
        <w:rPr>
          <w:i/>
          <w:sz w:val="28"/>
          <w:szCs w:val="28"/>
        </w:rPr>
        <w:t xml:space="preserve">программно-методическое обеспечение </w:t>
      </w:r>
    </w:p>
    <w:p w:rsidR="001C0822" w:rsidRPr="002B3882" w:rsidRDefault="001C0822" w:rsidP="0047595B">
      <w:pPr>
        <w:ind w:firstLine="709"/>
        <w:jc w:val="both"/>
      </w:pPr>
      <w:r w:rsidRPr="002B3882">
        <w:t xml:space="preserve">В </w:t>
      </w:r>
      <w:r w:rsidR="003D04DC" w:rsidRPr="002B3882">
        <w:t>Т</w:t>
      </w:r>
      <w:r w:rsidRPr="002B3882">
        <w:t xml:space="preserve">ехникуме осуществляется  формирование: </w:t>
      </w:r>
    </w:p>
    <w:p w:rsidR="00225BC5" w:rsidRPr="002B3882" w:rsidRDefault="00225BC5" w:rsidP="004051FC">
      <w:pPr>
        <w:numPr>
          <w:ilvl w:val="0"/>
          <w:numId w:val="15"/>
        </w:numPr>
        <w:tabs>
          <w:tab w:val="left" w:pos="0"/>
        </w:tabs>
        <w:ind w:left="0" w:firstLine="142"/>
        <w:jc w:val="both"/>
      </w:pPr>
      <w:r w:rsidRPr="002B3882">
        <w:t xml:space="preserve">ОПОП (ППССЗ, ППКРС), </w:t>
      </w:r>
      <w:proofErr w:type="gramStart"/>
      <w:r w:rsidRPr="002B3882">
        <w:t>которые</w:t>
      </w:r>
      <w:proofErr w:type="gramEnd"/>
      <w:r w:rsidRPr="002B3882">
        <w:t xml:space="preserve"> обеспечиваются учебно-методической документацией по всем дисциплинам, междисциплинарным курсам и профессиональным модулям</w:t>
      </w:r>
    </w:p>
    <w:p w:rsidR="001C0822" w:rsidRPr="002B3882" w:rsidRDefault="003D04DC" w:rsidP="004051FC">
      <w:pPr>
        <w:numPr>
          <w:ilvl w:val="0"/>
          <w:numId w:val="15"/>
        </w:numPr>
        <w:ind w:left="0" w:firstLine="142"/>
        <w:jc w:val="both"/>
      </w:pPr>
      <w:proofErr w:type="spellStart"/>
      <w:r w:rsidRPr="002B3882">
        <w:t>учебно</w:t>
      </w:r>
      <w:proofErr w:type="spellEnd"/>
      <w:r w:rsidRPr="002B3882">
        <w:t>–</w:t>
      </w:r>
      <w:r w:rsidR="001C0822" w:rsidRPr="002B3882">
        <w:t>методических комплексов</w:t>
      </w:r>
      <w:r w:rsidR="00225BC5" w:rsidRPr="002B3882">
        <w:t xml:space="preserve"> (</w:t>
      </w:r>
      <w:r w:rsidRPr="002B3882">
        <w:t xml:space="preserve">далее - </w:t>
      </w:r>
      <w:r w:rsidR="00225BC5" w:rsidRPr="002B3882">
        <w:t>УМК)</w:t>
      </w:r>
      <w:r w:rsidR="001C0822" w:rsidRPr="002B3882">
        <w:t xml:space="preserve"> по учебным дисциплинам, профессиональным модулям по всем специальностям и профессиям СПО, реализуемых техникумом; </w:t>
      </w:r>
    </w:p>
    <w:p w:rsidR="001C0822" w:rsidRPr="002B3882" w:rsidRDefault="001C0822" w:rsidP="004051FC">
      <w:pPr>
        <w:numPr>
          <w:ilvl w:val="0"/>
          <w:numId w:val="15"/>
        </w:numPr>
        <w:ind w:left="0" w:firstLine="142"/>
        <w:jc w:val="both"/>
      </w:pPr>
      <w:r w:rsidRPr="002B3882">
        <w:t>банка методических материалов (методическое сопровождение учебных дисциплин, профессиональных модулей, учебных и производственных практ</w:t>
      </w:r>
      <w:r w:rsidR="0047595B" w:rsidRPr="002B3882">
        <w:t>ик).</w:t>
      </w:r>
      <w:r w:rsidRPr="002B3882">
        <w:t xml:space="preserve"> </w:t>
      </w:r>
    </w:p>
    <w:p w:rsidR="001C0822" w:rsidRPr="002B3882" w:rsidRDefault="0018706A" w:rsidP="0047595B">
      <w:pPr>
        <w:ind w:firstLine="709"/>
        <w:jc w:val="both"/>
      </w:pPr>
      <w:r>
        <w:t>В Т</w:t>
      </w:r>
      <w:r w:rsidR="00225BC5" w:rsidRPr="002B3882">
        <w:t>ехникуме ведется и</w:t>
      </w:r>
      <w:r w:rsidR="003D04DC" w:rsidRPr="002B3882">
        <w:t xml:space="preserve">зучение, обобщение </w:t>
      </w:r>
      <w:r w:rsidR="00225BC5" w:rsidRPr="002B3882">
        <w:t>и трансляция актуального педагогического опыта.</w:t>
      </w:r>
    </w:p>
    <w:p w:rsidR="00225BC5" w:rsidRPr="002B3882" w:rsidRDefault="00225BC5" w:rsidP="0047595B">
      <w:pPr>
        <w:ind w:firstLine="709"/>
        <w:jc w:val="both"/>
      </w:pPr>
      <w:r w:rsidRPr="002B3882">
        <w:t xml:space="preserve">Также в </w:t>
      </w:r>
      <w:r w:rsidR="003D04DC" w:rsidRPr="002B3882">
        <w:t>Т</w:t>
      </w:r>
      <w:r w:rsidRPr="002B3882">
        <w:t>ехникуме ведётся  подготовка по профессиональному обучению.</w:t>
      </w:r>
    </w:p>
    <w:p w:rsidR="00C808A1" w:rsidRPr="002B3882" w:rsidRDefault="00C51A75" w:rsidP="00C51A75">
      <w:pPr>
        <w:ind w:firstLine="142"/>
        <w:jc w:val="right"/>
      </w:pPr>
      <w:r w:rsidRPr="002B3882">
        <w:rPr>
          <w:rStyle w:val="af8"/>
          <w:b w:val="0"/>
        </w:rPr>
        <w:t>Таблица 8.</w:t>
      </w:r>
    </w:p>
    <w:p w:rsidR="00C808A1" w:rsidRPr="002B3882" w:rsidRDefault="00C808A1" w:rsidP="00C808A1">
      <w:pPr>
        <w:ind w:firstLine="142"/>
        <w:jc w:val="center"/>
        <w:rPr>
          <w:b/>
        </w:rPr>
      </w:pPr>
      <w:r w:rsidRPr="002B3882">
        <w:rPr>
          <w:b/>
        </w:rPr>
        <w:t>Перечень  программ профессиональной подготовки</w:t>
      </w:r>
    </w:p>
    <w:tbl>
      <w:tblPr>
        <w:tblW w:w="4943" w:type="pct"/>
        <w:tblLook w:val="04A0"/>
      </w:tblPr>
      <w:tblGrid>
        <w:gridCol w:w="560"/>
        <w:gridCol w:w="6603"/>
        <w:gridCol w:w="2159"/>
      </w:tblGrid>
      <w:tr w:rsidR="00022EDB" w:rsidRPr="002B3882" w:rsidTr="00C51A75">
        <w:trPr>
          <w:trHeight w:val="75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B" w:rsidRPr="002B3882" w:rsidRDefault="00022EDB" w:rsidP="00CB5244">
            <w:pPr>
              <w:jc w:val="center"/>
              <w:rPr>
                <w:b/>
                <w:bCs/>
              </w:rPr>
            </w:pPr>
            <w:r w:rsidRPr="002B3882">
              <w:rPr>
                <w:b/>
                <w:bCs/>
              </w:rPr>
              <w:t xml:space="preserve">№ </w:t>
            </w:r>
            <w:r w:rsidRPr="002B3882">
              <w:rPr>
                <w:b/>
                <w:bCs/>
              </w:rPr>
              <w:br/>
            </w:r>
            <w:proofErr w:type="spellStart"/>
            <w:proofErr w:type="gramStart"/>
            <w:r w:rsidRPr="002B3882">
              <w:rPr>
                <w:b/>
                <w:bCs/>
              </w:rPr>
              <w:t>п</w:t>
            </w:r>
            <w:proofErr w:type="spellEnd"/>
            <w:proofErr w:type="gramEnd"/>
            <w:r w:rsidRPr="002B3882">
              <w:rPr>
                <w:b/>
                <w:bCs/>
              </w:rPr>
              <w:t>/</w:t>
            </w:r>
            <w:proofErr w:type="spellStart"/>
            <w:r w:rsidRPr="002B3882">
              <w:rPr>
                <w:b/>
                <w:bCs/>
              </w:rPr>
              <w:t>п</w:t>
            </w:r>
            <w:proofErr w:type="spellEnd"/>
          </w:p>
        </w:tc>
        <w:tc>
          <w:tcPr>
            <w:tcW w:w="3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B" w:rsidRPr="002B3882" w:rsidRDefault="00022EDB" w:rsidP="00C51A75">
            <w:pPr>
              <w:jc w:val="center"/>
              <w:rPr>
                <w:b/>
                <w:bCs/>
              </w:rPr>
            </w:pPr>
            <w:r w:rsidRPr="002B3882">
              <w:rPr>
                <w:b/>
                <w:bCs/>
              </w:rPr>
              <w:t>Наименование услуги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DB" w:rsidRPr="002B3882" w:rsidRDefault="00022EDB" w:rsidP="00CB5244">
            <w:pPr>
              <w:jc w:val="center"/>
              <w:rPr>
                <w:b/>
                <w:bCs/>
              </w:rPr>
            </w:pPr>
            <w:r w:rsidRPr="002B3882">
              <w:rPr>
                <w:b/>
                <w:bCs/>
              </w:rPr>
              <w:t>Сроки</w:t>
            </w:r>
          </w:p>
          <w:p w:rsidR="00022EDB" w:rsidRPr="002B3882" w:rsidRDefault="00022EDB" w:rsidP="00CB5244">
            <w:pPr>
              <w:jc w:val="center"/>
              <w:rPr>
                <w:b/>
                <w:bCs/>
              </w:rPr>
            </w:pPr>
            <w:r w:rsidRPr="002B3882">
              <w:rPr>
                <w:b/>
                <w:bCs/>
              </w:rPr>
              <w:t>обучения</w:t>
            </w:r>
          </w:p>
          <w:p w:rsidR="00022EDB" w:rsidRPr="002B3882" w:rsidRDefault="00022EDB" w:rsidP="00CB5244">
            <w:pPr>
              <w:jc w:val="center"/>
              <w:rPr>
                <w:b/>
                <w:bCs/>
              </w:rPr>
            </w:pPr>
            <w:r w:rsidRPr="002B3882">
              <w:rPr>
                <w:b/>
                <w:bCs/>
              </w:rPr>
              <w:t>(в месяцах)</w:t>
            </w:r>
          </w:p>
        </w:tc>
      </w:tr>
      <w:tr w:rsidR="00022EDB" w:rsidRPr="002B3882" w:rsidTr="00C51A75">
        <w:trPr>
          <w:trHeight w:val="271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47595B">
            <w:pPr>
              <w:jc w:val="center"/>
              <w:rPr>
                <w:b/>
                <w:bCs/>
              </w:rPr>
            </w:pPr>
            <w:r w:rsidRPr="002B3882">
              <w:rPr>
                <w:b/>
                <w:bCs/>
              </w:rPr>
              <w:t>Профессиональная подготовка лиц, ранее не имевших профессии</w:t>
            </w:r>
          </w:p>
        </w:tc>
      </w:tr>
      <w:tr w:rsidR="00022EDB" w:rsidRPr="002B3882" w:rsidTr="00C51A75">
        <w:trPr>
          <w:trHeight w:val="37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1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r w:rsidRPr="002B3882">
              <w:t>Портной (пошив и ремонт белья)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4</w:t>
            </w:r>
          </w:p>
        </w:tc>
      </w:tr>
      <w:tr w:rsidR="00022EDB" w:rsidRPr="002B3882" w:rsidTr="00C51A75">
        <w:trPr>
          <w:trHeight w:val="249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2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r w:rsidRPr="002B3882">
              <w:t>Портной (пошив и ремонт одежды)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8</w:t>
            </w:r>
          </w:p>
        </w:tc>
      </w:tr>
      <w:tr w:rsidR="00022EDB" w:rsidRPr="002B3882" w:rsidTr="00C51A75">
        <w:trPr>
          <w:trHeight w:val="25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3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r w:rsidRPr="002B3882">
              <w:t xml:space="preserve">Закройщик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4</w:t>
            </w:r>
          </w:p>
        </w:tc>
      </w:tr>
      <w:tr w:rsidR="00022EDB" w:rsidRPr="002B3882" w:rsidTr="00C51A75">
        <w:trPr>
          <w:trHeight w:val="24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4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r w:rsidRPr="002B3882">
              <w:t>Швея (машинные работы)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3</w:t>
            </w:r>
          </w:p>
        </w:tc>
      </w:tr>
      <w:tr w:rsidR="00022EDB" w:rsidRPr="002B3882" w:rsidTr="00C51A75">
        <w:trPr>
          <w:trHeight w:val="23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5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r w:rsidRPr="002B3882">
              <w:t xml:space="preserve">Демонстратор одежды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1</w:t>
            </w:r>
          </w:p>
        </w:tc>
      </w:tr>
      <w:tr w:rsidR="00022EDB" w:rsidRPr="002B3882" w:rsidTr="00C51A75">
        <w:trPr>
          <w:trHeight w:val="23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6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r w:rsidRPr="002B3882">
              <w:t>Оператор ЭВМ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5</w:t>
            </w:r>
          </w:p>
        </w:tc>
      </w:tr>
      <w:tr w:rsidR="00022EDB" w:rsidRPr="002B3882" w:rsidTr="00C51A75">
        <w:trPr>
          <w:trHeight w:val="22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10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r w:rsidRPr="002B3882">
              <w:t xml:space="preserve">Маникюрша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2</w:t>
            </w:r>
          </w:p>
        </w:tc>
      </w:tr>
      <w:tr w:rsidR="00022EDB" w:rsidRPr="002B3882" w:rsidTr="00C51A75">
        <w:trPr>
          <w:trHeight w:val="2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11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r w:rsidRPr="002B3882">
              <w:t xml:space="preserve">Педикюрша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2</w:t>
            </w:r>
          </w:p>
        </w:tc>
      </w:tr>
      <w:tr w:rsidR="00022EDB" w:rsidRPr="002B3882" w:rsidTr="00C51A75">
        <w:trPr>
          <w:trHeight w:val="236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12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r w:rsidRPr="002B3882">
              <w:t xml:space="preserve">Парикмахер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8</w:t>
            </w:r>
          </w:p>
        </w:tc>
      </w:tr>
      <w:tr w:rsidR="00022EDB" w:rsidRPr="002B3882" w:rsidTr="00C51A75">
        <w:trPr>
          <w:trHeight w:val="2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14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roofErr w:type="spellStart"/>
            <w:r w:rsidRPr="002B3882">
              <w:t>Пастижер</w:t>
            </w:r>
            <w:proofErr w:type="spellEnd"/>
            <w:r w:rsidRPr="002B3882">
              <w:t xml:space="preserve">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4</w:t>
            </w:r>
          </w:p>
        </w:tc>
      </w:tr>
      <w:tr w:rsidR="00022EDB" w:rsidRPr="002B3882" w:rsidTr="00C51A75">
        <w:trPr>
          <w:trHeight w:val="2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15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r w:rsidRPr="002B3882">
              <w:t>Контролер-кассир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4</w:t>
            </w:r>
          </w:p>
        </w:tc>
      </w:tr>
      <w:tr w:rsidR="00022EDB" w:rsidRPr="002B3882" w:rsidTr="00C51A75">
        <w:trPr>
          <w:trHeight w:val="219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16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r w:rsidRPr="002B3882">
              <w:t>Маникюрша-педикюрша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3</w:t>
            </w:r>
          </w:p>
        </w:tc>
      </w:tr>
      <w:tr w:rsidR="00022EDB" w:rsidRPr="002B3882" w:rsidTr="00C51A75">
        <w:trPr>
          <w:trHeight w:val="2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lastRenderedPageBreak/>
              <w:t>17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r w:rsidRPr="002B3882">
              <w:t>Повар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2,5</w:t>
            </w:r>
          </w:p>
        </w:tc>
      </w:tr>
      <w:tr w:rsidR="00022EDB" w:rsidRPr="002B3882" w:rsidTr="00C51A75">
        <w:trPr>
          <w:trHeight w:val="21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18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r w:rsidRPr="002B3882">
              <w:t>Кондитер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2,5</w:t>
            </w:r>
          </w:p>
        </w:tc>
      </w:tr>
      <w:tr w:rsidR="00C51A75" w:rsidRPr="002B3882" w:rsidTr="00C51A75">
        <w:trPr>
          <w:trHeight w:val="28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75" w:rsidRPr="002B3882" w:rsidRDefault="00C51A75" w:rsidP="00022EDB">
            <w:pPr>
              <w:jc w:val="center"/>
            </w:pPr>
            <w:r w:rsidRPr="002B3882">
              <w:rPr>
                <w:b/>
                <w:bCs/>
              </w:rPr>
              <w:t>Профессиональная подготовка лиц, имеющих квалификацию</w:t>
            </w:r>
          </w:p>
        </w:tc>
      </w:tr>
      <w:tr w:rsidR="00022EDB" w:rsidRPr="002B3882" w:rsidTr="00C51A75">
        <w:trPr>
          <w:trHeight w:val="21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19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r w:rsidRPr="002B3882">
              <w:t xml:space="preserve">Парикмахер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4</w:t>
            </w:r>
          </w:p>
        </w:tc>
      </w:tr>
      <w:tr w:rsidR="00022EDB" w:rsidRPr="002B3882" w:rsidTr="00C51A75">
        <w:trPr>
          <w:trHeight w:val="221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20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r w:rsidRPr="002B3882">
              <w:t xml:space="preserve">Бармен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3</w:t>
            </w:r>
          </w:p>
        </w:tc>
      </w:tr>
      <w:tr w:rsidR="00022EDB" w:rsidRPr="002B3882" w:rsidTr="00C51A75">
        <w:trPr>
          <w:trHeight w:val="212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21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r w:rsidRPr="002B3882">
              <w:t>Контролер-кассир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2</w:t>
            </w:r>
          </w:p>
        </w:tc>
      </w:tr>
      <w:tr w:rsidR="00C51A75" w:rsidRPr="002B3882" w:rsidTr="00C51A75">
        <w:trPr>
          <w:trHeight w:val="212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75" w:rsidRPr="002B3882" w:rsidRDefault="00C51A75" w:rsidP="00022EDB">
            <w:pPr>
              <w:jc w:val="center"/>
            </w:pPr>
            <w:r w:rsidRPr="002B3882">
              <w:rPr>
                <w:b/>
              </w:rPr>
              <w:t>Повышение квалификации</w:t>
            </w:r>
          </w:p>
        </w:tc>
      </w:tr>
      <w:tr w:rsidR="00022EDB" w:rsidRPr="002B3882" w:rsidTr="00C51A75">
        <w:trPr>
          <w:trHeight w:val="201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19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r w:rsidRPr="002B3882">
              <w:t xml:space="preserve">Парикмахер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1</w:t>
            </w:r>
          </w:p>
        </w:tc>
      </w:tr>
      <w:tr w:rsidR="00022EDB" w:rsidRPr="002B3882" w:rsidTr="00C51A75">
        <w:trPr>
          <w:trHeight w:val="206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17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r w:rsidRPr="002B3882">
              <w:t>Повар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1</w:t>
            </w:r>
          </w:p>
        </w:tc>
      </w:tr>
      <w:tr w:rsidR="00022EDB" w:rsidRPr="002B3882" w:rsidTr="00C51A75">
        <w:trPr>
          <w:trHeight w:val="19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18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r w:rsidRPr="002B3882">
              <w:t>Кондитер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1</w:t>
            </w:r>
          </w:p>
        </w:tc>
      </w:tr>
      <w:tr w:rsidR="00CB5244" w:rsidRPr="002B3882" w:rsidTr="00C51A75">
        <w:trPr>
          <w:trHeight w:val="19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244" w:rsidRPr="002B3882" w:rsidRDefault="00CB5244" w:rsidP="00022EDB">
            <w:pPr>
              <w:jc w:val="center"/>
            </w:pPr>
          </w:p>
        </w:tc>
        <w:tc>
          <w:tcPr>
            <w:tcW w:w="3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244" w:rsidRPr="002B3882" w:rsidRDefault="0047595B" w:rsidP="00022EDB">
            <w:r w:rsidRPr="002B3882">
              <w:rPr>
                <w:b/>
              </w:rPr>
              <w:t xml:space="preserve">Дополнительные </w:t>
            </w:r>
            <w:r w:rsidR="00C1360E" w:rsidRPr="002B3882">
              <w:rPr>
                <w:b/>
              </w:rPr>
              <w:t>программы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244" w:rsidRPr="002B3882" w:rsidRDefault="00CB5244" w:rsidP="00022EDB">
            <w:pPr>
              <w:jc w:val="center"/>
            </w:pPr>
          </w:p>
        </w:tc>
      </w:tr>
      <w:tr w:rsidR="00022EDB" w:rsidRPr="002B3882" w:rsidTr="00C51A75">
        <w:trPr>
          <w:trHeight w:val="37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1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r w:rsidRPr="002B3882">
              <w:t xml:space="preserve">Программа 1С Предприятие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1</w:t>
            </w:r>
          </w:p>
        </w:tc>
      </w:tr>
      <w:tr w:rsidR="00022EDB" w:rsidRPr="002B3882" w:rsidTr="00C51A75">
        <w:trPr>
          <w:trHeight w:val="27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2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r w:rsidRPr="002B3882">
              <w:t>Программа 1С Предприятие Версия 8.2.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1</w:t>
            </w:r>
          </w:p>
        </w:tc>
      </w:tr>
      <w:tr w:rsidR="00022EDB" w:rsidRPr="002B3882" w:rsidTr="00E325BE">
        <w:trPr>
          <w:trHeight w:val="259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3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r w:rsidRPr="002B3882">
              <w:t xml:space="preserve">Парикмахер-модельер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2</w:t>
            </w:r>
          </w:p>
        </w:tc>
      </w:tr>
      <w:tr w:rsidR="00022EDB" w:rsidRPr="002B3882" w:rsidTr="00C51A75">
        <w:trPr>
          <w:trHeight w:val="1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4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r w:rsidRPr="002B3882">
              <w:t>Пользователь ПК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1</w:t>
            </w:r>
          </w:p>
        </w:tc>
      </w:tr>
      <w:tr w:rsidR="00022EDB" w:rsidRPr="002B3882" w:rsidTr="00C51A75">
        <w:trPr>
          <w:trHeight w:val="2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5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r w:rsidRPr="002B3882">
              <w:t xml:space="preserve">Наращивание ногтей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36 час.</w:t>
            </w:r>
          </w:p>
        </w:tc>
      </w:tr>
      <w:tr w:rsidR="00022EDB" w:rsidRPr="002B3882" w:rsidTr="00C51A75">
        <w:trPr>
          <w:trHeight w:val="37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6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r w:rsidRPr="002B3882">
              <w:t>Наращивание ресниц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36 час.</w:t>
            </w:r>
          </w:p>
        </w:tc>
      </w:tr>
      <w:tr w:rsidR="00022EDB" w:rsidRPr="002B3882" w:rsidTr="00C51A75">
        <w:trPr>
          <w:trHeight w:val="24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7</w:t>
            </w:r>
          </w:p>
        </w:tc>
        <w:tc>
          <w:tcPr>
            <w:tcW w:w="3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r w:rsidRPr="002B3882">
              <w:t>САПР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36 час.</w:t>
            </w:r>
          </w:p>
        </w:tc>
      </w:tr>
      <w:tr w:rsidR="00022EDB" w:rsidRPr="002B3882" w:rsidTr="00C51A75">
        <w:trPr>
          <w:trHeight w:val="23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8</w:t>
            </w:r>
          </w:p>
        </w:tc>
        <w:tc>
          <w:tcPr>
            <w:tcW w:w="3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roofErr w:type="spellStart"/>
            <w:r w:rsidRPr="002B3882">
              <w:t>Карвинг</w:t>
            </w:r>
            <w:proofErr w:type="spellEnd"/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36 час.</w:t>
            </w:r>
          </w:p>
        </w:tc>
      </w:tr>
      <w:tr w:rsidR="00022EDB" w:rsidRPr="002B3882" w:rsidTr="00C51A75">
        <w:trPr>
          <w:trHeight w:val="8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9</w:t>
            </w:r>
          </w:p>
        </w:tc>
        <w:tc>
          <w:tcPr>
            <w:tcW w:w="3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roofErr w:type="spellStart"/>
            <w:r w:rsidRPr="002B3882">
              <w:t>Визаж</w:t>
            </w:r>
            <w:proofErr w:type="spellEnd"/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DB" w:rsidRPr="002B3882" w:rsidRDefault="00022EDB" w:rsidP="00022EDB">
            <w:pPr>
              <w:jc w:val="center"/>
            </w:pPr>
            <w:r w:rsidRPr="002B3882">
              <w:t>36 час.</w:t>
            </w:r>
          </w:p>
        </w:tc>
      </w:tr>
    </w:tbl>
    <w:p w:rsidR="00EE7A1B" w:rsidRPr="002B3882" w:rsidRDefault="00EE7A1B" w:rsidP="004051FC">
      <w:pPr>
        <w:numPr>
          <w:ilvl w:val="0"/>
          <w:numId w:val="16"/>
        </w:numPr>
        <w:ind w:left="0" w:firstLine="709"/>
        <w:jc w:val="both"/>
        <w:rPr>
          <w:i/>
          <w:sz w:val="28"/>
          <w:szCs w:val="28"/>
        </w:rPr>
      </w:pPr>
      <w:r w:rsidRPr="002B3882">
        <w:rPr>
          <w:i/>
          <w:sz w:val="28"/>
          <w:szCs w:val="28"/>
        </w:rPr>
        <w:t xml:space="preserve">информационное </w:t>
      </w:r>
      <w:r w:rsidR="00560EE9" w:rsidRPr="002B3882">
        <w:rPr>
          <w:i/>
          <w:sz w:val="28"/>
          <w:szCs w:val="28"/>
        </w:rPr>
        <w:t>обеспечение</w:t>
      </w:r>
    </w:p>
    <w:p w:rsidR="00CB5244" w:rsidRPr="002B3882" w:rsidRDefault="00C51A75" w:rsidP="00474391">
      <w:pPr>
        <w:ind w:firstLine="709"/>
        <w:jc w:val="both"/>
      </w:pPr>
      <w:r w:rsidRPr="002B3882">
        <w:t>В Т</w:t>
      </w:r>
      <w:r w:rsidR="00CB5244" w:rsidRPr="002B3882">
        <w:t xml:space="preserve">ехникуме есть электронная почта, сетевое хранилище информации администрации и педагогических работников, ведется электронный документооборот, активно функционирует официальный сайт учреждения. Адрес сайта </w:t>
      </w:r>
      <w:r w:rsidR="00CB5244" w:rsidRPr="002B3882">
        <w:rPr>
          <w:b/>
        </w:rPr>
        <w:t xml:space="preserve">- </w:t>
      </w:r>
      <w:hyperlink r:id="rId12" w:history="1">
        <w:r w:rsidR="00CB5244" w:rsidRPr="002B388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CB5244" w:rsidRPr="002B388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CB5244" w:rsidRPr="002B388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sttd</w:t>
        </w:r>
        <w:proofErr w:type="spellEnd"/>
        <w:r w:rsidR="00CB5244" w:rsidRPr="002B388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31.</w:t>
        </w:r>
        <w:proofErr w:type="spellStart"/>
        <w:r w:rsidR="00CB5244" w:rsidRPr="002B388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CB5244" w:rsidRPr="002B388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="00CB5244" w:rsidRPr="002B3882">
        <w:t xml:space="preserve"> </w:t>
      </w:r>
    </w:p>
    <w:p w:rsidR="00CB5244" w:rsidRPr="002B3882" w:rsidRDefault="00CB5244" w:rsidP="00474391">
      <w:pPr>
        <w:ind w:firstLine="709"/>
        <w:jc w:val="both"/>
      </w:pPr>
      <w:r w:rsidRPr="002B3882">
        <w:t>Кадровый потенциал учреждения достаточно высок – 100% педагогов владеют информационно-коммуникационными технологиями, активно работают в Интернете. Все больше преподавателей выбирают курсовую подготовку через дистанционные курсы, создание электронного «</w:t>
      </w:r>
      <w:proofErr w:type="spellStart"/>
      <w:r w:rsidRPr="002B3882">
        <w:t>портфолио</w:t>
      </w:r>
      <w:proofErr w:type="spellEnd"/>
      <w:r w:rsidRPr="002B3882">
        <w:t xml:space="preserve">» через предметные мини-сайты. </w:t>
      </w:r>
    </w:p>
    <w:p w:rsidR="00CB5244" w:rsidRPr="002B3882" w:rsidRDefault="00CB5244" w:rsidP="00474391">
      <w:pPr>
        <w:ind w:firstLine="709"/>
        <w:jc w:val="both"/>
      </w:pPr>
      <w:r w:rsidRPr="002B3882">
        <w:t>В связи с бурным развитием информационных технологий роль офи</w:t>
      </w:r>
      <w:r w:rsidR="0018706A">
        <w:t>циального сайта в деятельности Т</w:t>
      </w:r>
      <w:r w:rsidRPr="002B3882">
        <w:t xml:space="preserve">ехникума возрастает. Сайт является не только презентационным, то есть представляет собой информацию об образовательном учреждении, но и содержит всестороннее освещение образовательной, научно-методической, общественной деятельности учебного заведения, обмен опытом, творческими идеями, достижениями, формами внеклассной работы. </w:t>
      </w:r>
    </w:p>
    <w:p w:rsidR="00CB5244" w:rsidRPr="002B3882" w:rsidRDefault="00CB5244" w:rsidP="00474391">
      <w:pPr>
        <w:ind w:firstLine="709"/>
        <w:jc w:val="both"/>
      </w:pPr>
      <w:r w:rsidRPr="002B3882">
        <w:t>Официальный сайт образовательного учреждения имеет особый стиль и содержание, нацелен на создание позитивного имиджа учебного заведения. Таким образом, официальный сайт является инструментом распространения информации, способствует взаимодействию всех участников образовательного процесса и отражает бренд образовательного учреждения. Ответственными по сопровождению и наполнению сайта являются заместители директора, методист, системный администратор, а также обучающиеся, входящие в состав студенческого совета.</w:t>
      </w:r>
    </w:p>
    <w:p w:rsidR="00CB5244" w:rsidRPr="002B3882" w:rsidRDefault="00CB5244" w:rsidP="00474391">
      <w:pPr>
        <w:ind w:firstLine="709"/>
        <w:jc w:val="both"/>
      </w:pPr>
      <w:r w:rsidRPr="002B3882">
        <w:t xml:space="preserve">Создана активно действующая группа </w:t>
      </w:r>
      <w:proofErr w:type="spellStart"/>
      <w:r w:rsidRPr="002B3882">
        <w:t>ВКонтакте</w:t>
      </w:r>
      <w:proofErr w:type="spellEnd"/>
      <w:r w:rsidRPr="002B3882">
        <w:t xml:space="preserve">. Издается печатно-электронный орган – информационно-рекламная </w:t>
      </w:r>
      <w:proofErr w:type="spellStart"/>
      <w:r w:rsidRPr="002B3882">
        <w:t>общетехникумовская</w:t>
      </w:r>
      <w:proofErr w:type="spellEnd"/>
      <w:r w:rsidRPr="002B3882">
        <w:t xml:space="preserve"> газета «</w:t>
      </w:r>
      <w:r w:rsidRPr="002B3882">
        <w:rPr>
          <w:lang w:val="en-US"/>
        </w:rPr>
        <w:t>Pro</w:t>
      </w:r>
      <w:r w:rsidRPr="002B3882">
        <w:t xml:space="preserve"> </w:t>
      </w:r>
      <w:r w:rsidRPr="002B3882">
        <w:rPr>
          <w:lang w:val="en-US"/>
        </w:rPr>
        <w:t>STTD</w:t>
      </w:r>
      <w:r w:rsidRPr="002B3882">
        <w:t>».</w:t>
      </w:r>
    </w:p>
    <w:p w:rsidR="00560EE9" w:rsidRPr="002B3882" w:rsidRDefault="00560EE9" w:rsidP="004051FC">
      <w:pPr>
        <w:numPr>
          <w:ilvl w:val="0"/>
          <w:numId w:val="2"/>
        </w:numPr>
        <w:tabs>
          <w:tab w:val="clear" w:pos="720"/>
          <w:tab w:val="num" w:pos="0"/>
          <w:tab w:val="left" w:pos="360"/>
          <w:tab w:val="left" w:pos="1134"/>
        </w:tabs>
        <w:ind w:left="0" w:firstLine="709"/>
        <w:jc w:val="both"/>
      </w:pPr>
      <w:r w:rsidRPr="002B3882">
        <w:rPr>
          <w:i/>
          <w:sz w:val="28"/>
          <w:szCs w:val="28"/>
        </w:rPr>
        <w:t>к</w:t>
      </w:r>
      <w:r w:rsidR="00EE7A1B" w:rsidRPr="002B3882">
        <w:rPr>
          <w:i/>
          <w:sz w:val="28"/>
          <w:szCs w:val="28"/>
        </w:rPr>
        <w:t>адровое</w:t>
      </w:r>
      <w:r w:rsidRPr="002B3882">
        <w:rPr>
          <w:i/>
          <w:sz w:val="28"/>
          <w:szCs w:val="28"/>
        </w:rPr>
        <w:t xml:space="preserve"> обеспечение</w:t>
      </w:r>
      <w:r w:rsidR="00EE7A1B" w:rsidRPr="002B3882">
        <w:rPr>
          <w:sz w:val="28"/>
          <w:szCs w:val="28"/>
        </w:rPr>
        <w:t xml:space="preserve"> </w:t>
      </w:r>
    </w:p>
    <w:p w:rsidR="00D172A8" w:rsidRPr="002B3882" w:rsidRDefault="00D172A8" w:rsidP="00474391">
      <w:pPr>
        <w:tabs>
          <w:tab w:val="left" w:pos="360"/>
          <w:tab w:val="left" w:pos="1134"/>
        </w:tabs>
        <w:ind w:firstLine="709"/>
        <w:jc w:val="both"/>
      </w:pPr>
      <w:r w:rsidRPr="002B3882">
        <w:t>Анализ возрастного состава, квалификационной категории и стажа работы указывает на то, что основную часть педагогического коллектива составляют грамотные, высококвалифицированные педагоги, способные к инновационной деятельности, разработке и внедрению но</w:t>
      </w:r>
      <w:r w:rsidR="00C51A75" w:rsidRPr="002B3882">
        <w:t xml:space="preserve">вых форм работы с обучающимися </w:t>
      </w:r>
      <w:r w:rsidRPr="002B3882">
        <w:t>и их родителями.</w:t>
      </w:r>
    </w:p>
    <w:p w:rsidR="00225BC5" w:rsidRPr="002B3882" w:rsidRDefault="00C51A75" w:rsidP="00474391">
      <w:pPr>
        <w:tabs>
          <w:tab w:val="left" w:pos="0"/>
        </w:tabs>
        <w:ind w:firstLine="709"/>
        <w:jc w:val="both"/>
      </w:pPr>
      <w:r w:rsidRPr="002B3882">
        <w:t xml:space="preserve">Реализация ППКРС </w:t>
      </w:r>
      <w:r w:rsidR="00225BC5" w:rsidRPr="002B3882">
        <w:t xml:space="preserve">обеспечивается педагогическими кадрами, имеющими среднее профессиональное или высшее образование, соответствующее профилю </w:t>
      </w:r>
      <w:r w:rsidR="00225BC5" w:rsidRPr="002B3882">
        <w:lastRenderedPageBreak/>
        <w:t>преподаваемой дисциплины (модуля). Мастера производственного обучения име</w:t>
      </w:r>
      <w:r w:rsidR="00D172A8" w:rsidRPr="002B3882">
        <w:t xml:space="preserve">ют </w:t>
      </w:r>
      <w:r w:rsidR="00225BC5" w:rsidRPr="002B3882">
        <w:t>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25BC5" w:rsidRPr="002B3882" w:rsidRDefault="00225BC5" w:rsidP="00474391">
      <w:pPr>
        <w:widowControl w:val="0"/>
        <w:tabs>
          <w:tab w:val="left" w:pos="0"/>
          <w:tab w:val="left" w:pos="540"/>
        </w:tabs>
        <w:ind w:firstLine="709"/>
        <w:jc w:val="both"/>
        <w:rPr>
          <w:bCs/>
          <w:iCs/>
        </w:rPr>
      </w:pPr>
      <w:r w:rsidRPr="002B3882">
        <w:t>Реа</w:t>
      </w:r>
      <w:r w:rsidR="00C51A75" w:rsidRPr="002B3882">
        <w:t xml:space="preserve">лизация ППССЗ по специальности </w:t>
      </w:r>
      <w:r w:rsidRPr="002B3882">
        <w:t xml:space="preserve">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</w:t>
      </w:r>
      <w:r w:rsidRPr="002B3882">
        <w:rPr>
          <w:iCs/>
        </w:rPr>
        <w:t xml:space="preserve">профессионального цикла, эти преподаватели </w:t>
      </w:r>
      <w:r w:rsidRPr="002B3882">
        <w:rPr>
          <w:bCs/>
          <w:iCs/>
        </w:rPr>
        <w:t>должны проходить стажировку в профильных организациях не реже 1 раза в 3 года.</w:t>
      </w:r>
    </w:p>
    <w:p w:rsidR="00D172A8" w:rsidRPr="002B3882" w:rsidRDefault="00D172A8" w:rsidP="00474391">
      <w:pPr>
        <w:ind w:firstLine="709"/>
        <w:jc w:val="both"/>
      </w:pPr>
      <w:r w:rsidRPr="002B3882">
        <w:t>В соответствии с г</w:t>
      </w:r>
      <w:r w:rsidR="00102EA0">
        <w:t xml:space="preserve">рафиком повышения квалификации </w:t>
      </w:r>
      <w:r w:rsidRPr="002B3882">
        <w:t>педагогические  работники  проход</w:t>
      </w:r>
      <w:r w:rsidR="000868ED" w:rsidRPr="002B3882">
        <w:t>ят курсы повышения квалификац</w:t>
      </w:r>
      <w:r w:rsidR="00C51A75" w:rsidRPr="002B3882">
        <w:t xml:space="preserve">ии, педагогические стажировки </w:t>
      </w:r>
      <w:r w:rsidR="000868ED" w:rsidRPr="002B3882">
        <w:t>в ПОО Белгородск</w:t>
      </w:r>
      <w:r w:rsidR="00C51A75" w:rsidRPr="002B3882">
        <w:t xml:space="preserve">ой области  и производственные </w:t>
      </w:r>
      <w:r w:rsidR="000868ED" w:rsidRPr="002B3882">
        <w:t>стажировки</w:t>
      </w:r>
      <w:r w:rsidRPr="002B3882">
        <w:t xml:space="preserve"> </w:t>
      </w:r>
      <w:r w:rsidR="000868ED" w:rsidRPr="002B3882">
        <w:t>на предприятиях.</w:t>
      </w:r>
    </w:p>
    <w:p w:rsidR="004B0D35" w:rsidRPr="002B3882" w:rsidRDefault="004B0D35" w:rsidP="004B0D35">
      <w:pPr>
        <w:ind w:firstLine="709"/>
        <w:jc w:val="both"/>
      </w:pPr>
      <w:proofErr w:type="gramStart"/>
      <w:r w:rsidRPr="002B3882">
        <w:t xml:space="preserve">В рамках подготовки к демонстрационному экзамену и чемпионатов по стандартам </w:t>
      </w:r>
      <w:proofErr w:type="spellStart"/>
      <w:r w:rsidRPr="002B3882">
        <w:t>WorldSkills</w:t>
      </w:r>
      <w:proofErr w:type="spellEnd"/>
      <w:r w:rsidRPr="002B3882">
        <w:t xml:space="preserve"> </w:t>
      </w:r>
      <w:proofErr w:type="spellStart"/>
      <w:r w:rsidRPr="002B3882">
        <w:t>Russia</w:t>
      </w:r>
      <w:proofErr w:type="spellEnd"/>
      <w:r w:rsidRPr="002B3882">
        <w:t xml:space="preserve"> в 2017 году 5 преподавателей  прошли обучение в союзе «Агентство развития профессиональных сообществ и рабочих кадров «Молодые профессионалы (</w:t>
      </w:r>
      <w:proofErr w:type="spellStart"/>
      <w:r w:rsidRPr="002B3882">
        <w:t>Ворлдскиллс</w:t>
      </w:r>
      <w:proofErr w:type="spellEnd"/>
      <w:r w:rsidRPr="002B3882">
        <w:t xml:space="preserve"> Россия)», сдали экзамен и получили свидетельства на право участия в оценке демонстрационного экзамена и свидетельства на право проведения чемпионатов по стандартам </w:t>
      </w:r>
      <w:proofErr w:type="spellStart"/>
      <w:r w:rsidRPr="002B3882">
        <w:t>WorldSkills</w:t>
      </w:r>
      <w:proofErr w:type="spellEnd"/>
      <w:r w:rsidRPr="002B3882">
        <w:t xml:space="preserve"> в рамках своего региона по следующим компетенциям:</w:t>
      </w:r>
      <w:proofErr w:type="gramEnd"/>
    </w:p>
    <w:p w:rsidR="004B0D35" w:rsidRPr="002B3882" w:rsidRDefault="00EA486E" w:rsidP="004051FC">
      <w:pPr>
        <w:numPr>
          <w:ilvl w:val="1"/>
          <w:numId w:val="25"/>
        </w:numPr>
        <w:ind w:left="567" w:firstLine="0"/>
        <w:jc w:val="both"/>
      </w:pPr>
      <w:r w:rsidRPr="002B3882">
        <w:t xml:space="preserve"> </w:t>
      </w:r>
      <w:r w:rsidR="004B0D35" w:rsidRPr="002B3882">
        <w:t>Кон</w:t>
      </w:r>
      <w:r w:rsidR="00EC05F0" w:rsidRPr="002B3882">
        <w:t>дитерское дело</w:t>
      </w:r>
      <w:r w:rsidR="004B0D35" w:rsidRPr="002B3882">
        <w:t>;</w:t>
      </w:r>
    </w:p>
    <w:p w:rsidR="004B0D35" w:rsidRPr="002B3882" w:rsidRDefault="00EA486E" w:rsidP="004051FC">
      <w:pPr>
        <w:numPr>
          <w:ilvl w:val="1"/>
          <w:numId w:val="25"/>
        </w:numPr>
        <w:ind w:left="567" w:firstLine="0"/>
        <w:jc w:val="both"/>
      </w:pPr>
      <w:r w:rsidRPr="002B3882">
        <w:t xml:space="preserve"> </w:t>
      </w:r>
      <w:r w:rsidR="004B0D35" w:rsidRPr="002B3882">
        <w:t>Прикла</w:t>
      </w:r>
      <w:r w:rsidR="00EC05F0" w:rsidRPr="002B3882">
        <w:t>дная эстетика</w:t>
      </w:r>
      <w:r w:rsidR="004B0D35" w:rsidRPr="002B3882">
        <w:t>;</w:t>
      </w:r>
    </w:p>
    <w:p w:rsidR="004B0D35" w:rsidRPr="002B3882" w:rsidRDefault="00EA486E" w:rsidP="004051FC">
      <w:pPr>
        <w:numPr>
          <w:ilvl w:val="1"/>
          <w:numId w:val="25"/>
        </w:numPr>
        <w:ind w:left="567" w:firstLine="0"/>
        <w:jc w:val="both"/>
      </w:pPr>
      <w:r w:rsidRPr="002B3882">
        <w:t xml:space="preserve"> </w:t>
      </w:r>
      <w:r w:rsidR="00EC05F0" w:rsidRPr="002B3882">
        <w:t>Поварское дело</w:t>
      </w:r>
      <w:r w:rsidR="004B0D35" w:rsidRPr="002B3882">
        <w:t>;</w:t>
      </w:r>
    </w:p>
    <w:p w:rsidR="004B0D35" w:rsidRPr="002B3882" w:rsidRDefault="00EA486E" w:rsidP="004051FC">
      <w:pPr>
        <w:numPr>
          <w:ilvl w:val="1"/>
          <w:numId w:val="25"/>
        </w:numPr>
        <w:ind w:left="567" w:firstLine="0"/>
        <w:jc w:val="both"/>
      </w:pPr>
      <w:r w:rsidRPr="002B3882">
        <w:t xml:space="preserve"> </w:t>
      </w:r>
      <w:r w:rsidR="004B0D35" w:rsidRPr="002B3882">
        <w:t>Парикмахе</w:t>
      </w:r>
      <w:r w:rsidR="00EC05F0" w:rsidRPr="002B3882">
        <w:t>рское искусство</w:t>
      </w:r>
      <w:r w:rsidR="004B0D35" w:rsidRPr="002B3882">
        <w:t>.</w:t>
      </w:r>
    </w:p>
    <w:p w:rsidR="00D172A8" w:rsidRPr="002B3882" w:rsidRDefault="000868ED" w:rsidP="00474391">
      <w:pPr>
        <w:ind w:firstLine="709"/>
        <w:jc w:val="both"/>
      </w:pPr>
      <w:r w:rsidRPr="002B3882">
        <w:t xml:space="preserve">Педагогические работники </w:t>
      </w:r>
      <w:r w:rsidR="00C51A75" w:rsidRPr="002B3882">
        <w:t>активно</w:t>
      </w:r>
      <w:r w:rsidR="00D172A8" w:rsidRPr="002B3882">
        <w:t xml:space="preserve"> принимают участие в работе </w:t>
      </w:r>
      <w:r w:rsidRPr="002B3882">
        <w:t xml:space="preserve">РУМО, УМО, </w:t>
      </w:r>
      <w:r w:rsidR="00D172A8" w:rsidRPr="002B3882">
        <w:t xml:space="preserve">семинаров, </w:t>
      </w:r>
      <w:r w:rsidRPr="002B3882">
        <w:t>НПК различного уровня, выступают с докладами  на заседаниях круглых столов в р</w:t>
      </w:r>
      <w:r w:rsidR="0018706A">
        <w:t xml:space="preserve">амках  проведения региональных </w:t>
      </w:r>
      <w:r w:rsidRPr="002B3882">
        <w:t>этапов Всероссийской олимпиады профессионального мастерства.</w:t>
      </w:r>
    </w:p>
    <w:p w:rsidR="00EC05F0" w:rsidRPr="002B3882" w:rsidRDefault="00EC05F0" w:rsidP="00EC05F0">
      <w:pPr>
        <w:pStyle w:val="nospacing"/>
        <w:spacing w:before="0" w:beforeAutospacing="0" w:after="0" w:afterAutospacing="0"/>
        <w:ind w:firstLine="709"/>
        <w:jc w:val="both"/>
      </w:pPr>
      <w:r w:rsidRPr="002B3882">
        <w:t>Анализ статистики повышения квалификации работниками техникума свидетельствует о понимании необходимости совершенствования педагогических компетенций, личностного развития овладения инновационными методами обучения и воспитания</w:t>
      </w:r>
    </w:p>
    <w:p w:rsidR="00CC7ADB" w:rsidRPr="002B3882" w:rsidRDefault="00ED3E8A" w:rsidP="004051FC">
      <w:pPr>
        <w:numPr>
          <w:ilvl w:val="0"/>
          <w:numId w:val="2"/>
        </w:numPr>
        <w:tabs>
          <w:tab w:val="clear" w:pos="720"/>
          <w:tab w:val="num" w:pos="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2B3882">
        <w:rPr>
          <w:i/>
          <w:sz w:val="28"/>
          <w:szCs w:val="28"/>
        </w:rPr>
        <w:t>о</w:t>
      </w:r>
      <w:r w:rsidR="00EE7A1B" w:rsidRPr="002B3882">
        <w:rPr>
          <w:i/>
          <w:sz w:val="28"/>
          <w:szCs w:val="28"/>
        </w:rPr>
        <w:t>рганизационное</w:t>
      </w:r>
      <w:r w:rsidR="00233DF0" w:rsidRPr="002B3882">
        <w:rPr>
          <w:sz w:val="28"/>
          <w:szCs w:val="28"/>
        </w:rPr>
        <w:t xml:space="preserve"> </w:t>
      </w:r>
      <w:r w:rsidR="00233DF0" w:rsidRPr="002B3882">
        <w:rPr>
          <w:i/>
          <w:sz w:val="28"/>
          <w:szCs w:val="28"/>
        </w:rPr>
        <w:t>обеспечение</w:t>
      </w:r>
      <w:r w:rsidR="00233DF0" w:rsidRPr="002B3882">
        <w:rPr>
          <w:sz w:val="28"/>
          <w:szCs w:val="28"/>
        </w:rPr>
        <w:t xml:space="preserve"> </w:t>
      </w:r>
    </w:p>
    <w:p w:rsidR="00EE7A1B" w:rsidRPr="002B3882" w:rsidRDefault="00CC7ADB" w:rsidP="00CC7ADB">
      <w:pPr>
        <w:tabs>
          <w:tab w:val="left" w:pos="360"/>
          <w:tab w:val="left" w:pos="1134"/>
        </w:tabs>
        <w:ind w:left="360"/>
        <w:jc w:val="both"/>
      </w:pPr>
      <w:r w:rsidRPr="002B3882">
        <w:t xml:space="preserve">Разработка </w:t>
      </w:r>
      <w:r w:rsidR="00C51A75" w:rsidRPr="002B3882">
        <w:t xml:space="preserve"> образовательной программы,</w:t>
      </w:r>
      <w:r w:rsidRPr="002B3882">
        <w:t xml:space="preserve"> составление </w:t>
      </w:r>
      <w:r w:rsidR="00EE7A1B" w:rsidRPr="002B3882">
        <w:t xml:space="preserve">расписания, циклограмм управленческой деятельности, </w:t>
      </w:r>
      <w:r w:rsidRPr="002B3882">
        <w:t xml:space="preserve">составление </w:t>
      </w:r>
      <w:r w:rsidR="00EE7A1B" w:rsidRPr="002B3882">
        <w:t>планов работы структурных подразделений, профессиональных объединений педагогов</w:t>
      </w:r>
      <w:r w:rsidRPr="002B3882">
        <w:t>.</w:t>
      </w:r>
    </w:p>
    <w:p w:rsidR="00560EE9" w:rsidRPr="002B3882" w:rsidRDefault="00EE7A1B" w:rsidP="004051FC">
      <w:pPr>
        <w:numPr>
          <w:ilvl w:val="0"/>
          <w:numId w:val="2"/>
        </w:numPr>
        <w:tabs>
          <w:tab w:val="clear" w:pos="720"/>
          <w:tab w:val="num" w:pos="0"/>
          <w:tab w:val="left" w:pos="360"/>
          <w:tab w:val="left" w:pos="1134"/>
        </w:tabs>
        <w:ind w:left="0" w:firstLine="709"/>
        <w:jc w:val="both"/>
      </w:pPr>
      <w:r w:rsidRPr="002B3882">
        <w:rPr>
          <w:i/>
          <w:sz w:val="28"/>
          <w:szCs w:val="28"/>
        </w:rPr>
        <w:t>мотивационное обеспечение</w:t>
      </w:r>
      <w:r w:rsidRPr="002B3882">
        <w:rPr>
          <w:sz w:val="28"/>
          <w:szCs w:val="28"/>
        </w:rPr>
        <w:t xml:space="preserve"> </w:t>
      </w:r>
    </w:p>
    <w:p w:rsidR="006B46FF" w:rsidRPr="002B3882" w:rsidRDefault="006B46FF" w:rsidP="00474391">
      <w:pPr>
        <w:tabs>
          <w:tab w:val="left" w:pos="360"/>
          <w:tab w:val="left" w:pos="1134"/>
        </w:tabs>
        <w:ind w:firstLine="709"/>
        <w:jc w:val="both"/>
      </w:pPr>
      <w:r w:rsidRPr="002B3882">
        <w:t xml:space="preserve">В </w:t>
      </w:r>
      <w:r w:rsidR="00C51A75" w:rsidRPr="002B3882">
        <w:t>Т</w:t>
      </w:r>
      <w:r w:rsidRPr="002B3882">
        <w:t>ехникум</w:t>
      </w:r>
      <w:r w:rsidR="00C51A75" w:rsidRPr="002B3882">
        <w:t>е</w:t>
      </w:r>
      <w:r w:rsidRPr="002B3882">
        <w:t xml:space="preserve"> проводятся мероприятия по повышению мотивации преподавателей и обучающихся.</w:t>
      </w:r>
    </w:p>
    <w:p w:rsidR="006B46FF" w:rsidRPr="002B3882" w:rsidRDefault="006B46FF" w:rsidP="00474391">
      <w:pPr>
        <w:ind w:firstLine="709"/>
        <w:jc w:val="both"/>
      </w:pPr>
      <w:r w:rsidRPr="002B3882">
        <w:t>Способы повышения мотивации:</w:t>
      </w:r>
    </w:p>
    <w:p w:rsidR="006B46FF" w:rsidRPr="002B3882" w:rsidRDefault="006B46FF" w:rsidP="00474391">
      <w:pPr>
        <w:ind w:firstLine="709"/>
        <w:jc w:val="both"/>
      </w:pPr>
      <w:r w:rsidRPr="002B3882">
        <w:t xml:space="preserve">- </w:t>
      </w:r>
      <w:r w:rsidRPr="002B3882">
        <w:rPr>
          <w:b/>
          <w:i/>
        </w:rPr>
        <w:t>для  преподавателей:</w:t>
      </w:r>
      <w:r w:rsidRPr="002B3882">
        <w:t xml:space="preserve"> материальное поощрение в виде стимулирующих выплат,  моральное поощрение преподавателей в виде похвалы, благодарности, грамоты, </w:t>
      </w:r>
      <w:r w:rsidR="00D32FEF" w:rsidRPr="002B3882">
        <w:t xml:space="preserve">а также предоставление возможности для обучения </w:t>
      </w:r>
      <w:r w:rsidRPr="002B3882">
        <w:t>на престижны</w:t>
      </w:r>
      <w:r w:rsidR="00D32FEF" w:rsidRPr="002B3882">
        <w:t>х</w:t>
      </w:r>
      <w:r w:rsidRPr="002B3882">
        <w:t xml:space="preserve"> курс</w:t>
      </w:r>
      <w:r w:rsidR="00D32FEF" w:rsidRPr="002B3882">
        <w:t>ах</w:t>
      </w:r>
      <w:r w:rsidRPr="002B3882">
        <w:t xml:space="preserve">, </w:t>
      </w:r>
      <w:r w:rsidR="00D32FEF" w:rsidRPr="002B3882">
        <w:t xml:space="preserve">для прохождения </w:t>
      </w:r>
      <w:r w:rsidRPr="002B3882">
        <w:t>стажировк</w:t>
      </w:r>
      <w:r w:rsidR="00D32FEF" w:rsidRPr="002B3882">
        <w:t>и</w:t>
      </w:r>
      <w:r w:rsidRPr="002B3882">
        <w:t xml:space="preserve"> и </w:t>
      </w:r>
      <w:r w:rsidR="00D32FEF" w:rsidRPr="002B3882">
        <w:t>участия в профессиональных конкурсах</w:t>
      </w:r>
      <w:r w:rsidRPr="002B3882">
        <w:t>;</w:t>
      </w:r>
    </w:p>
    <w:p w:rsidR="006B46FF" w:rsidRPr="002B3882" w:rsidRDefault="006B46FF" w:rsidP="0047439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3882">
        <w:rPr>
          <w:rFonts w:ascii="Times New Roman" w:hAnsi="Times New Roman" w:cs="Times New Roman"/>
          <w:color w:val="auto"/>
          <w:sz w:val="24"/>
          <w:szCs w:val="24"/>
        </w:rPr>
        <w:t xml:space="preserve">- в целях морального и материального стимулирования труда </w:t>
      </w:r>
      <w:r w:rsidRPr="002B3882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обучающихся </w:t>
      </w:r>
      <w:r w:rsidR="00D32FEF" w:rsidRPr="002B3882">
        <w:rPr>
          <w:rFonts w:ascii="Times New Roman" w:hAnsi="Times New Roman" w:cs="Times New Roman"/>
          <w:color w:val="auto"/>
          <w:sz w:val="24"/>
          <w:szCs w:val="24"/>
        </w:rPr>
        <w:t xml:space="preserve"> отмечаются публично </w:t>
      </w:r>
      <w:r w:rsidRPr="002B3882">
        <w:rPr>
          <w:rFonts w:ascii="Times New Roman" w:hAnsi="Times New Roman" w:cs="Times New Roman"/>
          <w:color w:val="auto"/>
          <w:sz w:val="24"/>
          <w:szCs w:val="24"/>
        </w:rPr>
        <w:t xml:space="preserve">успехи при отличном и хорошем окончании сессии, участие и победы в мероприятиях различного уровня. Например, на линейке, где собираются </w:t>
      </w:r>
      <w:r w:rsidRPr="002B3882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преподаватели и обучающиеся</w:t>
      </w:r>
      <w:r w:rsidR="00C51A75" w:rsidRPr="002B3882">
        <w:rPr>
          <w:rFonts w:ascii="Times New Roman" w:hAnsi="Times New Roman" w:cs="Times New Roman"/>
          <w:color w:val="auto"/>
          <w:sz w:val="24"/>
          <w:szCs w:val="24"/>
        </w:rPr>
        <w:t>, на официальной странице Т</w:t>
      </w:r>
      <w:r w:rsidR="00D32FEF" w:rsidRPr="002B3882">
        <w:rPr>
          <w:rFonts w:ascii="Times New Roman" w:hAnsi="Times New Roman" w:cs="Times New Roman"/>
          <w:color w:val="auto"/>
          <w:sz w:val="24"/>
          <w:szCs w:val="24"/>
        </w:rPr>
        <w:t>ехникума в социальных сетях</w:t>
      </w:r>
      <w:r w:rsidR="005E7C7D" w:rsidRPr="002B3882">
        <w:rPr>
          <w:rFonts w:ascii="Times New Roman" w:hAnsi="Times New Roman" w:cs="Times New Roman"/>
          <w:color w:val="auto"/>
          <w:sz w:val="24"/>
          <w:szCs w:val="24"/>
        </w:rPr>
        <w:t xml:space="preserve">. Отличники </w:t>
      </w:r>
      <w:r w:rsidRPr="002B3882">
        <w:rPr>
          <w:rFonts w:ascii="Times New Roman" w:hAnsi="Times New Roman" w:cs="Times New Roman"/>
          <w:color w:val="auto"/>
          <w:sz w:val="24"/>
          <w:szCs w:val="24"/>
        </w:rPr>
        <w:t>поощряются объявлением благодарности, благодарственным письмом родителям, выплатой повышенной стипендии. Расширение функциональных обязанностей обучающихся, предоставл</w:t>
      </w:r>
      <w:r w:rsidR="00D32FEF" w:rsidRPr="002B3882">
        <w:rPr>
          <w:rFonts w:ascii="Times New Roman" w:hAnsi="Times New Roman" w:cs="Times New Roman"/>
          <w:color w:val="auto"/>
          <w:sz w:val="24"/>
          <w:szCs w:val="24"/>
        </w:rPr>
        <w:t>ение</w:t>
      </w:r>
      <w:r w:rsidRPr="002B3882">
        <w:rPr>
          <w:rFonts w:ascii="Times New Roman" w:hAnsi="Times New Roman" w:cs="Times New Roman"/>
          <w:color w:val="auto"/>
          <w:sz w:val="24"/>
          <w:szCs w:val="24"/>
        </w:rPr>
        <w:t xml:space="preserve"> возможност</w:t>
      </w:r>
      <w:r w:rsidR="00D32FEF" w:rsidRPr="002B3882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2B3882">
        <w:rPr>
          <w:rFonts w:ascii="Times New Roman" w:hAnsi="Times New Roman" w:cs="Times New Roman"/>
          <w:color w:val="auto"/>
          <w:sz w:val="24"/>
          <w:szCs w:val="24"/>
        </w:rPr>
        <w:t xml:space="preserve"> проявить себя в той области, которая им более близка.</w:t>
      </w:r>
    </w:p>
    <w:p w:rsidR="00727E6A" w:rsidRPr="002B3882" w:rsidRDefault="00727E6A" w:rsidP="004051FC">
      <w:pPr>
        <w:numPr>
          <w:ilvl w:val="0"/>
          <w:numId w:val="2"/>
        </w:numPr>
        <w:tabs>
          <w:tab w:val="clear" w:pos="720"/>
          <w:tab w:val="num" w:pos="0"/>
          <w:tab w:val="left" w:pos="360"/>
          <w:tab w:val="left" w:pos="1134"/>
        </w:tabs>
        <w:ind w:left="0" w:firstLine="709"/>
        <w:jc w:val="both"/>
        <w:rPr>
          <w:i/>
        </w:rPr>
      </w:pPr>
      <w:r w:rsidRPr="002B3882">
        <w:rPr>
          <w:i/>
          <w:sz w:val="28"/>
          <w:szCs w:val="28"/>
        </w:rPr>
        <w:t>материально-техническое обеспечение</w:t>
      </w:r>
    </w:p>
    <w:p w:rsidR="00727E6A" w:rsidRPr="002B3882" w:rsidRDefault="00C51A75" w:rsidP="00474391">
      <w:pPr>
        <w:tabs>
          <w:tab w:val="left" w:pos="360"/>
          <w:tab w:val="left" w:pos="1134"/>
        </w:tabs>
        <w:ind w:firstLine="709"/>
        <w:jc w:val="both"/>
      </w:pPr>
      <w:r w:rsidRPr="002B3882">
        <w:t xml:space="preserve">МТБ Техникума регулярно </w:t>
      </w:r>
      <w:r w:rsidR="00727E6A" w:rsidRPr="002B3882">
        <w:t xml:space="preserve">пополняется оргтехникой (принтерами, компьютерами, </w:t>
      </w:r>
      <w:proofErr w:type="spellStart"/>
      <w:r w:rsidR="00727E6A" w:rsidRPr="002B3882">
        <w:t>мультимедийными</w:t>
      </w:r>
      <w:proofErr w:type="spellEnd"/>
      <w:r w:rsidR="00727E6A" w:rsidRPr="002B3882">
        <w:t xml:space="preserve"> проекторами), что позволяет облегчить подготовку преподавателям</w:t>
      </w:r>
      <w:r w:rsidRPr="002B3882">
        <w:t xml:space="preserve"> к </w:t>
      </w:r>
      <w:r w:rsidR="00727E6A" w:rsidRPr="002B3882">
        <w:t>теоретиче</w:t>
      </w:r>
      <w:r w:rsidRPr="002B3882">
        <w:t xml:space="preserve">ским и практическим занятиям и способствует  формированию </w:t>
      </w:r>
      <w:r w:rsidR="00727E6A" w:rsidRPr="002B3882">
        <w:t>у обучающихс</w:t>
      </w:r>
      <w:r w:rsidRPr="002B3882">
        <w:t xml:space="preserve">я </w:t>
      </w:r>
      <w:r w:rsidR="00727E6A" w:rsidRPr="002B3882">
        <w:t>общих и профессиональных компетенций.</w:t>
      </w:r>
    </w:p>
    <w:p w:rsidR="00727E6A" w:rsidRPr="002B3882" w:rsidRDefault="00727E6A" w:rsidP="00474391">
      <w:pPr>
        <w:tabs>
          <w:tab w:val="left" w:pos="360"/>
          <w:tab w:val="left" w:pos="1134"/>
        </w:tabs>
        <w:ind w:firstLine="709"/>
        <w:jc w:val="both"/>
      </w:pPr>
      <w:r w:rsidRPr="002B3882">
        <w:t>Учебные кабинеты оснащены 486 учебными местами.</w:t>
      </w:r>
    </w:p>
    <w:p w:rsidR="00727E6A" w:rsidRPr="002B3882" w:rsidRDefault="00727E6A" w:rsidP="00474391">
      <w:pPr>
        <w:tabs>
          <w:tab w:val="left" w:pos="360"/>
          <w:tab w:val="left" w:pos="1134"/>
        </w:tabs>
        <w:ind w:firstLine="709"/>
        <w:jc w:val="both"/>
      </w:pPr>
      <w:r w:rsidRPr="002B3882">
        <w:t>Мастерские, лаборатории оснащены 307 учебными местами.</w:t>
      </w:r>
    </w:p>
    <w:p w:rsidR="00727E6A" w:rsidRPr="002B3882" w:rsidRDefault="00727E6A" w:rsidP="00474391">
      <w:pPr>
        <w:tabs>
          <w:tab w:val="left" w:pos="360"/>
          <w:tab w:val="left" w:pos="1134"/>
        </w:tabs>
        <w:ind w:firstLine="709"/>
        <w:jc w:val="both"/>
      </w:pPr>
      <w:r w:rsidRPr="002B3882">
        <w:t>Библиотека техникума оснащена:</w:t>
      </w:r>
    </w:p>
    <w:p w:rsidR="00882D19" w:rsidRPr="002B3882" w:rsidRDefault="00882D19" w:rsidP="004051FC">
      <w:pPr>
        <w:numPr>
          <w:ilvl w:val="0"/>
          <w:numId w:val="17"/>
        </w:numPr>
        <w:ind w:left="0" w:firstLine="0"/>
      </w:pPr>
      <w:r w:rsidRPr="002B3882">
        <w:t xml:space="preserve">принтер </w:t>
      </w:r>
      <w:r w:rsidR="00727E6A" w:rsidRPr="002B3882">
        <w:t xml:space="preserve"> – 1 шт., </w:t>
      </w:r>
    </w:p>
    <w:p w:rsidR="00882D19" w:rsidRPr="002B3882" w:rsidRDefault="00727E6A" w:rsidP="004051FC">
      <w:pPr>
        <w:numPr>
          <w:ilvl w:val="0"/>
          <w:numId w:val="17"/>
        </w:numPr>
        <w:ind w:left="0" w:firstLine="0"/>
      </w:pPr>
      <w:r w:rsidRPr="002B3882">
        <w:t>ноутбук –</w:t>
      </w:r>
      <w:r w:rsidR="00882D19" w:rsidRPr="002B3882">
        <w:t xml:space="preserve"> </w:t>
      </w:r>
      <w:r w:rsidRPr="002B3882">
        <w:t xml:space="preserve"> 2шт.,  </w:t>
      </w:r>
    </w:p>
    <w:p w:rsidR="00882D19" w:rsidRPr="002B3882" w:rsidRDefault="00727E6A" w:rsidP="004051FC">
      <w:pPr>
        <w:numPr>
          <w:ilvl w:val="0"/>
          <w:numId w:val="17"/>
        </w:numPr>
        <w:ind w:left="0" w:firstLine="0"/>
      </w:pPr>
      <w:r w:rsidRPr="002B3882">
        <w:t xml:space="preserve">колонки </w:t>
      </w:r>
      <w:proofErr w:type="spellStart"/>
      <w:r w:rsidRPr="002B3882">
        <w:t>Logitec</w:t>
      </w:r>
      <w:proofErr w:type="spellEnd"/>
      <w:r w:rsidRPr="002B3882">
        <w:rPr>
          <w:lang w:val="en-US"/>
        </w:rPr>
        <w:t>h</w:t>
      </w:r>
      <w:r w:rsidRPr="002B3882">
        <w:t xml:space="preserve"> – 2 шт., </w:t>
      </w:r>
    </w:p>
    <w:p w:rsidR="00727E6A" w:rsidRPr="002B3882" w:rsidRDefault="00727E6A" w:rsidP="004051FC">
      <w:pPr>
        <w:numPr>
          <w:ilvl w:val="0"/>
          <w:numId w:val="17"/>
        </w:numPr>
        <w:ind w:left="0" w:firstLine="0"/>
      </w:pPr>
      <w:r w:rsidRPr="002B3882">
        <w:t xml:space="preserve">телевизор; </w:t>
      </w:r>
    </w:p>
    <w:p w:rsidR="00727E6A" w:rsidRPr="002B3882" w:rsidRDefault="00727E6A" w:rsidP="004051FC">
      <w:pPr>
        <w:numPr>
          <w:ilvl w:val="0"/>
          <w:numId w:val="17"/>
        </w:numPr>
        <w:tabs>
          <w:tab w:val="left" w:pos="-709"/>
          <w:tab w:val="left" w:pos="-426"/>
        </w:tabs>
        <w:ind w:left="0" w:firstLine="0"/>
        <w:jc w:val="both"/>
      </w:pPr>
      <w:r w:rsidRPr="002B3882">
        <w:t>обучающая компьютерная программа «Английский на компьютере»;</w:t>
      </w:r>
    </w:p>
    <w:p w:rsidR="00727E6A" w:rsidRPr="002B3882" w:rsidRDefault="00727E6A" w:rsidP="004051FC">
      <w:pPr>
        <w:numPr>
          <w:ilvl w:val="0"/>
          <w:numId w:val="17"/>
        </w:numPr>
        <w:tabs>
          <w:tab w:val="left" w:pos="-709"/>
          <w:tab w:val="left" w:pos="-426"/>
        </w:tabs>
        <w:ind w:left="0" w:firstLine="0"/>
        <w:jc w:val="both"/>
      </w:pPr>
      <w:r w:rsidRPr="002B3882">
        <w:t>электронные приложения к общеобразовательным учебникам - 25 штук;</w:t>
      </w:r>
    </w:p>
    <w:p w:rsidR="00727E6A" w:rsidRPr="002B3882" w:rsidRDefault="00727E6A" w:rsidP="004051FC">
      <w:pPr>
        <w:numPr>
          <w:ilvl w:val="0"/>
          <w:numId w:val="17"/>
        </w:numPr>
        <w:tabs>
          <w:tab w:val="left" w:pos="-709"/>
          <w:tab w:val="left" w:pos="-426"/>
        </w:tabs>
        <w:ind w:left="0" w:firstLine="0"/>
        <w:jc w:val="both"/>
      </w:pPr>
      <w:r w:rsidRPr="002B3882">
        <w:t>электронных энциклопедий - 10 штук;</w:t>
      </w:r>
    </w:p>
    <w:p w:rsidR="00727E6A" w:rsidRPr="002B3882" w:rsidRDefault="00727E6A" w:rsidP="004051FC">
      <w:pPr>
        <w:numPr>
          <w:ilvl w:val="0"/>
          <w:numId w:val="17"/>
        </w:numPr>
        <w:tabs>
          <w:tab w:val="left" w:pos="-709"/>
          <w:tab w:val="left" w:pos="-426"/>
        </w:tabs>
        <w:ind w:left="0" w:firstLine="0"/>
        <w:jc w:val="both"/>
      </w:pPr>
      <w:r w:rsidRPr="002B3882">
        <w:t>электронные методические сборники - 10 штук;</w:t>
      </w:r>
    </w:p>
    <w:p w:rsidR="00727E6A" w:rsidRPr="002B3882" w:rsidRDefault="00727E6A" w:rsidP="004051FC">
      <w:pPr>
        <w:numPr>
          <w:ilvl w:val="0"/>
          <w:numId w:val="17"/>
        </w:numPr>
        <w:tabs>
          <w:tab w:val="left" w:pos="-709"/>
          <w:tab w:val="left" w:pos="-426"/>
        </w:tabs>
        <w:ind w:left="0" w:firstLine="0"/>
        <w:jc w:val="both"/>
      </w:pPr>
      <w:r w:rsidRPr="002B3882">
        <w:t>электронные версии  учебников - 15 шт.;</w:t>
      </w:r>
    </w:p>
    <w:p w:rsidR="00727E6A" w:rsidRPr="002B3882" w:rsidRDefault="00727E6A" w:rsidP="004051FC">
      <w:pPr>
        <w:numPr>
          <w:ilvl w:val="0"/>
          <w:numId w:val="17"/>
        </w:numPr>
        <w:tabs>
          <w:tab w:val="left" w:pos="-709"/>
          <w:tab w:val="left" w:pos="-426"/>
        </w:tabs>
        <w:ind w:left="0" w:firstLine="0"/>
        <w:jc w:val="both"/>
        <w:rPr>
          <w:b/>
        </w:rPr>
      </w:pPr>
      <w:r w:rsidRPr="002B3882">
        <w:t>сканированны</w:t>
      </w:r>
      <w:r w:rsidR="00C51A75" w:rsidRPr="002B3882">
        <w:t xml:space="preserve">е версии учебников </w:t>
      </w:r>
      <w:r w:rsidRPr="002B3882">
        <w:t>по всем специальностям и профессиям СПО - 79 шт.</w:t>
      </w:r>
    </w:p>
    <w:p w:rsidR="00727E6A" w:rsidRPr="002B3882" w:rsidRDefault="00727E6A" w:rsidP="00474391">
      <w:pPr>
        <w:ind w:firstLine="709"/>
        <w:jc w:val="both"/>
      </w:pPr>
      <w:r w:rsidRPr="002B3882">
        <w:t>Для реализации пр</w:t>
      </w:r>
      <w:r w:rsidR="00C51A75" w:rsidRPr="002B3882">
        <w:t xml:space="preserve">ограммы необходимо в </w:t>
      </w:r>
      <w:r w:rsidR="003C1F7D">
        <w:t>Т</w:t>
      </w:r>
      <w:r w:rsidR="00C51A75" w:rsidRPr="002B3882">
        <w:t xml:space="preserve">ехникуме </w:t>
      </w:r>
      <w:r w:rsidRPr="002B3882">
        <w:t>продолжить  комплек</w:t>
      </w:r>
      <w:r w:rsidR="00C51A75" w:rsidRPr="002B3882">
        <w:t xml:space="preserve">тование компьютерной техникой, </w:t>
      </w:r>
      <w:r w:rsidRPr="002B3882">
        <w:t>программным обеспечением, электронными учебниками, наглядными пособиями, учебным оборудованием, учебно-методическим пособиями</w:t>
      </w:r>
      <w:r w:rsidR="00B160F2">
        <w:t xml:space="preserve"> (Приложения 4, 5.)</w:t>
      </w:r>
      <w:r w:rsidRPr="002B3882">
        <w:t>.</w:t>
      </w:r>
    </w:p>
    <w:p w:rsidR="001F06BF" w:rsidRPr="002B3882" w:rsidRDefault="00EE7A1B" w:rsidP="004051FC">
      <w:pPr>
        <w:numPr>
          <w:ilvl w:val="0"/>
          <w:numId w:val="2"/>
        </w:numPr>
        <w:tabs>
          <w:tab w:val="clear" w:pos="720"/>
          <w:tab w:val="num" w:pos="0"/>
          <w:tab w:val="left" w:pos="360"/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2B3882">
        <w:rPr>
          <w:i/>
          <w:sz w:val="28"/>
          <w:szCs w:val="28"/>
        </w:rPr>
        <w:t>финансово-экономическое</w:t>
      </w:r>
      <w:r w:rsidR="001F06BF" w:rsidRPr="002B3882">
        <w:rPr>
          <w:i/>
          <w:sz w:val="28"/>
          <w:szCs w:val="28"/>
        </w:rPr>
        <w:t xml:space="preserve"> обеспечение</w:t>
      </w:r>
    </w:p>
    <w:p w:rsidR="001F06BF" w:rsidRPr="002B3882" w:rsidRDefault="001F06BF" w:rsidP="001F06BF">
      <w:pPr>
        <w:tabs>
          <w:tab w:val="left" w:pos="360"/>
          <w:tab w:val="left" w:pos="1134"/>
        </w:tabs>
        <w:ind w:left="360"/>
        <w:jc w:val="both"/>
      </w:pPr>
      <w:r w:rsidRPr="002B3882">
        <w:t>Мероприятия по изысканию внебюджетных средств</w:t>
      </w:r>
      <w:r w:rsidR="00065424" w:rsidRPr="002B3882">
        <w:t>:</w:t>
      </w:r>
    </w:p>
    <w:p w:rsidR="00E72263" w:rsidRPr="002B3882" w:rsidRDefault="00065424" w:rsidP="00C51A75">
      <w:pPr>
        <w:numPr>
          <w:ilvl w:val="0"/>
          <w:numId w:val="27"/>
        </w:numPr>
        <w:ind w:left="0" w:firstLine="0"/>
        <w:jc w:val="both"/>
      </w:pPr>
      <w:r w:rsidRPr="002B3882">
        <w:t>орг</w:t>
      </w:r>
      <w:r w:rsidR="001F06BF" w:rsidRPr="002B3882">
        <w:t>анизация малого предприятия без образования  юри</w:t>
      </w:r>
      <w:r w:rsidR="00C51A75" w:rsidRPr="002B3882">
        <w:t>дического лица швейного</w:t>
      </w:r>
      <w:r w:rsidRPr="002B3882">
        <w:t xml:space="preserve"> профиля;</w:t>
      </w:r>
    </w:p>
    <w:p w:rsidR="00065424" w:rsidRPr="002B3882" w:rsidRDefault="00C51A75" w:rsidP="00C51A75">
      <w:pPr>
        <w:numPr>
          <w:ilvl w:val="0"/>
          <w:numId w:val="27"/>
        </w:numPr>
        <w:ind w:left="0" w:firstLine="0"/>
        <w:jc w:val="both"/>
      </w:pPr>
      <w:r w:rsidRPr="002B3882">
        <w:t xml:space="preserve">составление </w:t>
      </w:r>
      <w:proofErr w:type="gramStart"/>
      <w:r w:rsidRPr="002B3882">
        <w:t>бизнес–</w:t>
      </w:r>
      <w:r w:rsidR="0018706A">
        <w:t>плана</w:t>
      </w:r>
      <w:proofErr w:type="gramEnd"/>
      <w:r w:rsidR="0018706A">
        <w:t xml:space="preserve"> по поступлению денежных средств </w:t>
      </w:r>
      <w:r w:rsidR="00065424" w:rsidRPr="002B3882">
        <w:t xml:space="preserve">в </w:t>
      </w:r>
      <w:r w:rsidRPr="002B3882">
        <w:t>Т</w:t>
      </w:r>
      <w:r w:rsidR="00065424" w:rsidRPr="002B3882">
        <w:t>ех</w:t>
      </w:r>
      <w:r w:rsidR="0018706A">
        <w:t xml:space="preserve">никум от </w:t>
      </w:r>
      <w:r w:rsidRPr="002B3882">
        <w:t xml:space="preserve">работ и услуг </w:t>
      </w:r>
      <w:proofErr w:type="spellStart"/>
      <w:r w:rsidRPr="002B3882">
        <w:t>учебно</w:t>
      </w:r>
      <w:proofErr w:type="spellEnd"/>
      <w:r w:rsidRPr="002B3882">
        <w:t>–</w:t>
      </w:r>
      <w:r w:rsidR="00065424" w:rsidRPr="002B3882">
        <w:t>производственных  мастерских, аренды помещений, деятельности малого предприятия и</w:t>
      </w:r>
      <w:r w:rsidRPr="002B3882">
        <w:t xml:space="preserve"> сотрудничество по переобучению </w:t>
      </w:r>
      <w:r w:rsidR="00065424" w:rsidRPr="002B3882">
        <w:t xml:space="preserve">по программам  профессионального обучения и по дополнительным профессиональным программам с </w:t>
      </w:r>
      <w:r w:rsidRPr="002B3882">
        <w:t xml:space="preserve">центрами  занятости населения </w:t>
      </w:r>
      <w:r w:rsidR="00065424" w:rsidRPr="002B3882">
        <w:t>Белгородской и Курской областей;</w:t>
      </w:r>
    </w:p>
    <w:p w:rsidR="00065424" w:rsidRPr="002B3882" w:rsidRDefault="00C51A75" w:rsidP="00065424">
      <w:pPr>
        <w:numPr>
          <w:ilvl w:val="0"/>
          <w:numId w:val="27"/>
        </w:numPr>
        <w:ind w:left="0" w:firstLine="0"/>
      </w:pPr>
      <w:r w:rsidRPr="002B3882">
        <w:t xml:space="preserve">увеличение доходов от работы </w:t>
      </w:r>
      <w:proofErr w:type="spellStart"/>
      <w:r w:rsidRPr="002B3882">
        <w:t>учебно</w:t>
      </w:r>
      <w:proofErr w:type="spellEnd"/>
      <w:r w:rsidRPr="002B3882">
        <w:t>–</w:t>
      </w:r>
      <w:r w:rsidR="00065424" w:rsidRPr="002B3882">
        <w:t>производственных мастерских</w:t>
      </w:r>
    </w:p>
    <w:p w:rsidR="00E72263" w:rsidRPr="002B3882" w:rsidRDefault="00E72263" w:rsidP="00402D37">
      <w:pPr>
        <w:ind w:right="282"/>
        <w:rPr>
          <w:b/>
        </w:rPr>
      </w:pPr>
    </w:p>
    <w:p w:rsidR="00EE7A1B" w:rsidRPr="002B3882" w:rsidRDefault="00EE7A1B" w:rsidP="00402D37">
      <w:pPr>
        <w:ind w:right="282"/>
        <w:jc w:val="center"/>
        <w:rPr>
          <w:b/>
          <w:sz w:val="28"/>
          <w:szCs w:val="28"/>
        </w:rPr>
      </w:pPr>
      <w:r w:rsidRPr="002B3882">
        <w:rPr>
          <w:b/>
          <w:sz w:val="28"/>
          <w:szCs w:val="28"/>
        </w:rPr>
        <w:t>8. ИНФОРМАЦИОННО-АНАЛИТИЧЕСКОЕ СОПРОВОЖДЕНИЕ ПРОГРАММЫ</w:t>
      </w:r>
    </w:p>
    <w:p w:rsidR="00EE7A1B" w:rsidRPr="002B3882" w:rsidRDefault="00EE7A1B" w:rsidP="00FC4417">
      <w:pPr>
        <w:pStyle w:val="af1"/>
        <w:tabs>
          <w:tab w:val="clear" w:pos="1440"/>
          <w:tab w:val="num" w:pos="709"/>
          <w:tab w:val="left" w:pos="1080"/>
        </w:tabs>
        <w:spacing w:before="0"/>
        <w:ind w:left="0" w:firstLine="709"/>
        <w:rPr>
          <w:sz w:val="24"/>
          <w:szCs w:val="24"/>
        </w:rPr>
      </w:pPr>
      <w:r w:rsidRPr="002B3882">
        <w:rPr>
          <w:sz w:val="24"/>
          <w:szCs w:val="24"/>
        </w:rPr>
        <w:t xml:space="preserve">Программа информационно-аналитической деятельности состоит из </w:t>
      </w:r>
      <w:r w:rsidR="00F006A0" w:rsidRPr="002B3882">
        <w:rPr>
          <w:sz w:val="24"/>
          <w:szCs w:val="24"/>
        </w:rPr>
        <w:t>трё</w:t>
      </w:r>
      <w:r w:rsidR="00E2057B" w:rsidRPr="002B3882">
        <w:rPr>
          <w:sz w:val="24"/>
          <w:szCs w:val="24"/>
        </w:rPr>
        <w:t>х блоков</w:t>
      </w:r>
      <w:r w:rsidRPr="002B3882">
        <w:rPr>
          <w:sz w:val="24"/>
          <w:szCs w:val="24"/>
        </w:rPr>
        <w:t xml:space="preserve">, которые включают в себя мониторинговые исследования, нацеленные на измерение показателей успешности по задачам Программы развития. </w:t>
      </w:r>
    </w:p>
    <w:p w:rsidR="00F006A0" w:rsidRPr="002B3882" w:rsidRDefault="00F006A0" w:rsidP="00F006A0">
      <w:pPr>
        <w:pStyle w:val="32"/>
        <w:numPr>
          <w:ilvl w:val="0"/>
          <w:numId w:val="28"/>
        </w:numPr>
        <w:tabs>
          <w:tab w:val="left" w:pos="34"/>
          <w:tab w:val="left" w:pos="483"/>
        </w:tabs>
        <w:ind w:left="34" w:firstLine="0"/>
        <w:rPr>
          <w:sz w:val="24"/>
          <w:szCs w:val="24"/>
        </w:rPr>
      </w:pPr>
      <w:r w:rsidRPr="002B3882">
        <w:rPr>
          <w:sz w:val="24"/>
          <w:szCs w:val="24"/>
        </w:rPr>
        <w:t xml:space="preserve">Развитие современной инфраструктуры для подготовки высококвалифицированных специалистов и рабочих кадров в соответствии с требованиями ФГОС, профессиональными стандартами, регламентами </w:t>
      </w:r>
      <w:proofErr w:type="spellStart"/>
      <w:r w:rsidRPr="002B3882">
        <w:rPr>
          <w:sz w:val="24"/>
          <w:szCs w:val="24"/>
        </w:rPr>
        <w:t>Ворлдскиллс</w:t>
      </w:r>
      <w:proofErr w:type="spellEnd"/>
      <w:r w:rsidRPr="002B3882">
        <w:rPr>
          <w:sz w:val="24"/>
          <w:szCs w:val="24"/>
        </w:rPr>
        <w:t xml:space="preserve"> и запросами рынка труда; организация деятельности техникума в качестве </w:t>
      </w:r>
      <w:r w:rsidR="00ED3E8A" w:rsidRPr="002B3882">
        <w:rPr>
          <w:sz w:val="24"/>
          <w:szCs w:val="24"/>
        </w:rPr>
        <w:t>СЦК</w:t>
      </w:r>
      <w:r w:rsidRPr="002B3882">
        <w:rPr>
          <w:sz w:val="24"/>
          <w:szCs w:val="24"/>
        </w:rPr>
        <w:t xml:space="preserve">, </w:t>
      </w:r>
      <w:r w:rsidR="00ED3E8A" w:rsidRPr="002B3882">
        <w:rPr>
          <w:sz w:val="24"/>
          <w:szCs w:val="24"/>
        </w:rPr>
        <w:t>ЦОПП</w:t>
      </w:r>
      <w:r w:rsidRPr="002B3882">
        <w:rPr>
          <w:sz w:val="24"/>
          <w:szCs w:val="24"/>
        </w:rPr>
        <w:t xml:space="preserve"> и </w:t>
      </w:r>
      <w:r w:rsidR="00ED3E8A" w:rsidRPr="002B3882">
        <w:rPr>
          <w:sz w:val="24"/>
          <w:szCs w:val="24"/>
        </w:rPr>
        <w:t>ЦПДЭ</w:t>
      </w:r>
      <w:r w:rsidRPr="002B3882">
        <w:rPr>
          <w:sz w:val="24"/>
          <w:szCs w:val="24"/>
        </w:rPr>
        <w:t>;</w:t>
      </w:r>
    </w:p>
    <w:p w:rsidR="00F006A0" w:rsidRPr="002B3882" w:rsidRDefault="00F006A0" w:rsidP="00F006A0">
      <w:pPr>
        <w:pStyle w:val="32"/>
        <w:numPr>
          <w:ilvl w:val="0"/>
          <w:numId w:val="28"/>
        </w:numPr>
        <w:tabs>
          <w:tab w:val="left" w:pos="34"/>
          <w:tab w:val="left" w:pos="483"/>
        </w:tabs>
        <w:ind w:left="34" w:firstLine="0"/>
        <w:rPr>
          <w:sz w:val="24"/>
          <w:szCs w:val="24"/>
        </w:rPr>
      </w:pPr>
      <w:r w:rsidRPr="002B3882">
        <w:rPr>
          <w:sz w:val="24"/>
          <w:szCs w:val="24"/>
        </w:rPr>
        <w:t xml:space="preserve">Развитие системы непрерывного социального партнерства с целью подготовки конкурентоспособного рабочего и компетентного специалиста через создание </w:t>
      </w:r>
      <w:proofErr w:type="spellStart"/>
      <w:r w:rsidRPr="002B3882">
        <w:rPr>
          <w:sz w:val="24"/>
          <w:szCs w:val="24"/>
        </w:rPr>
        <w:t>онлайн</w:t>
      </w:r>
      <w:proofErr w:type="spellEnd"/>
      <w:r w:rsidRPr="002B3882">
        <w:rPr>
          <w:sz w:val="24"/>
          <w:szCs w:val="24"/>
        </w:rPr>
        <w:t xml:space="preserve"> </w:t>
      </w:r>
      <w:r w:rsidRPr="002B3882">
        <w:rPr>
          <w:sz w:val="24"/>
          <w:szCs w:val="24"/>
        </w:rPr>
        <w:lastRenderedPageBreak/>
        <w:t>среды, включающей электронные образовательные ресурсы и сервисы, реализацию программ совместно с работодателями.</w:t>
      </w:r>
    </w:p>
    <w:p w:rsidR="00441621" w:rsidRDefault="00F006A0" w:rsidP="00ED3E8A">
      <w:pPr>
        <w:pStyle w:val="af1"/>
        <w:numPr>
          <w:ilvl w:val="0"/>
          <w:numId w:val="28"/>
        </w:numPr>
        <w:spacing w:before="0"/>
        <w:ind w:left="0" w:firstLine="0"/>
        <w:rPr>
          <w:sz w:val="24"/>
          <w:szCs w:val="24"/>
        </w:rPr>
      </w:pPr>
      <w:r w:rsidRPr="002B3882">
        <w:rPr>
          <w:sz w:val="24"/>
          <w:szCs w:val="24"/>
        </w:rPr>
        <w:t xml:space="preserve">Создание условий и возможностей для непрерывного профессионального роста педагогических работников, для опережающей адаптивной подготовки кадров на базе ПОО, </w:t>
      </w:r>
      <w:proofErr w:type="spellStart"/>
      <w:r w:rsidRPr="002B3882">
        <w:rPr>
          <w:sz w:val="24"/>
          <w:szCs w:val="24"/>
        </w:rPr>
        <w:t>минимизирующей</w:t>
      </w:r>
      <w:proofErr w:type="spellEnd"/>
      <w:r w:rsidRPr="002B3882">
        <w:rPr>
          <w:sz w:val="24"/>
          <w:szCs w:val="24"/>
        </w:rPr>
        <w:t xml:space="preserve"> кадровые дефициты в соответствии с текущими и перспективными требованиями рынка труда.</w:t>
      </w:r>
    </w:p>
    <w:p w:rsidR="007A19D3" w:rsidRPr="007A19D3" w:rsidRDefault="007A19D3" w:rsidP="00ED3E8A">
      <w:pPr>
        <w:pStyle w:val="af1"/>
        <w:numPr>
          <w:ilvl w:val="0"/>
          <w:numId w:val="28"/>
        </w:numPr>
        <w:spacing w:before="0"/>
        <w:ind w:left="0" w:firstLine="0"/>
        <w:rPr>
          <w:sz w:val="24"/>
          <w:szCs w:val="24"/>
        </w:rPr>
      </w:pPr>
      <w:r w:rsidRPr="007A19D3">
        <w:rPr>
          <w:sz w:val="24"/>
          <w:szCs w:val="24"/>
        </w:rPr>
        <w:t>Сопровождение процесса социализации и адаптации обучающихся из числа незащищённых, инвалидов и лиц с ОВЗ.</w:t>
      </w:r>
    </w:p>
    <w:p w:rsidR="00ED3E8A" w:rsidRPr="002B3882" w:rsidRDefault="00ED3E8A" w:rsidP="00ED3E8A">
      <w:pPr>
        <w:pStyle w:val="af1"/>
        <w:tabs>
          <w:tab w:val="clear" w:pos="1440"/>
        </w:tabs>
        <w:spacing w:before="0"/>
        <w:ind w:left="0" w:firstLine="0"/>
        <w:jc w:val="right"/>
        <w:rPr>
          <w:sz w:val="24"/>
          <w:szCs w:val="24"/>
        </w:rPr>
      </w:pPr>
      <w:r w:rsidRPr="002B3882">
        <w:rPr>
          <w:rStyle w:val="af8"/>
          <w:b w:val="0"/>
          <w:sz w:val="24"/>
          <w:szCs w:val="24"/>
        </w:rPr>
        <w:t>Таблица 9.</w:t>
      </w:r>
    </w:p>
    <w:tbl>
      <w:tblPr>
        <w:tblpPr w:leftFromText="181" w:rightFromText="181" w:vertAnchor="text" w:horzAnchor="margin" w:tblpXSpec="center" w:tblpY="1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843"/>
        <w:gridCol w:w="1559"/>
        <w:gridCol w:w="1842"/>
        <w:gridCol w:w="1418"/>
        <w:gridCol w:w="1559"/>
      </w:tblGrid>
      <w:tr w:rsidR="00441621" w:rsidRPr="007A19D3" w:rsidTr="00700BA1">
        <w:tc>
          <w:tcPr>
            <w:tcW w:w="1809" w:type="dxa"/>
            <w:vAlign w:val="center"/>
          </w:tcPr>
          <w:p w:rsidR="00441621" w:rsidRPr="007A19D3" w:rsidRDefault="00441621" w:rsidP="00ED3E8A">
            <w:pPr>
              <w:ind w:left="-57" w:right="-57"/>
              <w:jc w:val="center"/>
              <w:rPr>
                <w:b/>
              </w:rPr>
            </w:pPr>
            <w:r w:rsidRPr="007A19D3">
              <w:rPr>
                <w:b/>
              </w:rPr>
              <w:t>Показатели, индикаторы</w:t>
            </w:r>
          </w:p>
        </w:tc>
        <w:tc>
          <w:tcPr>
            <w:tcW w:w="1843" w:type="dxa"/>
            <w:vAlign w:val="center"/>
          </w:tcPr>
          <w:p w:rsidR="00441621" w:rsidRPr="007A19D3" w:rsidRDefault="00441621" w:rsidP="00ED3E8A">
            <w:pPr>
              <w:ind w:left="-57" w:right="-57"/>
              <w:jc w:val="center"/>
              <w:rPr>
                <w:b/>
              </w:rPr>
            </w:pPr>
            <w:r w:rsidRPr="007A19D3">
              <w:rPr>
                <w:b/>
              </w:rPr>
              <w:t>Процедуры</w:t>
            </w:r>
            <w:r w:rsidR="00EA47A3" w:rsidRPr="007A19D3">
              <w:rPr>
                <w:b/>
              </w:rPr>
              <w:t xml:space="preserve"> </w:t>
            </w:r>
            <w:r w:rsidRPr="007A19D3">
              <w:rPr>
                <w:b/>
              </w:rPr>
              <w:t>сбора информации</w:t>
            </w:r>
          </w:p>
        </w:tc>
        <w:tc>
          <w:tcPr>
            <w:tcW w:w="1559" w:type="dxa"/>
            <w:vAlign w:val="center"/>
          </w:tcPr>
          <w:p w:rsidR="00441621" w:rsidRPr="007A19D3" w:rsidRDefault="00441621" w:rsidP="00ED3E8A">
            <w:pPr>
              <w:ind w:left="-57" w:right="-57"/>
              <w:jc w:val="center"/>
              <w:rPr>
                <w:b/>
              </w:rPr>
            </w:pPr>
            <w:r w:rsidRPr="007A19D3">
              <w:rPr>
                <w:b/>
              </w:rPr>
              <w:t>Периодичность сбора</w:t>
            </w:r>
            <w:r w:rsidR="00EA47A3" w:rsidRPr="007A19D3">
              <w:rPr>
                <w:b/>
              </w:rPr>
              <w:t xml:space="preserve"> </w:t>
            </w:r>
            <w:r w:rsidRPr="007A19D3">
              <w:rPr>
                <w:b/>
              </w:rPr>
              <w:t>информации</w:t>
            </w:r>
          </w:p>
        </w:tc>
        <w:tc>
          <w:tcPr>
            <w:tcW w:w="1842" w:type="dxa"/>
            <w:vAlign w:val="center"/>
          </w:tcPr>
          <w:p w:rsidR="00441621" w:rsidRPr="007A19D3" w:rsidRDefault="00441621" w:rsidP="00ED3E8A">
            <w:pPr>
              <w:ind w:left="-57" w:right="-57"/>
              <w:jc w:val="center"/>
              <w:rPr>
                <w:b/>
              </w:rPr>
            </w:pPr>
            <w:r w:rsidRPr="007A19D3">
              <w:rPr>
                <w:b/>
              </w:rPr>
              <w:t>Уровни использования результатов</w:t>
            </w:r>
          </w:p>
        </w:tc>
        <w:tc>
          <w:tcPr>
            <w:tcW w:w="1418" w:type="dxa"/>
            <w:vAlign w:val="center"/>
          </w:tcPr>
          <w:p w:rsidR="00441621" w:rsidRPr="007A19D3" w:rsidRDefault="00441621" w:rsidP="00ED3E8A">
            <w:pPr>
              <w:ind w:left="-57" w:right="-57"/>
              <w:jc w:val="center"/>
              <w:rPr>
                <w:b/>
              </w:rPr>
            </w:pPr>
            <w:r w:rsidRPr="007A19D3">
              <w:rPr>
                <w:b/>
              </w:rPr>
              <w:t>Выход</w:t>
            </w:r>
          </w:p>
        </w:tc>
        <w:tc>
          <w:tcPr>
            <w:tcW w:w="1559" w:type="dxa"/>
            <w:vAlign w:val="center"/>
          </w:tcPr>
          <w:p w:rsidR="00441621" w:rsidRPr="007A19D3" w:rsidRDefault="00441621" w:rsidP="00ED3E8A">
            <w:pPr>
              <w:ind w:left="-57" w:right="-57"/>
              <w:jc w:val="center"/>
              <w:rPr>
                <w:b/>
              </w:rPr>
            </w:pPr>
            <w:r w:rsidRPr="007A19D3">
              <w:rPr>
                <w:b/>
              </w:rPr>
              <w:t>Ответственный</w:t>
            </w:r>
          </w:p>
        </w:tc>
      </w:tr>
      <w:tr w:rsidR="00441621" w:rsidRPr="007A19D3" w:rsidTr="00700BA1">
        <w:trPr>
          <w:trHeight w:val="302"/>
        </w:trPr>
        <w:tc>
          <w:tcPr>
            <w:tcW w:w="10030" w:type="dxa"/>
            <w:gridSpan w:val="6"/>
          </w:tcPr>
          <w:p w:rsidR="00441621" w:rsidRPr="007A19D3" w:rsidRDefault="00441621" w:rsidP="00ED3E8A">
            <w:pPr>
              <w:tabs>
                <w:tab w:val="left" w:pos="34"/>
                <w:tab w:val="left" w:pos="142"/>
              </w:tabs>
              <w:ind w:left="-57" w:right="-57"/>
              <w:jc w:val="center"/>
              <w:rPr>
                <w:b/>
              </w:rPr>
            </w:pPr>
            <w:r w:rsidRPr="007A19D3">
              <w:rPr>
                <w:b/>
              </w:rPr>
              <w:t>1 задача</w:t>
            </w:r>
          </w:p>
          <w:p w:rsidR="00441621" w:rsidRPr="007A19D3" w:rsidRDefault="00F006A0" w:rsidP="00ED3E8A">
            <w:pPr>
              <w:tabs>
                <w:tab w:val="left" w:pos="34"/>
                <w:tab w:val="left" w:pos="142"/>
              </w:tabs>
              <w:ind w:left="-57" w:right="-57"/>
              <w:jc w:val="center"/>
              <w:rPr>
                <w:b/>
              </w:rPr>
            </w:pPr>
            <w:r w:rsidRPr="007A19D3">
              <w:rPr>
                <w:b/>
              </w:rPr>
              <w:t xml:space="preserve">Развитие современной инфраструктуры для подготовки высококвалифицированных специалистов и рабочих кадров в соответствии с требованиями ФГОС, профессиональными стандартами, регламентами </w:t>
            </w:r>
            <w:proofErr w:type="spellStart"/>
            <w:r w:rsidRPr="007A19D3">
              <w:rPr>
                <w:b/>
              </w:rPr>
              <w:t>Ворлдскиллс</w:t>
            </w:r>
            <w:proofErr w:type="spellEnd"/>
            <w:r w:rsidRPr="007A19D3">
              <w:rPr>
                <w:b/>
              </w:rPr>
              <w:t xml:space="preserve"> и запросами рынка труда; организация деятельности техникума в качестве </w:t>
            </w:r>
            <w:r w:rsidR="00ED3E8A" w:rsidRPr="007A19D3">
              <w:rPr>
                <w:b/>
              </w:rPr>
              <w:t>СЦК</w:t>
            </w:r>
            <w:r w:rsidRPr="007A19D3">
              <w:rPr>
                <w:b/>
              </w:rPr>
              <w:t xml:space="preserve">, </w:t>
            </w:r>
            <w:r w:rsidR="00ED3E8A" w:rsidRPr="007A19D3">
              <w:rPr>
                <w:b/>
              </w:rPr>
              <w:t>ЦОПП</w:t>
            </w:r>
            <w:r w:rsidRPr="007A19D3">
              <w:rPr>
                <w:b/>
              </w:rPr>
              <w:t xml:space="preserve"> и ЦПДЭ</w:t>
            </w:r>
          </w:p>
        </w:tc>
      </w:tr>
      <w:tr w:rsidR="00441621" w:rsidRPr="007A19D3" w:rsidTr="00700BA1">
        <w:tc>
          <w:tcPr>
            <w:tcW w:w="1809" w:type="dxa"/>
          </w:tcPr>
          <w:p w:rsidR="00441621" w:rsidRPr="007A19D3" w:rsidRDefault="00441621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>Создание СЦК по компетенции «Прикладная эстетика»</w:t>
            </w:r>
          </w:p>
        </w:tc>
        <w:tc>
          <w:tcPr>
            <w:tcW w:w="1843" w:type="dxa"/>
          </w:tcPr>
          <w:p w:rsidR="00441621" w:rsidRPr="007A19D3" w:rsidRDefault="00441621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>Изучение нормативной базы по СЦК</w:t>
            </w:r>
          </w:p>
        </w:tc>
        <w:tc>
          <w:tcPr>
            <w:tcW w:w="1559" w:type="dxa"/>
          </w:tcPr>
          <w:p w:rsidR="00441621" w:rsidRPr="007A19D3" w:rsidRDefault="00441621" w:rsidP="00ED3E8A">
            <w:pPr>
              <w:tabs>
                <w:tab w:val="left" w:pos="459"/>
                <w:tab w:val="left" w:pos="1310"/>
              </w:tabs>
              <w:ind w:left="-57" w:right="-57"/>
              <w:jc w:val="center"/>
            </w:pPr>
            <w:r w:rsidRPr="007A19D3">
              <w:t>По мере поступления новой информации</w:t>
            </w:r>
          </w:p>
        </w:tc>
        <w:tc>
          <w:tcPr>
            <w:tcW w:w="1842" w:type="dxa"/>
          </w:tcPr>
          <w:p w:rsidR="00441621" w:rsidRPr="007A19D3" w:rsidRDefault="00441621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>Региональный</w:t>
            </w:r>
          </w:p>
        </w:tc>
        <w:tc>
          <w:tcPr>
            <w:tcW w:w="1418" w:type="dxa"/>
          </w:tcPr>
          <w:p w:rsidR="00441621" w:rsidRPr="007A19D3" w:rsidRDefault="00441621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>Развитая инфраструктура</w:t>
            </w:r>
          </w:p>
        </w:tc>
        <w:tc>
          <w:tcPr>
            <w:tcW w:w="1559" w:type="dxa"/>
          </w:tcPr>
          <w:p w:rsidR="00441621" w:rsidRPr="007A19D3" w:rsidRDefault="00441621" w:rsidP="007A19D3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 xml:space="preserve">Заместители </w:t>
            </w:r>
            <w:r w:rsidR="00551AD9" w:rsidRPr="007A19D3">
              <w:t xml:space="preserve">директора по </w:t>
            </w:r>
            <w:proofErr w:type="gramStart"/>
            <w:r w:rsidR="00551AD9" w:rsidRPr="007A19D3">
              <w:t>УПР</w:t>
            </w:r>
            <w:proofErr w:type="gramEnd"/>
            <w:r w:rsidR="00551AD9" w:rsidRPr="007A19D3">
              <w:t xml:space="preserve">, УР, УМР, </w:t>
            </w:r>
            <w:r w:rsidRPr="007A19D3">
              <w:t>методист</w:t>
            </w:r>
          </w:p>
        </w:tc>
      </w:tr>
      <w:tr w:rsidR="00441621" w:rsidRPr="007A19D3" w:rsidTr="00700BA1">
        <w:tc>
          <w:tcPr>
            <w:tcW w:w="10030" w:type="dxa"/>
            <w:gridSpan w:val="6"/>
          </w:tcPr>
          <w:p w:rsidR="00441621" w:rsidRPr="007A19D3" w:rsidRDefault="00441621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  <w:rPr>
                <w:b/>
              </w:rPr>
            </w:pPr>
            <w:r w:rsidRPr="007A19D3">
              <w:rPr>
                <w:b/>
              </w:rPr>
              <w:t>2 задача</w:t>
            </w:r>
          </w:p>
          <w:p w:rsidR="00441621" w:rsidRPr="007A19D3" w:rsidRDefault="00F006A0" w:rsidP="00ED3E8A">
            <w:pPr>
              <w:tabs>
                <w:tab w:val="left" w:pos="34"/>
                <w:tab w:val="left" w:pos="142"/>
              </w:tabs>
              <w:ind w:left="-57" w:right="-57"/>
              <w:jc w:val="center"/>
              <w:rPr>
                <w:b/>
              </w:rPr>
            </w:pPr>
            <w:r w:rsidRPr="007A19D3">
              <w:rPr>
                <w:b/>
              </w:rPr>
              <w:t xml:space="preserve">Развитие системы непрерывного социального партнерства с целью подготовки конкурентоспособного рабочего и компетентного специалиста через создание </w:t>
            </w:r>
            <w:proofErr w:type="spellStart"/>
            <w:r w:rsidRPr="007A19D3">
              <w:rPr>
                <w:b/>
              </w:rPr>
              <w:t>онлайн</w:t>
            </w:r>
            <w:proofErr w:type="spellEnd"/>
            <w:r w:rsidRPr="007A19D3">
              <w:rPr>
                <w:b/>
              </w:rPr>
              <w:t xml:space="preserve"> среды, включающей электронные образовательные ресурсы и сервисы, реализацию программ совместно с работодателями.</w:t>
            </w:r>
          </w:p>
        </w:tc>
      </w:tr>
      <w:tr w:rsidR="00441621" w:rsidRPr="007A19D3" w:rsidTr="00700BA1">
        <w:tc>
          <w:tcPr>
            <w:tcW w:w="1809" w:type="dxa"/>
          </w:tcPr>
          <w:p w:rsidR="00441621" w:rsidRPr="007A19D3" w:rsidRDefault="00441621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>Обновление договоров социального партнерства. Поиск новых социальных партнеров.</w:t>
            </w:r>
          </w:p>
        </w:tc>
        <w:tc>
          <w:tcPr>
            <w:tcW w:w="1843" w:type="dxa"/>
          </w:tcPr>
          <w:p w:rsidR="00441621" w:rsidRPr="007A19D3" w:rsidRDefault="00441621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>Анкетирование потенциальных партнеров, работодателей с целью поиска возможностей заключения договоров</w:t>
            </w:r>
          </w:p>
        </w:tc>
        <w:tc>
          <w:tcPr>
            <w:tcW w:w="1559" w:type="dxa"/>
          </w:tcPr>
          <w:p w:rsidR="00441621" w:rsidRPr="007A19D3" w:rsidRDefault="00441621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 xml:space="preserve">Ежегодно </w:t>
            </w:r>
          </w:p>
        </w:tc>
        <w:tc>
          <w:tcPr>
            <w:tcW w:w="1842" w:type="dxa"/>
          </w:tcPr>
          <w:p w:rsidR="00441621" w:rsidRPr="007A19D3" w:rsidRDefault="00441621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>Организация дуального обучения, трудоустройство выпускников</w:t>
            </w:r>
          </w:p>
        </w:tc>
        <w:tc>
          <w:tcPr>
            <w:tcW w:w="1418" w:type="dxa"/>
          </w:tcPr>
          <w:p w:rsidR="00441621" w:rsidRPr="007A19D3" w:rsidRDefault="00441621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proofErr w:type="gramStart"/>
            <w:r w:rsidRPr="007A19D3">
              <w:t>100 % обучающихся вовлечены в реализацию дуального обучения, трудоустройство выпускников на рабочие места не менее 70%</w:t>
            </w:r>
            <w:proofErr w:type="gramEnd"/>
          </w:p>
        </w:tc>
        <w:tc>
          <w:tcPr>
            <w:tcW w:w="1559" w:type="dxa"/>
          </w:tcPr>
          <w:p w:rsidR="00441621" w:rsidRPr="007A19D3" w:rsidRDefault="00441621" w:rsidP="007A19D3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 xml:space="preserve">Заместители директора по </w:t>
            </w:r>
            <w:proofErr w:type="gramStart"/>
            <w:r w:rsidRPr="007A19D3">
              <w:t>УПР</w:t>
            </w:r>
            <w:proofErr w:type="gramEnd"/>
            <w:r w:rsidRPr="007A19D3">
              <w:t>, УР</w:t>
            </w:r>
          </w:p>
        </w:tc>
      </w:tr>
      <w:tr w:rsidR="00441621" w:rsidRPr="007A19D3" w:rsidTr="00700BA1">
        <w:tc>
          <w:tcPr>
            <w:tcW w:w="1809" w:type="dxa"/>
          </w:tcPr>
          <w:p w:rsidR="00441621" w:rsidRPr="007A19D3" w:rsidRDefault="00441621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>Привлечение социальных партнеров к содействию развития учебной материальной базы учреждения.</w:t>
            </w:r>
          </w:p>
        </w:tc>
        <w:tc>
          <w:tcPr>
            <w:tcW w:w="1843" w:type="dxa"/>
          </w:tcPr>
          <w:p w:rsidR="00441621" w:rsidRPr="007A19D3" w:rsidRDefault="00441621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>Круглый стол, опрос</w:t>
            </w:r>
          </w:p>
        </w:tc>
        <w:tc>
          <w:tcPr>
            <w:tcW w:w="1559" w:type="dxa"/>
          </w:tcPr>
          <w:p w:rsidR="00441621" w:rsidRPr="007A19D3" w:rsidRDefault="00441621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>Ежегодно</w:t>
            </w:r>
          </w:p>
        </w:tc>
        <w:tc>
          <w:tcPr>
            <w:tcW w:w="1842" w:type="dxa"/>
          </w:tcPr>
          <w:p w:rsidR="00441621" w:rsidRPr="007A19D3" w:rsidRDefault="00441621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>Муниципальный</w:t>
            </w:r>
          </w:p>
        </w:tc>
        <w:tc>
          <w:tcPr>
            <w:tcW w:w="1418" w:type="dxa"/>
          </w:tcPr>
          <w:p w:rsidR="00441621" w:rsidRPr="007A19D3" w:rsidRDefault="00441621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>Увеличение количества социальных партнеров на 10 %</w:t>
            </w:r>
          </w:p>
        </w:tc>
        <w:tc>
          <w:tcPr>
            <w:tcW w:w="1559" w:type="dxa"/>
          </w:tcPr>
          <w:p w:rsidR="00441621" w:rsidRPr="007A19D3" w:rsidRDefault="00441621" w:rsidP="007A19D3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 xml:space="preserve">Заместители директора по </w:t>
            </w:r>
            <w:proofErr w:type="gramStart"/>
            <w:r w:rsidRPr="007A19D3">
              <w:t>УПР</w:t>
            </w:r>
            <w:proofErr w:type="gramEnd"/>
            <w:r w:rsidRPr="007A19D3">
              <w:t>, УР</w:t>
            </w:r>
          </w:p>
        </w:tc>
      </w:tr>
      <w:tr w:rsidR="00441621" w:rsidRPr="007A19D3" w:rsidTr="00700BA1">
        <w:tc>
          <w:tcPr>
            <w:tcW w:w="1809" w:type="dxa"/>
          </w:tcPr>
          <w:p w:rsidR="00441621" w:rsidRPr="007A19D3" w:rsidRDefault="00441621" w:rsidP="00ED3E8A">
            <w:pPr>
              <w:ind w:left="-57" w:right="-57"/>
              <w:jc w:val="center"/>
            </w:pPr>
            <w:r w:rsidRPr="007A19D3">
              <w:t xml:space="preserve">Организация производственной практики </w:t>
            </w:r>
            <w:r w:rsidRPr="007A19D3">
              <w:lastRenderedPageBreak/>
              <w:t>студентов с использованием современной технологической базы</w:t>
            </w:r>
          </w:p>
          <w:p w:rsidR="00441621" w:rsidRPr="007A19D3" w:rsidRDefault="00441621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>предприятий, учреждений и организаций.</w:t>
            </w:r>
          </w:p>
        </w:tc>
        <w:tc>
          <w:tcPr>
            <w:tcW w:w="1843" w:type="dxa"/>
          </w:tcPr>
          <w:p w:rsidR="00441621" w:rsidRPr="007A19D3" w:rsidRDefault="00441621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lastRenderedPageBreak/>
              <w:t>Круглый стол, социальный опрос</w:t>
            </w:r>
          </w:p>
        </w:tc>
        <w:tc>
          <w:tcPr>
            <w:tcW w:w="1559" w:type="dxa"/>
          </w:tcPr>
          <w:p w:rsidR="00441621" w:rsidRPr="007A19D3" w:rsidRDefault="00441621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 xml:space="preserve"> 2 раза в год</w:t>
            </w:r>
          </w:p>
        </w:tc>
        <w:tc>
          <w:tcPr>
            <w:tcW w:w="1842" w:type="dxa"/>
          </w:tcPr>
          <w:p w:rsidR="00441621" w:rsidRPr="007A19D3" w:rsidRDefault="00441621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>Муниципальный, региональный</w:t>
            </w:r>
          </w:p>
        </w:tc>
        <w:tc>
          <w:tcPr>
            <w:tcW w:w="1418" w:type="dxa"/>
          </w:tcPr>
          <w:p w:rsidR="00441621" w:rsidRPr="007A19D3" w:rsidRDefault="00441621" w:rsidP="00ED3E8A">
            <w:pPr>
              <w:ind w:left="-57" w:right="-57"/>
              <w:jc w:val="center"/>
            </w:pPr>
            <w:r w:rsidRPr="007A19D3">
              <w:t xml:space="preserve">70 % </w:t>
            </w:r>
            <w:proofErr w:type="spellStart"/>
            <w:proofErr w:type="gramStart"/>
            <w:r w:rsidRPr="007A19D3">
              <w:t>обучающих</w:t>
            </w:r>
            <w:r w:rsidR="00660F5E" w:rsidRPr="007A19D3">
              <w:t>-</w:t>
            </w:r>
            <w:r w:rsidRPr="007A19D3">
              <w:t>ся</w:t>
            </w:r>
            <w:proofErr w:type="spellEnd"/>
            <w:proofErr w:type="gramEnd"/>
            <w:r w:rsidRPr="007A19D3">
              <w:t xml:space="preserve"> прох</w:t>
            </w:r>
            <w:r w:rsidR="00ED3E8A" w:rsidRPr="007A19D3">
              <w:t xml:space="preserve">одят </w:t>
            </w:r>
            <w:r w:rsidR="00ED3E8A" w:rsidRPr="007A19D3">
              <w:lastRenderedPageBreak/>
              <w:t xml:space="preserve">практику на </w:t>
            </w:r>
            <w:proofErr w:type="spellStart"/>
            <w:r w:rsidR="00ED3E8A" w:rsidRPr="007A19D3">
              <w:t>предприя</w:t>
            </w:r>
            <w:r w:rsidR="00660F5E" w:rsidRPr="007A19D3">
              <w:t>-</w:t>
            </w:r>
            <w:r w:rsidR="00ED3E8A" w:rsidRPr="007A19D3">
              <w:t>тиях</w:t>
            </w:r>
            <w:proofErr w:type="spellEnd"/>
            <w:r w:rsidR="00ED3E8A" w:rsidRPr="007A19D3">
              <w:t xml:space="preserve"> </w:t>
            </w:r>
            <w:r w:rsidR="00660F5E" w:rsidRPr="007A19D3">
              <w:t xml:space="preserve">с </w:t>
            </w:r>
            <w:proofErr w:type="spellStart"/>
            <w:r w:rsidRPr="007A19D3">
              <w:t>современ</w:t>
            </w:r>
            <w:r w:rsidR="00660F5E" w:rsidRPr="007A19D3">
              <w:t>-</w:t>
            </w:r>
            <w:r w:rsidRPr="007A19D3">
              <w:t>ной</w:t>
            </w:r>
            <w:proofErr w:type="spellEnd"/>
            <w:r w:rsidRPr="007A19D3">
              <w:t xml:space="preserve"> технологической базой</w:t>
            </w:r>
          </w:p>
        </w:tc>
        <w:tc>
          <w:tcPr>
            <w:tcW w:w="1559" w:type="dxa"/>
          </w:tcPr>
          <w:p w:rsidR="00441621" w:rsidRPr="007A19D3" w:rsidRDefault="00441621" w:rsidP="007A19D3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lastRenderedPageBreak/>
              <w:t xml:space="preserve">Заместители директора по </w:t>
            </w:r>
            <w:proofErr w:type="gramStart"/>
            <w:r w:rsidRPr="007A19D3">
              <w:t>УПР</w:t>
            </w:r>
            <w:proofErr w:type="gramEnd"/>
            <w:r w:rsidRPr="007A19D3">
              <w:t>, УР</w:t>
            </w:r>
          </w:p>
        </w:tc>
      </w:tr>
      <w:tr w:rsidR="00441621" w:rsidRPr="007A19D3" w:rsidTr="00700BA1">
        <w:tc>
          <w:tcPr>
            <w:tcW w:w="1809" w:type="dxa"/>
          </w:tcPr>
          <w:p w:rsidR="00441621" w:rsidRPr="007A19D3" w:rsidRDefault="00441621" w:rsidP="00ED3E8A">
            <w:pPr>
              <w:ind w:left="-57" w:right="-57"/>
              <w:jc w:val="center"/>
            </w:pPr>
            <w:r w:rsidRPr="007A19D3">
              <w:lastRenderedPageBreak/>
              <w:t>Привлечение работников производства для проведения мастер-классов по профессиям и специальностям, реализуемым в техникуме</w:t>
            </w:r>
          </w:p>
        </w:tc>
        <w:tc>
          <w:tcPr>
            <w:tcW w:w="1843" w:type="dxa"/>
          </w:tcPr>
          <w:p w:rsidR="00441621" w:rsidRPr="007A19D3" w:rsidRDefault="00441621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>Личное взаимодействие</w:t>
            </w:r>
          </w:p>
        </w:tc>
        <w:tc>
          <w:tcPr>
            <w:tcW w:w="1559" w:type="dxa"/>
          </w:tcPr>
          <w:p w:rsidR="00441621" w:rsidRPr="007A19D3" w:rsidRDefault="00441621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>Ежегодно</w:t>
            </w:r>
          </w:p>
        </w:tc>
        <w:tc>
          <w:tcPr>
            <w:tcW w:w="1842" w:type="dxa"/>
          </w:tcPr>
          <w:p w:rsidR="00441621" w:rsidRPr="007A19D3" w:rsidRDefault="00441621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 xml:space="preserve">Муниципальный </w:t>
            </w:r>
          </w:p>
        </w:tc>
        <w:tc>
          <w:tcPr>
            <w:tcW w:w="1418" w:type="dxa"/>
          </w:tcPr>
          <w:p w:rsidR="00441621" w:rsidRPr="007A19D3" w:rsidRDefault="00441621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 xml:space="preserve">Выполнение программы дуального обучения в рамках воспитательных </w:t>
            </w:r>
            <w:proofErr w:type="spellStart"/>
            <w:proofErr w:type="gramStart"/>
            <w:r w:rsidRPr="007A19D3">
              <w:t>мероприя</w:t>
            </w:r>
            <w:r w:rsidR="00660F5E" w:rsidRPr="007A19D3">
              <w:t>-</w:t>
            </w:r>
            <w:r w:rsidRPr="007A19D3">
              <w:t>тий</w:t>
            </w:r>
            <w:proofErr w:type="spellEnd"/>
            <w:proofErr w:type="gramEnd"/>
          </w:p>
        </w:tc>
        <w:tc>
          <w:tcPr>
            <w:tcW w:w="1559" w:type="dxa"/>
          </w:tcPr>
          <w:p w:rsidR="00441621" w:rsidRPr="007A19D3" w:rsidRDefault="00441621" w:rsidP="007A19D3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 xml:space="preserve">Заместитель директора по </w:t>
            </w:r>
            <w:proofErr w:type="gramStart"/>
            <w:r w:rsidRPr="007A19D3">
              <w:t>У</w:t>
            </w:r>
            <w:r w:rsidR="0070136A" w:rsidRPr="007A19D3">
              <w:t>П</w:t>
            </w:r>
            <w:r w:rsidRPr="007A19D3">
              <w:t>Р</w:t>
            </w:r>
            <w:proofErr w:type="gramEnd"/>
          </w:p>
        </w:tc>
      </w:tr>
      <w:tr w:rsidR="00441621" w:rsidRPr="007A19D3" w:rsidTr="00700BA1">
        <w:tc>
          <w:tcPr>
            <w:tcW w:w="1809" w:type="dxa"/>
          </w:tcPr>
          <w:p w:rsidR="00441621" w:rsidRPr="007A19D3" w:rsidRDefault="00441621" w:rsidP="00ED3E8A">
            <w:pPr>
              <w:ind w:left="-57" w:right="-57"/>
              <w:jc w:val="center"/>
            </w:pPr>
            <w:r w:rsidRPr="007A19D3">
              <w:t xml:space="preserve">Корректировка и разработка </w:t>
            </w:r>
          </w:p>
          <w:p w:rsidR="00441621" w:rsidRPr="007A19D3" w:rsidRDefault="00441621" w:rsidP="00ED3E8A">
            <w:pPr>
              <w:ind w:left="-57" w:right="-57"/>
              <w:jc w:val="center"/>
            </w:pPr>
            <w:r w:rsidRPr="007A19D3">
              <w:t xml:space="preserve">локальных актов по организации </w:t>
            </w:r>
          </w:p>
          <w:p w:rsidR="00441621" w:rsidRPr="007A19D3" w:rsidRDefault="00441621" w:rsidP="00ED3E8A">
            <w:pPr>
              <w:ind w:left="-57" w:right="-57"/>
              <w:jc w:val="center"/>
            </w:pPr>
            <w:r w:rsidRPr="007A19D3">
              <w:t xml:space="preserve">воспитательной деятельности в техникуме </w:t>
            </w:r>
          </w:p>
        </w:tc>
        <w:tc>
          <w:tcPr>
            <w:tcW w:w="1843" w:type="dxa"/>
          </w:tcPr>
          <w:p w:rsidR="00441621" w:rsidRPr="007A19D3" w:rsidRDefault="00551AD9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>Изменение условий воспитательной деятельности</w:t>
            </w:r>
          </w:p>
        </w:tc>
        <w:tc>
          <w:tcPr>
            <w:tcW w:w="1559" w:type="dxa"/>
          </w:tcPr>
          <w:p w:rsidR="00441621" w:rsidRPr="007A19D3" w:rsidRDefault="00441621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>В течение действия программы</w:t>
            </w:r>
          </w:p>
        </w:tc>
        <w:tc>
          <w:tcPr>
            <w:tcW w:w="1842" w:type="dxa"/>
          </w:tcPr>
          <w:p w:rsidR="00441621" w:rsidRPr="007A19D3" w:rsidRDefault="00441621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>Уровень техникума</w:t>
            </w:r>
          </w:p>
        </w:tc>
        <w:tc>
          <w:tcPr>
            <w:tcW w:w="1418" w:type="dxa"/>
          </w:tcPr>
          <w:p w:rsidR="00441621" w:rsidRPr="007A19D3" w:rsidRDefault="00792E96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>Локальный акт</w:t>
            </w:r>
          </w:p>
        </w:tc>
        <w:tc>
          <w:tcPr>
            <w:tcW w:w="1559" w:type="dxa"/>
          </w:tcPr>
          <w:p w:rsidR="00441621" w:rsidRPr="007A19D3" w:rsidRDefault="00441621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>Заместитель директора по УВР</w:t>
            </w:r>
          </w:p>
        </w:tc>
      </w:tr>
      <w:tr w:rsidR="00792E96" w:rsidRPr="007A19D3" w:rsidTr="00700BA1">
        <w:tc>
          <w:tcPr>
            <w:tcW w:w="1809" w:type="dxa"/>
          </w:tcPr>
          <w:p w:rsidR="00792E96" w:rsidRPr="007A19D3" w:rsidRDefault="00792E96" w:rsidP="00ED3E8A">
            <w:pPr>
              <w:ind w:left="-57" w:right="-57"/>
              <w:jc w:val="center"/>
            </w:pPr>
            <w:r w:rsidRPr="007A19D3">
              <w:t xml:space="preserve">Вовлечение </w:t>
            </w:r>
            <w:proofErr w:type="gramStart"/>
            <w:r w:rsidRPr="007A19D3">
              <w:t>обучающихся</w:t>
            </w:r>
            <w:proofErr w:type="gramEnd"/>
            <w:r w:rsidRPr="007A19D3">
              <w:t xml:space="preserve"> в научно</w:t>
            </w:r>
            <w:r w:rsidR="00EA47A3" w:rsidRPr="007A19D3">
              <w:t>-</w:t>
            </w:r>
            <w:r w:rsidRPr="007A19D3">
              <w:t xml:space="preserve">исследовательскую работу </w:t>
            </w:r>
          </w:p>
        </w:tc>
        <w:tc>
          <w:tcPr>
            <w:tcW w:w="1843" w:type="dxa"/>
          </w:tcPr>
          <w:p w:rsidR="00792E96" w:rsidRPr="007A19D3" w:rsidRDefault="00792E96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>Опрос</w:t>
            </w:r>
          </w:p>
        </w:tc>
        <w:tc>
          <w:tcPr>
            <w:tcW w:w="1559" w:type="dxa"/>
          </w:tcPr>
          <w:p w:rsidR="00792E96" w:rsidRPr="007A19D3" w:rsidRDefault="00792E96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>Постоянно</w:t>
            </w:r>
          </w:p>
        </w:tc>
        <w:tc>
          <w:tcPr>
            <w:tcW w:w="1842" w:type="dxa"/>
          </w:tcPr>
          <w:p w:rsidR="00792E96" w:rsidRPr="007A19D3" w:rsidRDefault="00792E96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>Региональный, Всероссийский, международный</w:t>
            </w:r>
          </w:p>
        </w:tc>
        <w:tc>
          <w:tcPr>
            <w:tcW w:w="1418" w:type="dxa"/>
          </w:tcPr>
          <w:p w:rsidR="00792E96" w:rsidRPr="007A19D3" w:rsidRDefault="00792E96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proofErr w:type="spellStart"/>
            <w:r w:rsidRPr="007A19D3">
              <w:t>Научно-студенче</w:t>
            </w:r>
            <w:r w:rsidR="00660F5E" w:rsidRPr="007A19D3">
              <w:t>-</w:t>
            </w:r>
            <w:r w:rsidRPr="007A19D3">
              <w:t>ское</w:t>
            </w:r>
            <w:proofErr w:type="spellEnd"/>
            <w:r w:rsidRPr="007A19D3">
              <w:t xml:space="preserve"> общество</w:t>
            </w:r>
          </w:p>
        </w:tc>
        <w:tc>
          <w:tcPr>
            <w:tcW w:w="1559" w:type="dxa"/>
          </w:tcPr>
          <w:p w:rsidR="00792E96" w:rsidRPr="007A19D3" w:rsidRDefault="00792E96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>Заместитель директора УМР, методист</w:t>
            </w:r>
          </w:p>
        </w:tc>
      </w:tr>
      <w:tr w:rsidR="00792E96" w:rsidRPr="007A19D3" w:rsidTr="00700BA1">
        <w:tc>
          <w:tcPr>
            <w:tcW w:w="10030" w:type="dxa"/>
            <w:gridSpan w:val="6"/>
          </w:tcPr>
          <w:p w:rsidR="00792E96" w:rsidRPr="007A19D3" w:rsidRDefault="00EA47A3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  <w:rPr>
                <w:b/>
              </w:rPr>
            </w:pPr>
            <w:r w:rsidRPr="007A19D3">
              <w:rPr>
                <w:b/>
              </w:rPr>
              <w:t>3</w:t>
            </w:r>
            <w:r w:rsidR="00792E96" w:rsidRPr="007A19D3">
              <w:rPr>
                <w:b/>
              </w:rPr>
              <w:t xml:space="preserve"> задача</w:t>
            </w:r>
          </w:p>
          <w:p w:rsidR="00792E96" w:rsidRPr="007A19D3" w:rsidRDefault="00792E96" w:rsidP="00ED3E8A">
            <w:pPr>
              <w:tabs>
                <w:tab w:val="left" w:pos="142"/>
                <w:tab w:val="left" w:pos="1080"/>
              </w:tabs>
              <w:ind w:left="-57" w:right="-57"/>
              <w:jc w:val="center"/>
              <w:rPr>
                <w:b/>
              </w:rPr>
            </w:pPr>
            <w:r w:rsidRPr="007A19D3">
              <w:rPr>
                <w:b/>
              </w:rPr>
              <w:t>Создание условий и возможностей для непрерывного профессионального роста педагогических работников</w:t>
            </w:r>
            <w:r w:rsidR="00EA47A3" w:rsidRPr="007A19D3">
              <w:rPr>
                <w:b/>
              </w:rPr>
              <w:t xml:space="preserve">, для опережающей адаптивной подготовки кадров на базе ПОО, </w:t>
            </w:r>
            <w:proofErr w:type="spellStart"/>
            <w:r w:rsidR="00EA47A3" w:rsidRPr="007A19D3">
              <w:rPr>
                <w:b/>
              </w:rPr>
              <w:t>минимизирующей</w:t>
            </w:r>
            <w:proofErr w:type="spellEnd"/>
            <w:r w:rsidR="00EA47A3" w:rsidRPr="007A19D3">
              <w:rPr>
                <w:b/>
              </w:rPr>
              <w:t xml:space="preserve"> кадровые дефициты в соответствии с текущими и перспективными требованиями рынка труда.</w:t>
            </w:r>
          </w:p>
        </w:tc>
      </w:tr>
      <w:tr w:rsidR="00792E96" w:rsidRPr="007A19D3" w:rsidTr="00700BA1">
        <w:tc>
          <w:tcPr>
            <w:tcW w:w="1809" w:type="dxa"/>
          </w:tcPr>
          <w:p w:rsidR="00792E96" w:rsidRPr="007A19D3" w:rsidRDefault="00792E96" w:rsidP="00ED3E8A">
            <w:pPr>
              <w:ind w:left="-57" w:right="-57"/>
              <w:jc w:val="center"/>
            </w:pPr>
            <w:r w:rsidRPr="007A19D3">
              <w:t xml:space="preserve">Организация конкурса </w:t>
            </w:r>
          </w:p>
          <w:p w:rsidR="00792E96" w:rsidRPr="007A19D3" w:rsidRDefault="00792E96" w:rsidP="00ED3E8A">
            <w:pPr>
              <w:ind w:left="-57" w:right="-57"/>
              <w:jc w:val="center"/>
            </w:pPr>
            <w:r w:rsidRPr="007A19D3">
              <w:t>педагогического мастерства</w:t>
            </w:r>
          </w:p>
        </w:tc>
        <w:tc>
          <w:tcPr>
            <w:tcW w:w="1843" w:type="dxa"/>
          </w:tcPr>
          <w:p w:rsidR="00792E96" w:rsidRPr="007A19D3" w:rsidRDefault="00792E96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>Рассмотрение на заседаниях ЦМК</w:t>
            </w:r>
          </w:p>
        </w:tc>
        <w:tc>
          <w:tcPr>
            <w:tcW w:w="1559" w:type="dxa"/>
          </w:tcPr>
          <w:p w:rsidR="00792E96" w:rsidRPr="007A19D3" w:rsidRDefault="00792E96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>1 раз в год</w:t>
            </w:r>
          </w:p>
        </w:tc>
        <w:tc>
          <w:tcPr>
            <w:tcW w:w="1842" w:type="dxa"/>
          </w:tcPr>
          <w:p w:rsidR="00792E96" w:rsidRPr="007A19D3" w:rsidRDefault="00792E96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>Уровень техникума</w:t>
            </w:r>
          </w:p>
        </w:tc>
        <w:tc>
          <w:tcPr>
            <w:tcW w:w="1418" w:type="dxa"/>
          </w:tcPr>
          <w:p w:rsidR="00792E96" w:rsidRPr="007A19D3" w:rsidRDefault="00792E96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>Приказ о результатах конкурса</w:t>
            </w:r>
          </w:p>
        </w:tc>
        <w:tc>
          <w:tcPr>
            <w:tcW w:w="1559" w:type="dxa"/>
          </w:tcPr>
          <w:p w:rsidR="00792E96" w:rsidRPr="007A19D3" w:rsidRDefault="00792E96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>Заместитель директора</w:t>
            </w:r>
            <w:r w:rsidR="0037145E" w:rsidRPr="007A19D3">
              <w:t xml:space="preserve"> по УМР</w:t>
            </w:r>
            <w:r w:rsidRPr="007A19D3">
              <w:t>, методист</w:t>
            </w:r>
          </w:p>
        </w:tc>
      </w:tr>
      <w:tr w:rsidR="00792E96" w:rsidRPr="007A19D3" w:rsidTr="00700BA1">
        <w:tc>
          <w:tcPr>
            <w:tcW w:w="1809" w:type="dxa"/>
          </w:tcPr>
          <w:p w:rsidR="00792E96" w:rsidRPr="007A19D3" w:rsidRDefault="00792E96" w:rsidP="00ED3E8A">
            <w:pPr>
              <w:ind w:left="-57" w:right="-57"/>
              <w:jc w:val="center"/>
            </w:pPr>
            <w:r w:rsidRPr="007A19D3">
              <w:t>Работа наставников с молодыми специалистами</w:t>
            </w:r>
          </w:p>
        </w:tc>
        <w:tc>
          <w:tcPr>
            <w:tcW w:w="1843" w:type="dxa"/>
          </w:tcPr>
          <w:p w:rsidR="00792E96" w:rsidRPr="007A19D3" w:rsidRDefault="00792E96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>Индивидуальная беседа</w:t>
            </w:r>
          </w:p>
        </w:tc>
        <w:tc>
          <w:tcPr>
            <w:tcW w:w="1559" w:type="dxa"/>
          </w:tcPr>
          <w:p w:rsidR="00792E96" w:rsidRPr="007A19D3" w:rsidRDefault="00792E96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>Регулярно, в течение года</w:t>
            </w:r>
          </w:p>
        </w:tc>
        <w:tc>
          <w:tcPr>
            <w:tcW w:w="1842" w:type="dxa"/>
          </w:tcPr>
          <w:p w:rsidR="00792E96" w:rsidRPr="007A19D3" w:rsidRDefault="00792E96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>Уровень техникума</w:t>
            </w:r>
          </w:p>
        </w:tc>
        <w:tc>
          <w:tcPr>
            <w:tcW w:w="1418" w:type="dxa"/>
          </w:tcPr>
          <w:p w:rsidR="00792E96" w:rsidRPr="007A19D3" w:rsidRDefault="00792E96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>План работы наставников</w:t>
            </w:r>
          </w:p>
        </w:tc>
        <w:tc>
          <w:tcPr>
            <w:tcW w:w="1559" w:type="dxa"/>
          </w:tcPr>
          <w:p w:rsidR="00792E96" w:rsidRPr="007A19D3" w:rsidRDefault="00792E96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>Заместитель директора</w:t>
            </w:r>
            <w:r w:rsidR="0037145E" w:rsidRPr="007A19D3">
              <w:t xml:space="preserve"> по УМР</w:t>
            </w:r>
            <w:r w:rsidRPr="007A19D3">
              <w:t>, методист</w:t>
            </w:r>
          </w:p>
        </w:tc>
      </w:tr>
      <w:tr w:rsidR="00792E96" w:rsidRPr="007A19D3" w:rsidTr="00700BA1">
        <w:tc>
          <w:tcPr>
            <w:tcW w:w="1809" w:type="dxa"/>
          </w:tcPr>
          <w:p w:rsidR="00792E96" w:rsidRPr="007A19D3" w:rsidRDefault="00792E96" w:rsidP="00ED3E8A">
            <w:pPr>
              <w:ind w:left="-57" w:right="-57"/>
              <w:jc w:val="center"/>
            </w:pPr>
            <w:r w:rsidRPr="007A19D3">
              <w:t>Работа Школы начинающего педагога</w:t>
            </w:r>
          </w:p>
        </w:tc>
        <w:tc>
          <w:tcPr>
            <w:tcW w:w="1843" w:type="dxa"/>
          </w:tcPr>
          <w:p w:rsidR="00792E96" w:rsidRPr="007A19D3" w:rsidRDefault="00792E96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>Информация кадровой службы о приеме на работу</w:t>
            </w:r>
          </w:p>
        </w:tc>
        <w:tc>
          <w:tcPr>
            <w:tcW w:w="1559" w:type="dxa"/>
          </w:tcPr>
          <w:p w:rsidR="00792E96" w:rsidRPr="007A19D3" w:rsidRDefault="00792E96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>Регулярно, по плану работы  Школы начинающего педагога</w:t>
            </w:r>
          </w:p>
        </w:tc>
        <w:tc>
          <w:tcPr>
            <w:tcW w:w="1842" w:type="dxa"/>
          </w:tcPr>
          <w:p w:rsidR="00792E96" w:rsidRPr="007A19D3" w:rsidRDefault="00792E96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>Уровень техникума</w:t>
            </w:r>
          </w:p>
        </w:tc>
        <w:tc>
          <w:tcPr>
            <w:tcW w:w="1418" w:type="dxa"/>
          </w:tcPr>
          <w:p w:rsidR="00792E96" w:rsidRPr="007A19D3" w:rsidRDefault="00792E96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 xml:space="preserve">Протоколы заседаний  Школы </w:t>
            </w:r>
            <w:proofErr w:type="spellStart"/>
            <w:proofErr w:type="gramStart"/>
            <w:r w:rsidR="004E5545" w:rsidRPr="007A19D3">
              <w:t>начинающе-</w:t>
            </w:r>
            <w:r w:rsidRPr="007A19D3">
              <w:t>го</w:t>
            </w:r>
            <w:proofErr w:type="spellEnd"/>
            <w:proofErr w:type="gramEnd"/>
            <w:r w:rsidRPr="007A19D3">
              <w:t xml:space="preserve"> педагога</w:t>
            </w:r>
          </w:p>
        </w:tc>
        <w:tc>
          <w:tcPr>
            <w:tcW w:w="1559" w:type="dxa"/>
          </w:tcPr>
          <w:p w:rsidR="00792E96" w:rsidRPr="007A19D3" w:rsidRDefault="00792E96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>Заместитель директора</w:t>
            </w:r>
            <w:r w:rsidR="0037145E" w:rsidRPr="007A19D3">
              <w:t xml:space="preserve"> по УМР</w:t>
            </w:r>
            <w:r w:rsidRPr="007A19D3">
              <w:t>, методист</w:t>
            </w:r>
          </w:p>
        </w:tc>
      </w:tr>
      <w:tr w:rsidR="00792E96" w:rsidRPr="007A19D3" w:rsidTr="00700BA1">
        <w:tc>
          <w:tcPr>
            <w:tcW w:w="1809" w:type="dxa"/>
          </w:tcPr>
          <w:p w:rsidR="00792E96" w:rsidRPr="007A19D3" w:rsidRDefault="00792E96" w:rsidP="00ED3E8A">
            <w:pPr>
              <w:ind w:left="-57" w:right="-57"/>
              <w:jc w:val="center"/>
            </w:pPr>
            <w:r w:rsidRPr="007A19D3">
              <w:t xml:space="preserve">Обобщение и </w:t>
            </w:r>
          </w:p>
          <w:p w:rsidR="00792E96" w:rsidRPr="007A19D3" w:rsidRDefault="00700BA1" w:rsidP="00ED3E8A">
            <w:pPr>
              <w:ind w:left="-57" w:right="-57"/>
              <w:jc w:val="center"/>
            </w:pPr>
            <w:proofErr w:type="spellStart"/>
            <w:proofErr w:type="gramStart"/>
            <w:r w:rsidRPr="007A19D3">
              <w:t>распростра-</w:t>
            </w:r>
            <w:r w:rsidRPr="007A19D3">
              <w:lastRenderedPageBreak/>
              <w:t>нение</w:t>
            </w:r>
            <w:proofErr w:type="spellEnd"/>
            <w:proofErr w:type="gramEnd"/>
          </w:p>
          <w:p w:rsidR="00792E96" w:rsidRPr="007A19D3" w:rsidRDefault="00792E96" w:rsidP="00ED3E8A">
            <w:pPr>
              <w:ind w:left="-57" w:right="-57"/>
              <w:jc w:val="center"/>
            </w:pPr>
            <w:r w:rsidRPr="007A19D3">
              <w:t xml:space="preserve">передового педагогического </w:t>
            </w:r>
          </w:p>
          <w:p w:rsidR="00792E96" w:rsidRPr="007A19D3" w:rsidRDefault="00792E96" w:rsidP="00ED3E8A">
            <w:pPr>
              <w:ind w:left="-57" w:right="-57"/>
              <w:jc w:val="center"/>
            </w:pPr>
            <w:r w:rsidRPr="007A19D3">
              <w:t>опыта педагогических работников техникума</w:t>
            </w:r>
          </w:p>
        </w:tc>
        <w:tc>
          <w:tcPr>
            <w:tcW w:w="1843" w:type="dxa"/>
          </w:tcPr>
          <w:p w:rsidR="00792E96" w:rsidRPr="007A19D3" w:rsidRDefault="00792E96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lastRenderedPageBreak/>
              <w:t>Заседания ЦМК</w:t>
            </w:r>
          </w:p>
        </w:tc>
        <w:tc>
          <w:tcPr>
            <w:tcW w:w="1559" w:type="dxa"/>
          </w:tcPr>
          <w:p w:rsidR="00792E96" w:rsidRPr="007A19D3" w:rsidRDefault="00792E96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>Постоянно</w:t>
            </w:r>
          </w:p>
        </w:tc>
        <w:tc>
          <w:tcPr>
            <w:tcW w:w="1842" w:type="dxa"/>
          </w:tcPr>
          <w:p w:rsidR="00792E96" w:rsidRPr="007A19D3" w:rsidRDefault="00792E96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 xml:space="preserve">Уровень техникума, </w:t>
            </w:r>
            <w:r w:rsidRPr="007A19D3">
              <w:lastRenderedPageBreak/>
              <w:t xml:space="preserve">региональный </w:t>
            </w:r>
          </w:p>
        </w:tc>
        <w:tc>
          <w:tcPr>
            <w:tcW w:w="1418" w:type="dxa"/>
          </w:tcPr>
          <w:p w:rsidR="00792E96" w:rsidRPr="007A19D3" w:rsidRDefault="00792E96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lastRenderedPageBreak/>
              <w:t>АПО</w:t>
            </w:r>
          </w:p>
        </w:tc>
        <w:tc>
          <w:tcPr>
            <w:tcW w:w="1559" w:type="dxa"/>
          </w:tcPr>
          <w:p w:rsidR="00792E96" w:rsidRPr="007A19D3" w:rsidRDefault="00551AD9" w:rsidP="00ED3E8A">
            <w:pPr>
              <w:pStyle w:val="af1"/>
              <w:tabs>
                <w:tab w:val="clear" w:pos="1440"/>
                <w:tab w:val="left" w:pos="459"/>
                <w:tab w:val="left" w:pos="1080"/>
              </w:tabs>
              <w:spacing w:before="0"/>
              <w:ind w:left="-57" w:right="-57" w:firstLine="0"/>
              <w:jc w:val="center"/>
              <w:rPr>
                <w:sz w:val="24"/>
                <w:szCs w:val="24"/>
              </w:rPr>
            </w:pPr>
            <w:r w:rsidRPr="007A19D3">
              <w:rPr>
                <w:sz w:val="24"/>
                <w:szCs w:val="24"/>
              </w:rPr>
              <w:t>Зам.</w:t>
            </w:r>
            <w:r w:rsidR="00792E96" w:rsidRPr="007A19D3">
              <w:rPr>
                <w:sz w:val="24"/>
                <w:szCs w:val="24"/>
              </w:rPr>
              <w:t xml:space="preserve"> директора по </w:t>
            </w:r>
            <w:r w:rsidR="00792E96" w:rsidRPr="007A19D3">
              <w:rPr>
                <w:sz w:val="24"/>
                <w:szCs w:val="24"/>
              </w:rPr>
              <w:lastRenderedPageBreak/>
              <w:t>УМР</w:t>
            </w:r>
            <w:r w:rsidR="0037145E" w:rsidRPr="007A19D3">
              <w:rPr>
                <w:sz w:val="24"/>
                <w:szCs w:val="24"/>
              </w:rPr>
              <w:t>,</w:t>
            </w:r>
            <w:r w:rsidR="00792E96" w:rsidRPr="007A19D3">
              <w:rPr>
                <w:sz w:val="24"/>
                <w:szCs w:val="24"/>
              </w:rPr>
              <w:br/>
            </w:r>
            <w:r w:rsidR="0037145E" w:rsidRPr="007A19D3">
              <w:rPr>
                <w:sz w:val="24"/>
                <w:szCs w:val="24"/>
              </w:rPr>
              <w:t>м</w:t>
            </w:r>
            <w:r w:rsidR="00792E96" w:rsidRPr="007A19D3">
              <w:rPr>
                <w:sz w:val="24"/>
                <w:szCs w:val="24"/>
              </w:rPr>
              <w:t>етодист</w:t>
            </w:r>
            <w:r w:rsidR="0037145E" w:rsidRPr="007A19D3">
              <w:rPr>
                <w:sz w:val="24"/>
                <w:szCs w:val="24"/>
              </w:rPr>
              <w:t>,</w:t>
            </w:r>
          </w:p>
          <w:p w:rsidR="00792E96" w:rsidRPr="007A19D3" w:rsidRDefault="0037145E" w:rsidP="00ED3E8A">
            <w:pPr>
              <w:pStyle w:val="af1"/>
              <w:tabs>
                <w:tab w:val="clear" w:pos="1440"/>
                <w:tab w:val="left" w:pos="459"/>
                <w:tab w:val="left" w:pos="1080"/>
              </w:tabs>
              <w:spacing w:before="0"/>
              <w:ind w:left="-57" w:right="-57" w:firstLine="0"/>
              <w:jc w:val="center"/>
              <w:rPr>
                <w:sz w:val="24"/>
                <w:szCs w:val="24"/>
              </w:rPr>
            </w:pPr>
            <w:r w:rsidRPr="007A19D3">
              <w:rPr>
                <w:sz w:val="24"/>
                <w:szCs w:val="24"/>
              </w:rPr>
              <w:t>п</w:t>
            </w:r>
            <w:r w:rsidR="00792E96" w:rsidRPr="007A19D3">
              <w:rPr>
                <w:sz w:val="24"/>
                <w:szCs w:val="24"/>
              </w:rPr>
              <w:t>редседатели ЦМК</w:t>
            </w:r>
            <w:r w:rsidRPr="007A19D3">
              <w:rPr>
                <w:sz w:val="24"/>
                <w:szCs w:val="24"/>
              </w:rPr>
              <w:t>,</w:t>
            </w:r>
          </w:p>
          <w:p w:rsidR="00792E96" w:rsidRPr="007A19D3" w:rsidRDefault="0037145E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proofErr w:type="spellStart"/>
            <w:proofErr w:type="gramStart"/>
            <w:r w:rsidRPr="007A19D3">
              <w:t>преподава-тели</w:t>
            </w:r>
            <w:proofErr w:type="spellEnd"/>
            <w:proofErr w:type="gramEnd"/>
          </w:p>
        </w:tc>
      </w:tr>
      <w:tr w:rsidR="00792E96" w:rsidRPr="007A19D3" w:rsidTr="00700BA1">
        <w:tc>
          <w:tcPr>
            <w:tcW w:w="1809" w:type="dxa"/>
          </w:tcPr>
          <w:p w:rsidR="00792E96" w:rsidRPr="007A19D3" w:rsidRDefault="00792E96" w:rsidP="00ED3E8A">
            <w:pPr>
              <w:ind w:left="-57" w:right="-57"/>
              <w:jc w:val="center"/>
            </w:pPr>
            <w:r w:rsidRPr="007A19D3">
              <w:lastRenderedPageBreak/>
              <w:t xml:space="preserve">Участие </w:t>
            </w:r>
          </w:p>
          <w:p w:rsidR="00792E96" w:rsidRPr="007A19D3" w:rsidRDefault="00792E96" w:rsidP="00ED3E8A">
            <w:pPr>
              <w:ind w:left="-57" w:right="-57"/>
              <w:jc w:val="center"/>
            </w:pPr>
            <w:r w:rsidRPr="007A19D3">
              <w:t xml:space="preserve">преподавателей техникума </w:t>
            </w:r>
            <w:proofErr w:type="gramStart"/>
            <w:r w:rsidRPr="007A19D3">
              <w:t>в</w:t>
            </w:r>
            <w:proofErr w:type="gramEnd"/>
            <w:r w:rsidRPr="007A19D3">
              <w:t xml:space="preserve"> </w:t>
            </w:r>
          </w:p>
          <w:p w:rsidR="00792E96" w:rsidRPr="007A19D3" w:rsidRDefault="00792E96" w:rsidP="00ED3E8A">
            <w:pPr>
              <w:ind w:left="-57" w:right="-57"/>
              <w:jc w:val="center"/>
            </w:pPr>
            <w:r w:rsidRPr="007A19D3">
              <w:t>научно-</w:t>
            </w:r>
          </w:p>
          <w:p w:rsidR="00792E96" w:rsidRPr="007A19D3" w:rsidRDefault="00792E96" w:rsidP="00ED3E8A">
            <w:pPr>
              <w:ind w:left="-57" w:right="-57"/>
              <w:jc w:val="center"/>
            </w:pPr>
            <w:r w:rsidRPr="007A19D3">
              <w:t xml:space="preserve">практических </w:t>
            </w:r>
            <w:proofErr w:type="gramStart"/>
            <w:r w:rsidRPr="007A19D3">
              <w:t>конференциях</w:t>
            </w:r>
            <w:proofErr w:type="gramEnd"/>
            <w:r w:rsidRPr="007A19D3">
              <w:t xml:space="preserve"> различного уровня, в конкурсах профессионального мастерства </w:t>
            </w:r>
          </w:p>
        </w:tc>
        <w:tc>
          <w:tcPr>
            <w:tcW w:w="1843" w:type="dxa"/>
            <w:shd w:val="clear" w:color="auto" w:fill="auto"/>
          </w:tcPr>
          <w:p w:rsidR="00792E96" w:rsidRPr="007A19D3" w:rsidRDefault="00792E96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>Опрос</w:t>
            </w:r>
          </w:p>
        </w:tc>
        <w:tc>
          <w:tcPr>
            <w:tcW w:w="1559" w:type="dxa"/>
            <w:shd w:val="clear" w:color="auto" w:fill="auto"/>
          </w:tcPr>
          <w:p w:rsidR="00792E96" w:rsidRPr="007A19D3" w:rsidRDefault="00792E96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>Ежегодно</w:t>
            </w:r>
          </w:p>
        </w:tc>
        <w:tc>
          <w:tcPr>
            <w:tcW w:w="1842" w:type="dxa"/>
            <w:shd w:val="clear" w:color="auto" w:fill="auto"/>
          </w:tcPr>
          <w:p w:rsidR="00792E96" w:rsidRPr="007A19D3" w:rsidRDefault="00792E96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 xml:space="preserve">Муниципальный, региональный, Всероссийский, международный </w:t>
            </w:r>
          </w:p>
        </w:tc>
        <w:tc>
          <w:tcPr>
            <w:tcW w:w="1418" w:type="dxa"/>
            <w:shd w:val="clear" w:color="auto" w:fill="auto"/>
          </w:tcPr>
          <w:p w:rsidR="00792E96" w:rsidRPr="007A19D3" w:rsidRDefault="00792E96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 xml:space="preserve">Статьи, </w:t>
            </w:r>
            <w:proofErr w:type="spellStart"/>
            <w:proofErr w:type="gramStart"/>
            <w:r w:rsidRPr="007A19D3">
              <w:t>выступле</w:t>
            </w:r>
            <w:r w:rsidR="004E5545" w:rsidRPr="007A19D3">
              <w:t>-</w:t>
            </w:r>
            <w:r w:rsidRPr="007A19D3"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792E96" w:rsidRPr="007A19D3" w:rsidRDefault="00792E96" w:rsidP="00ED3E8A">
            <w:pPr>
              <w:pStyle w:val="af1"/>
              <w:tabs>
                <w:tab w:val="clear" w:pos="1440"/>
                <w:tab w:val="left" w:pos="459"/>
                <w:tab w:val="left" w:pos="1080"/>
              </w:tabs>
              <w:spacing w:before="0"/>
              <w:ind w:left="-57" w:right="-57" w:firstLine="0"/>
              <w:jc w:val="center"/>
              <w:rPr>
                <w:sz w:val="24"/>
                <w:szCs w:val="24"/>
              </w:rPr>
            </w:pPr>
            <w:r w:rsidRPr="007A19D3">
              <w:rPr>
                <w:sz w:val="24"/>
                <w:szCs w:val="24"/>
              </w:rPr>
              <w:t>Заместитель директора по УМР</w:t>
            </w:r>
            <w:r w:rsidR="0037145E" w:rsidRPr="007A19D3">
              <w:rPr>
                <w:sz w:val="24"/>
                <w:szCs w:val="24"/>
              </w:rPr>
              <w:t>,</w:t>
            </w:r>
            <w:r w:rsidRPr="007A19D3">
              <w:rPr>
                <w:sz w:val="24"/>
                <w:szCs w:val="24"/>
              </w:rPr>
              <w:br/>
            </w:r>
            <w:r w:rsidR="0037145E" w:rsidRPr="007A19D3">
              <w:rPr>
                <w:sz w:val="24"/>
                <w:szCs w:val="24"/>
              </w:rPr>
              <w:t>м</w:t>
            </w:r>
            <w:r w:rsidRPr="007A19D3">
              <w:rPr>
                <w:sz w:val="24"/>
                <w:szCs w:val="24"/>
              </w:rPr>
              <w:t>етодист</w:t>
            </w:r>
            <w:r w:rsidR="0037145E" w:rsidRPr="007A19D3">
              <w:rPr>
                <w:sz w:val="24"/>
                <w:szCs w:val="24"/>
              </w:rPr>
              <w:t>,</w:t>
            </w:r>
          </w:p>
          <w:p w:rsidR="00792E96" w:rsidRPr="007A19D3" w:rsidRDefault="0037145E" w:rsidP="00ED3E8A">
            <w:pPr>
              <w:pStyle w:val="af1"/>
              <w:tabs>
                <w:tab w:val="clear" w:pos="1440"/>
                <w:tab w:val="left" w:pos="459"/>
                <w:tab w:val="left" w:pos="1080"/>
              </w:tabs>
              <w:spacing w:before="0"/>
              <w:ind w:left="-57" w:right="-57" w:firstLine="0"/>
              <w:jc w:val="center"/>
              <w:rPr>
                <w:sz w:val="24"/>
                <w:szCs w:val="24"/>
              </w:rPr>
            </w:pPr>
            <w:r w:rsidRPr="007A19D3">
              <w:rPr>
                <w:sz w:val="24"/>
                <w:szCs w:val="24"/>
              </w:rPr>
              <w:t>п</w:t>
            </w:r>
            <w:r w:rsidR="00792E96" w:rsidRPr="007A19D3">
              <w:rPr>
                <w:sz w:val="24"/>
                <w:szCs w:val="24"/>
              </w:rPr>
              <w:t>редседатели ЦМК</w:t>
            </w:r>
            <w:r w:rsidRPr="007A19D3">
              <w:rPr>
                <w:sz w:val="24"/>
                <w:szCs w:val="24"/>
              </w:rPr>
              <w:t>,</w:t>
            </w:r>
          </w:p>
          <w:p w:rsidR="00792E96" w:rsidRPr="007A19D3" w:rsidRDefault="0037145E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proofErr w:type="spellStart"/>
            <w:proofErr w:type="gramStart"/>
            <w:r w:rsidRPr="007A19D3">
              <w:t>преподава-тели</w:t>
            </w:r>
            <w:proofErr w:type="spellEnd"/>
            <w:proofErr w:type="gramEnd"/>
          </w:p>
        </w:tc>
      </w:tr>
      <w:tr w:rsidR="00792E96" w:rsidRPr="007A19D3" w:rsidTr="00700BA1">
        <w:tc>
          <w:tcPr>
            <w:tcW w:w="1809" w:type="dxa"/>
          </w:tcPr>
          <w:p w:rsidR="00792E96" w:rsidRPr="007A19D3" w:rsidRDefault="00792E96" w:rsidP="00ED3E8A">
            <w:pPr>
              <w:ind w:left="-57" w:right="-57"/>
              <w:jc w:val="center"/>
            </w:pPr>
            <w:r w:rsidRPr="007A19D3">
              <w:t xml:space="preserve">Владение методами </w:t>
            </w:r>
            <w:proofErr w:type="spellStart"/>
            <w:r w:rsidRPr="007A19D3">
              <w:t>компетентност</w:t>
            </w:r>
            <w:r w:rsidR="0037145E" w:rsidRPr="007A19D3">
              <w:t>-</w:t>
            </w:r>
            <w:r w:rsidRPr="007A19D3">
              <w:t>ного</w:t>
            </w:r>
            <w:proofErr w:type="spellEnd"/>
            <w:r w:rsidRPr="007A19D3">
              <w:t xml:space="preserve"> подхода при аттестации педагогических работников</w:t>
            </w:r>
          </w:p>
        </w:tc>
        <w:tc>
          <w:tcPr>
            <w:tcW w:w="1843" w:type="dxa"/>
          </w:tcPr>
          <w:p w:rsidR="00792E96" w:rsidRPr="007A19D3" w:rsidRDefault="00792E96" w:rsidP="00ED3E8A">
            <w:pPr>
              <w:ind w:left="-57" w:right="-57"/>
              <w:jc w:val="center"/>
            </w:pPr>
            <w:proofErr w:type="spellStart"/>
            <w:r w:rsidRPr="007A19D3">
              <w:t>Портфолио</w:t>
            </w:r>
            <w:proofErr w:type="spellEnd"/>
            <w:r w:rsidRPr="007A19D3">
              <w:t xml:space="preserve"> достижений педагогов</w:t>
            </w:r>
          </w:p>
        </w:tc>
        <w:tc>
          <w:tcPr>
            <w:tcW w:w="1559" w:type="dxa"/>
          </w:tcPr>
          <w:p w:rsidR="00792E96" w:rsidRPr="007A19D3" w:rsidRDefault="00792E96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r w:rsidRPr="007A19D3">
              <w:t>Постоянно</w:t>
            </w:r>
          </w:p>
        </w:tc>
        <w:tc>
          <w:tcPr>
            <w:tcW w:w="1842" w:type="dxa"/>
          </w:tcPr>
          <w:p w:rsidR="00792E96" w:rsidRPr="007A19D3" w:rsidRDefault="00792E96" w:rsidP="00ED3E8A">
            <w:pPr>
              <w:tabs>
                <w:tab w:val="left" w:pos="459"/>
                <w:tab w:val="left" w:pos="1080"/>
              </w:tabs>
              <w:ind w:left="-57" w:right="-57"/>
              <w:jc w:val="center"/>
            </w:pPr>
            <w:proofErr w:type="spellStart"/>
            <w:r w:rsidRPr="007A19D3">
              <w:t>Внутритехнику</w:t>
            </w:r>
            <w:r w:rsidR="004E5545" w:rsidRPr="007A19D3">
              <w:t>-</w:t>
            </w:r>
            <w:r w:rsidRPr="007A19D3">
              <w:t>мовский</w:t>
            </w:r>
            <w:proofErr w:type="spellEnd"/>
          </w:p>
        </w:tc>
        <w:tc>
          <w:tcPr>
            <w:tcW w:w="1418" w:type="dxa"/>
          </w:tcPr>
          <w:p w:rsidR="00792E96" w:rsidRPr="007A19D3" w:rsidRDefault="00792E96" w:rsidP="00ED3E8A">
            <w:pPr>
              <w:ind w:left="-57" w:right="-57"/>
              <w:jc w:val="center"/>
            </w:pPr>
            <w:r w:rsidRPr="007A19D3">
              <w:t>Аттестация</w:t>
            </w:r>
          </w:p>
        </w:tc>
        <w:tc>
          <w:tcPr>
            <w:tcW w:w="1559" w:type="dxa"/>
          </w:tcPr>
          <w:p w:rsidR="00792E96" w:rsidRPr="007A19D3" w:rsidRDefault="00792E96" w:rsidP="00ED3E8A">
            <w:pPr>
              <w:pStyle w:val="af1"/>
              <w:tabs>
                <w:tab w:val="clear" w:pos="1440"/>
                <w:tab w:val="left" w:pos="459"/>
                <w:tab w:val="left" w:pos="1080"/>
              </w:tabs>
              <w:spacing w:before="0"/>
              <w:ind w:left="-57" w:right="-57" w:firstLine="0"/>
              <w:jc w:val="center"/>
              <w:rPr>
                <w:sz w:val="24"/>
                <w:szCs w:val="24"/>
              </w:rPr>
            </w:pPr>
            <w:r w:rsidRPr="007A19D3">
              <w:rPr>
                <w:sz w:val="24"/>
                <w:szCs w:val="24"/>
              </w:rPr>
              <w:t>Заместитель директора по УМР</w:t>
            </w:r>
            <w:r w:rsidR="0037145E" w:rsidRPr="007A19D3">
              <w:rPr>
                <w:sz w:val="24"/>
                <w:szCs w:val="24"/>
              </w:rPr>
              <w:t>,</w:t>
            </w:r>
            <w:r w:rsidRPr="007A19D3">
              <w:rPr>
                <w:sz w:val="24"/>
                <w:szCs w:val="24"/>
              </w:rPr>
              <w:br/>
            </w:r>
            <w:r w:rsidR="0037145E" w:rsidRPr="007A19D3">
              <w:rPr>
                <w:sz w:val="24"/>
                <w:szCs w:val="24"/>
              </w:rPr>
              <w:t>м</w:t>
            </w:r>
            <w:r w:rsidRPr="007A19D3">
              <w:rPr>
                <w:sz w:val="24"/>
                <w:szCs w:val="24"/>
              </w:rPr>
              <w:t>етодист</w:t>
            </w:r>
            <w:r w:rsidR="0037145E" w:rsidRPr="007A19D3">
              <w:rPr>
                <w:sz w:val="24"/>
                <w:szCs w:val="24"/>
              </w:rPr>
              <w:t>,</w:t>
            </w:r>
          </w:p>
          <w:p w:rsidR="00792E96" w:rsidRPr="007A19D3" w:rsidRDefault="0037145E" w:rsidP="00ED3E8A">
            <w:pPr>
              <w:pStyle w:val="af1"/>
              <w:tabs>
                <w:tab w:val="clear" w:pos="1440"/>
                <w:tab w:val="left" w:pos="459"/>
                <w:tab w:val="left" w:pos="1080"/>
              </w:tabs>
              <w:spacing w:before="0"/>
              <w:ind w:left="-57" w:right="-57" w:firstLine="0"/>
              <w:jc w:val="center"/>
              <w:rPr>
                <w:sz w:val="24"/>
                <w:szCs w:val="24"/>
              </w:rPr>
            </w:pPr>
            <w:r w:rsidRPr="007A19D3">
              <w:rPr>
                <w:sz w:val="24"/>
                <w:szCs w:val="24"/>
              </w:rPr>
              <w:t>п</w:t>
            </w:r>
            <w:r w:rsidR="00792E96" w:rsidRPr="007A19D3">
              <w:rPr>
                <w:sz w:val="24"/>
                <w:szCs w:val="24"/>
              </w:rPr>
              <w:t>редседатели ЦМК</w:t>
            </w:r>
            <w:r w:rsidRPr="007A19D3">
              <w:rPr>
                <w:sz w:val="24"/>
                <w:szCs w:val="24"/>
              </w:rPr>
              <w:t>,</w:t>
            </w:r>
          </w:p>
          <w:p w:rsidR="00792E96" w:rsidRPr="007A19D3" w:rsidRDefault="0037145E" w:rsidP="00ED3E8A">
            <w:pPr>
              <w:ind w:left="-57" w:right="-57"/>
              <w:jc w:val="center"/>
            </w:pPr>
            <w:proofErr w:type="spellStart"/>
            <w:proofErr w:type="gramStart"/>
            <w:r w:rsidRPr="007A19D3">
              <w:t>преподава-тели</w:t>
            </w:r>
            <w:proofErr w:type="spellEnd"/>
            <w:proofErr w:type="gramEnd"/>
          </w:p>
        </w:tc>
      </w:tr>
      <w:tr w:rsidR="007A19D3" w:rsidRPr="007A19D3" w:rsidTr="007A19D3">
        <w:tc>
          <w:tcPr>
            <w:tcW w:w="10030" w:type="dxa"/>
            <w:gridSpan w:val="6"/>
          </w:tcPr>
          <w:p w:rsidR="007A19D3" w:rsidRPr="007A19D3" w:rsidRDefault="007A19D3" w:rsidP="00ED3E8A">
            <w:pPr>
              <w:pStyle w:val="af1"/>
              <w:tabs>
                <w:tab w:val="clear" w:pos="1440"/>
                <w:tab w:val="left" w:pos="459"/>
                <w:tab w:val="left" w:pos="1080"/>
              </w:tabs>
              <w:spacing w:before="0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7A19D3">
              <w:rPr>
                <w:b/>
                <w:sz w:val="24"/>
                <w:szCs w:val="24"/>
              </w:rPr>
              <w:t>4 задача</w:t>
            </w:r>
          </w:p>
          <w:p w:rsidR="007A19D3" w:rsidRPr="007A19D3" w:rsidRDefault="007A19D3" w:rsidP="00ED3E8A">
            <w:pPr>
              <w:pStyle w:val="af1"/>
              <w:tabs>
                <w:tab w:val="clear" w:pos="1440"/>
                <w:tab w:val="left" w:pos="459"/>
                <w:tab w:val="left" w:pos="1080"/>
              </w:tabs>
              <w:spacing w:before="0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7A19D3">
              <w:rPr>
                <w:b/>
                <w:sz w:val="24"/>
                <w:szCs w:val="24"/>
              </w:rPr>
              <w:t>Сопровождение процесса социализации и адаптации обучающихся из числа незащищённых, инвалидов и лиц с ОВЗ.</w:t>
            </w:r>
          </w:p>
        </w:tc>
      </w:tr>
      <w:tr w:rsidR="007A19D3" w:rsidRPr="007A19D3" w:rsidTr="00700BA1">
        <w:tc>
          <w:tcPr>
            <w:tcW w:w="1809" w:type="dxa"/>
          </w:tcPr>
          <w:p w:rsidR="007A19D3" w:rsidRPr="007A19D3" w:rsidRDefault="007A19D3" w:rsidP="007A19D3">
            <w:pPr>
              <w:pStyle w:val="af9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19D3">
              <w:rPr>
                <w:rFonts w:ascii="Times New Roman" w:eastAsia="Times New Roman" w:hAnsi="Times New Roman"/>
                <w:sz w:val="24"/>
                <w:szCs w:val="24"/>
              </w:rPr>
              <w:t>Актуализация системы студенческого самоуправления как социального образования</w:t>
            </w:r>
          </w:p>
        </w:tc>
        <w:tc>
          <w:tcPr>
            <w:tcW w:w="1843" w:type="dxa"/>
          </w:tcPr>
          <w:p w:rsidR="007A19D3" w:rsidRPr="007A19D3" w:rsidRDefault="007A19D3" w:rsidP="007A19D3">
            <w:pPr>
              <w:ind w:left="-57" w:right="-57"/>
              <w:jc w:val="center"/>
            </w:pPr>
            <w:r w:rsidRPr="007A19D3">
              <w:t xml:space="preserve">Заседания </w:t>
            </w:r>
            <w:proofErr w:type="spellStart"/>
            <w:r w:rsidRPr="007A19D3">
              <w:t>студсовета</w:t>
            </w:r>
            <w:proofErr w:type="spellEnd"/>
          </w:p>
        </w:tc>
        <w:tc>
          <w:tcPr>
            <w:tcW w:w="1559" w:type="dxa"/>
          </w:tcPr>
          <w:p w:rsidR="007A19D3" w:rsidRPr="007A19D3" w:rsidRDefault="007A19D3" w:rsidP="007A19D3">
            <w:pPr>
              <w:ind w:left="-57" w:right="-57"/>
              <w:jc w:val="center"/>
            </w:pPr>
            <w:r w:rsidRPr="007A19D3">
              <w:t>1 раз в месяц</w:t>
            </w:r>
          </w:p>
        </w:tc>
        <w:tc>
          <w:tcPr>
            <w:tcW w:w="1842" w:type="dxa"/>
          </w:tcPr>
          <w:p w:rsidR="007A19D3" w:rsidRPr="007A19D3" w:rsidRDefault="007A19D3" w:rsidP="007A19D3">
            <w:pPr>
              <w:ind w:left="-57" w:right="-57"/>
              <w:jc w:val="center"/>
            </w:pPr>
            <w:r w:rsidRPr="007A19D3">
              <w:t>Уровень техникума</w:t>
            </w:r>
          </w:p>
        </w:tc>
        <w:tc>
          <w:tcPr>
            <w:tcW w:w="1418" w:type="dxa"/>
          </w:tcPr>
          <w:p w:rsidR="007A19D3" w:rsidRPr="007A19D3" w:rsidRDefault="007A19D3" w:rsidP="007A19D3">
            <w:pPr>
              <w:pStyle w:val="Style37"/>
              <w:spacing w:line="240" w:lineRule="auto"/>
              <w:ind w:left="-57" w:right="-57"/>
              <w:rPr>
                <w:lang w:eastAsia="ru-RU"/>
              </w:rPr>
            </w:pPr>
            <w:r w:rsidRPr="007A19D3">
              <w:rPr>
                <w:lang w:eastAsia="ru-RU"/>
              </w:rPr>
              <w:t xml:space="preserve">Увеличение доли </w:t>
            </w:r>
            <w:proofErr w:type="spellStart"/>
            <w:proofErr w:type="gramStart"/>
            <w:r w:rsidRPr="007A19D3">
              <w:rPr>
                <w:lang w:eastAsia="ru-RU"/>
              </w:rPr>
              <w:t>обучаю-щихся</w:t>
            </w:r>
            <w:proofErr w:type="spellEnd"/>
            <w:proofErr w:type="gramEnd"/>
            <w:r w:rsidRPr="007A19D3">
              <w:rPr>
                <w:lang w:eastAsia="ru-RU"/>
              </w:rPr>
              <w:t xml:space="preserve">, </w:t>
            </w:r>
            <w:proofErr w:type="spellStart"/>
            <w:r w:rsidRPr="007A19D3">
              <w:rPr>
                <w:lang w:eastAsia="ru-RU"/>
              </w:rPr>
              <w:t>участвую-щих</w:t>
            </w:r>
            <w:proofErr w:type="spellEnd"/>
            <w:r w:rsidRPr="007A19D3">
              <w:rPr>
                <w:lang w:eastAsia="ru-RU"/>
              </w:rPr>
              <w:t xml:space="preserve"> в работе </w:t>
            </w:r>
            <w:proofErr w:type="spellStart"/>
            <w:r w:rsidRPr="007A19D3">
              <w:rPr>
                <w:lang w:eastAsia="ru-RU"/>
              </w:rPr>
              <w:t>самоупра-вления</w:t>
            </w:r>
            <w:proofErr w:type="spellEnd"/>
          </w:p>
          <w:p w:rsidR="007A19D3" w:rsidRPr="007A19D3" w:rsidRDefault="007A19D3" w:rsidP="007A19D3">
            <w:pPr>
              <w:ind w:left="-57" w:right="-57"/>
              <w:jc w:val="center"/>
            </w:pPr>
            <w:r w:rsidRPr="007A19D3">
              <w:t>Получение опыта работы в команде, эффективного взаимодействия</w:t>
            </w:r>
          </w:p>
        </w:tc>
        <w:tc>
          <w:tcPr>
            <w:tcW w:w="1559" w:type="dxa"/>
          </w:tcPr>
          <w:p w:rsidR="007A19D3" w:rsidRPr="007A19D3" w:rsidRDefault="007A19D3" w:rsidP="007A19D3">
            <w:pPr>
              <w:ind w:left="-57" w:right="-57"/>
              <w:jc w:val="center"/>
            </w:pPr>
            <w:r w:rsidRPr="007A19D3">
              <w:t>Заместитель директора по УВР</w:t>
            </w:r>
          </w:p>
        </w:tc>
      </w:tr>
      <w:tr w:rsidR="007A19D3" w:rsidRPr="007A19D3" w:rsidTr="00700BA1">
        <w:tc>
          <w:tcPr>
            <w:tcW w:w="1809" w:type="dxa"/>
          </w:tcPr>
          <w:p w:rsidR="007A19D3" w:rsidRPr="007A19D3" w:rsidRDefault="007A19D3" w:rsidP="007A19D3">
            <w:pPr>
              <w:pStyle w:val="msonormalbullet2gif"/>
              <w:spacing w:before="0" w:beforeAutospacing="0" w:after="0" w:afterAutospacing="0"/>
              <w:ind w:left="-57" w:right="-57"/>
              <w:contextualSpacing/>
              <w:jc w:val="center"/>
              <w:rPr>
                <w:rFonts w:eastAsiaTheme="minorEastAsia"/>
                <w:lang w:eastAsia="en-US"/>
              </w:rPr>
            </w:pPr>
            <w:r w:rsidRPr="007A19D3">
              <w:rPr>
                <w:rFonts w:eastAsiaTheme="minorEastAsia"/>
              </w:rPr>
              <w:t xml:space="preserve">Развитие системы профилактической деятельности с </w:t>
            </w:r>
            <w:proofErr w:type="gramStart"/>
            <w:r w:rsidRPr="007A19D3">
              <w:rPr>
                <w:rFonts w:eastAsiaTheme="minorEastAsia"/>
              </w:rPr>
              <w:t>обучающимися</w:t>
            </w:r>
            <w:proofErr w:type="gramEnd"/>
            <w:r w:rsidRPr="007A19D3">
              <w:rPr>
                <w:rFonts w:eastAsiaTheme="minorEastAsia"/>
              </w:rPr>
              <w:t xml:space="preserve">, </w:t>
            </w:r>
            <w:r w:rsidRPr="007A19D3">
              <w:rPr>
                <w:rFonts w:eastAsiaTheme="minorEastAsia"/>
              </w:rPr>
              <w:lastRenderedPageBreak/>
              <w:t>требующими особого внимания</w:t>
            </w:r>
          </w:p>
        </w:tc>
        <w:tc>
          <w:tcPr>
            <w:tcW w:w="1843" w:type="dxa"/>
          </w:tcPr>
          <w:p w:rsidR="007A19D3" w:rsidRPr="007A19D3" w:rsidRDefault="007A19D3" w:rsidP="007A19D3">
            <w:pPr>
              <w:ind w:left="-57" w:right="-57"/>
              <w:jc w:val="center"/>
            </w:pPr>
            <w:r w:rsidRPr="007A19D3">
              <w:lastRenderedPageBreak/>
              <w:t>Анкетирование, индивидуальные и групповые занятия</w:t>
            </w:r>
          </w:p>
        </w:tc>
        <w:tc>
          <w:tcPr>
            <w:tcW w:w="1559" w:type="dxa"/>
          </w:tcPr>
          <w:p w:rsidR="007A19D3" w:rsidRPr="007A19D3" w:rsidRDefault="007A19D3" w:rsidP="007A19D3">
            <w:pPr>
              <w:ind w:left="-57" w:right="-57"/>
              <w:jc w:val="center"/>
            </w:pPr>
            <w:r w:rsidRPr="007A19D3">
              <w:t>В течение учебного года</w:t>
            </w:r>
          </w:p>
        </w:tc>
        <w:tc>
          <w:tcPr>
            <w:tcW w:w="1842" w:type="dxa"/>
          </w:tcPr>
          <w:p w:rsidR="007A19D3" w:rsidRPr="007A19D3" w:rsidRDefault="007A19D3" w:rsidP="007A19D3">
            <w:pPr>
              <w:ind w:left="-57" w:right="-57"/>
              <w:jc w:val="center"/>
            </w:pPr>
            <w:r w:rsidRPr="007A19D3">
              <w:t>Уровень техникума</w:t>
            </w:r>
          </w:p>
        </w:tc>
        <w:tc>
          <w:tcPr>
            <w:tcW w:w="1418" w:type="dxa"/>
          </w:tcPr>
          <w:p w:rsidR="007A19D3" w:rsidRPr="007A19D3" w:rsidRDefault="007A19D3" w:rsidP="007A19D3">
            <w:pPr>
              <w:pStyle w:val="Style37"/>
              <w:spacing w:line="240" w:lineRule="auto"/>
              <w:ind w:left="-57" w:right="-57"/>
              <w:rPr>
                <w:lang w:eastAsia="ru-RU"/>
              </w:rPr>
            </w:pPr>
            <w:r w:rsidRPr="007A19D3">
              <w:rPr>
                <w:lang w:eastAsia="ru-RU"/>
              </w:rPr>
              <w:t xml:space="preserve">Вовлечение </w:t>
            </w:r>
            <w:proofErr w:type="spellStart"/>
            <w:proofErr w:type="gramStart"/>
            <w:r w:rsidRPr="007A19D3">
              <w:rPr>
                <w:lang w:eastAsia="ru-RU"/>
              </w:rPr>
              <w:t>обучающих-ся</w:t>
            </w:r>
            <w:proofErr w:type="spellEnd"/>
            <w:proofErr w:type="gramEnd"/>
            <w:r w:rsidRPr="007A19D3">
              <w:rPr>
                <w:lang w:eastAsia="ru-RU"/>
              </w:rPr>
              <w:t xml:space="preserve"> «группы риска» во внеурочные занятия, </w:t>
            </w:r>
            <w:r w:rsidRPr="007A19D3">
              <w:rPr>
                <w:lang w:eastAsia="ru-RU"/>
              </w:rPr>
              <w:lastRenderedPageBreak/>
              <w:t>спортивные секции, реализацию социальных проектов</w:t>
            </w:r>
          </w:p>
          <w:p w:rsidR="007A19D3" w:rsidRPr="007A19D3" w:rsidRDefault="007A19D3" w:rsidP="007A19D3">
            <w:pPr>
              <w:ind w:left="-57" w:right="-57"/>
              <w:jc w:val="center"/>
            </w:pPr>
            <w:proofErr w:type="spellStart"/>
            <w:proofErr w:type="gramStart"/>
            <w:r w:rsidRPr="007A19D3">
              <w:t>Уменьше-ние</w:t>
            </w:r>
            <w:proofErr w:type="spellEnd"/>
            <w:proofErr w:type="gramEnd"/>
            <w:r w:rsidRPr="007A19D3">
              <w:t xml:space="preserve"> числа </w:t>
            </w:r>
            <w:proofErr w:type="spellStart"/>
            <w:r w:rsidRPr="007A19D3">
              <w:t>преступле-ний</w:t>
            </w:r>
            <w:proofErr w:type="spellEnd"/>
            <w:r w:rsidRPr="007A19D3">
              <w:t xml:space="preserve"> и </w:t>
            </w:r>
            <w:proofErr w:type="spellStart"/>
            <w:r w:rsidRPr="007A19D3">
              <w:t>правонару-шений</w:t>
            </w:r>
            <w:proofErr w:type="spellEnd"/>
          </w:p>
        </w:tc>
        <w:tc>
          <w:tcPr>
            <w:tcW w:w="1559" w:type="dxa"/>
          </w:tcPr>
          <w:p w:rsidR="007A19D3" w:rsidRPr="007A19D3" w:rsidRDefault="007A19D3" w:rsidP="007A19D3">
            <w:pPr>
              <w:pStyle w:val="Style37"/>
              <w:widowControl/>
              <w:spacing w:line="240" w:lineRule="auto"/>
              <w:ind w:left="-57" w:right="-57"/>
              <w:rPr>
                <w:lang w:eastAsia="ru-RU"/>
              </w:rPr>
            </w:pPr>
            <w:r w:rsidRPr="007A19D3">
              <w:rPr>
                <w:lang w:eastAsia="ru-RU"/>
              </w:rPr>
              <w:lastRenderedPageBreak/>
              <w:t xml:space="preserve">Заместитель директора по УВР, </w:t>
            </w:r>
          </w:p>
          <w:p w:rsidR="007A19D3" w:rsidRPr="007A19D3" w:rsidRDefault="007A19D3" w:rsidP="007A19D3">
            <w:pPr>
              <w:ind w:left="-57" w:right="-57"/>
              <w:jc w:val="center"/>
            </w:pPr>
            <w:r w:rsidRPr="007A19D3">
              <w:t>социальный педагог, педагог-</w:t>
            </w:r>
            <w:r w:rsidRPr="007A19D3">
              <w:lastRenderedPageBreak/>
              <w:t>психолог, куратор</w:t>
            </w:r>
          </w:p>
        </w:tc>
      </w:tr>
      <w:tr w:rsidR="007A19D3" w:rsidRPr="007A19D3" w:rsidTr="00700BA1">
        <w:tc>
          <w:tcPr>
            <w:tcW w:w="1809" w:type="dxa"/>
          </w:tcPr>
          <w:p w:rsidR="007A19D3" w:rsidRPr="007A19D3" w:rsidRDefault="007A19D3" w:rsidP="007A19D3">
            <w:pPr>
              <w:pStyle w:val="msonormalbullet2gif"/>
              <w:spacing w:before="0" w:beforeAutospacing="0" w:after="0" w:afterAutospacing="0"/>
              <w:ind w:left="-57" w:right="-57"/>
              <w:contextualSpacing/>
              <w:jc w:val="center"/>
              <w:rPr>
                <w:rFonts w:eastAsiaTheme="minorEastAsia"/>
                <w:lang w:eastAsia="en-US"/>
              </w:rPr>
            </w:pPr>
            <w:r w:rsidRPr="007A19D3">
              <w:rPr>
                <w:rFonts w:eastAsiaTheme="minorEastAsia"/>
              </w:rPr>
              <w:lastRenderedPageBreak/>
              <w:t>Поддержка и развитие системы традиций техникума через внедрение новых форм, технологий проведения внеклассных мероприятий</w:t>
            </w:r>
          </w:p>
        </w:tc>
        <w:tc>
          <w:tcPr>
            <w:tcW w:w="1843" w:type="dxa"/>
          </w:tcPr>
          <w:p w:rsidR="007A19D3" w:rsidRPr="007A19D3" w:rsidRDefault="007A19D3" w:rsidP="007A19D3">
            <w:pPr>
              <w:ind w:left="-57" w:right="-57"/>
              <w:jc w:val="center"/>
            </w:pPr>
            <w:r w:rsidRPr="007A19D3">
              <w:t xml:space="preserve">Анкетирование </w:t>
            </w:r>
          </w:p>
        </w:tc>
        <w:tc>
          <w:tcPr>
            <w:tcW w:w="1559" w:type="dxa"/>
          </w:tcPr>
          <w:p w:rsidR="007A19D3" w:rsidRPr="007A19D3" w:rsidRDefault="007A19D3" w:rsidP="007A19D3">
            <w:pPr>
              <w:ind w:left="-57" w:right="-57"/>
              <w:jc w:val="center"/>
            </w:pPr>
            <w:r w:rsidRPr="007A19D3">
              <w:t>В течение учебного года</w:t>
            </w:r>
          </w:p>
        </w:tc>
        <w:tc>
          <w:tcPr>
            <w:tcW w:w="1842" w:type="dxa"/>
          </w:tcPr>
          <w:p w:rsidR="007A19D3" w:rsidRPr="007A19D3" w:rsidRDefault="007A19D3" w:rsidP="007A19D3">
            <w:pPr>
              <w:ind w:left="-57" w:right="-57"/>
              <w:jc w:val="center"/>
            </w:pPr>
            <w:r w:rsidRPr="007A19D3">
              <w:t>Уровень техникума</w:t>
            </w:r>
          </w:p>
        </w:tc>
        <w:tc>
          <w:tcPr>
            <w:tcW w:w="1418" w:type="dxa"/>
          </w:tcPr>
          <w:p w:rsidR="007A19D3" w:rsidRPr="007A19D3" w:rsidRDefault="007A19D3" w:rsidP="007A19D3">
            <w:pPr>
              <w:pStyle w:val="Style37"/>
              <w:spacing w:line="240" w:lineRule="auto"/>
              <w:ind w:left="-57" w:right="-57"/>
              <w:rPr>
                <w:lang w:eastAsia="ru-RU"/>
              </w:rPr>
            </w:pPr>
            <w:r w:rsidRPr="007A19D3">
              <w:rPr>
                <w:lang w:eastAsia="ru-RU"/>
              </w:rPr>
              <w:t xml:space="preserve">Увеличение доли </w:t>
            </w:r>
            <w:proofErr w:type="spellStart"/>
            <w:r w:rsidRPr="007A19D3">
              <w:rPr>
                <w:lang w:eastAsia="ru-RU"/>
              </w:rPr>
              <w:t>обучающих-ся</w:t>
            </w:r>
            <w:proofErr w:type="spellEnd"/>
            <w:r w:rsidRPr="007A19D3">
              <w:rPr>
                <w:lang w:eastAsia="ru-RU"/>
              </w:rPr>
              <w:t xml:space="preserve">, </w:t>
            </w:r>
            <w:proofErr w:type="gramStart"/>
            <w:r w:rsidRPr="007A19D3">
              <w:rPr>
                <w:lang w:eastAsia="ru-RU"/>
              </w:rPr>
              <w:t>занятых</w:t>
            </w:r>
            <w:proofErr w:type="gramEnd"/>
            <w:r w:rsidRPr="007A19D3">
              <w:rPr>
                <w:lang w:eastAsia="ru-RU"/>
              </w:rPr>
              <w:t xml:space="preserve"> во внеурочной </w:t>
            </w:r>
            <w:proofErr w:type="spellStart"/>
            <w:r w:rsidRPr="007A19D3">
              <w:rPr>
                <w:lang w:eastAsia="ru-RU"/>
              </w:rPr>
              <w:t>деятель-ности</w:t>
            </w:r>
            <w:proofErr w:type="spellEnd"/>
          </w:p>
          <w:p w:rsidR="007A19D3" w:rsidRPr="007A19D3" w:rsidRDefault="007A19D3" w:rsidP="007A19D3">
            <w:pPr>
              <w:ind w:left="-57" w:right="-57"/>
              <w:jc w:val="center"/>
            </w:pPr>
            <w:r w:rsidRPr="007A19D3">
              <w:t xml:space="preserve">База </w:t>
            </w:r>
            <w:proofErr w:type="spellStart"/>
            <w:proofErr w:type="gramStart"/>
            <w:r w:rsidRPr="007A19D3">
              <w:t>электрон-ных</w:t>
            </w:r>
            <w:proofErr w:type="spellEnd"/>
            <w:proofErr w:type="gramEnd"/>
            <w:r w:rsidRPr="007A19D3">
              <w:t xml:space="preserve"> материалов по воспитательной работе (методические разработки, газеты, репортажи, </w:t>
            </w:r>
            <w:proofErr w:type="spellStart"/>
            <w:r w:rsidRPr="007A19D3">
              <w:t>видеоро-лики</w:t>
            </w:r>
            <w:proofErr w:type="spellEnd"/>
            <w:r w:rsidRPr="007A19D3">
              <w:t>)</w:t>
            </w:r>
          </w:p>
        </w:tc>
        <w:tc>
          <w:tcPr>
            <w:tcW w:w="1559" w:type="dxa"/>
          </w:tcPr>
          <w:p w:rsidR="007A19D3" w:rsidRPr="007A19D3" w:rsidRDefault="007A19D3" w:rsidP="007A19D3">
            <w:pPr>
              <w:pStyle w:val="Style37"/>
              <w:widowControl/>
              <w:spacing w:line="240" w:lineRule="auto"/>
              <w:ind w:left="-57" w:right="-57"/>
              <w:rPr>
                <w:lang w:eastAsia="ru-RU"/>
              </w:rPr>
            </w:pPr>
            <w:r w:rsidRPr="007A19D3">
              <w:rPr>
                <w:lang w:eastAsia="ru-RU"/>
              </w:rPr>
              <w:t xml:space="preserve">Заместитель директора по УВР, </w:t>
            </w:r>
          </w:p>
          <w:p w:rsidR="007A19D3" w:rsidRPr="007A19D3" w:rsidRDefault="007A19D3" w:rsidP="007A19D3">
            <w:pPr>
              <w:pStyle w:val="Style37"/>
              <w:widowControl/>
              <w:spacing w:line="240" w:lineRule="auto"/>
              <w:ind w:left="-57" w:right="-57"/>
              <w:rPr>
                <w:lang w:eastAsia="ru-RU"/>
              </w:rPr>
            </w:pPr>
            <w:r w:rsidRPr="007A19D3">
              <w:rPr>
                <w:lang w:eastAsia="ru-RU"/>
              </w:rPr>
              <w:t>психолог, социальный педагог, кураторы</w:t>
            </w:r>
          </w:p>
        </w:tc>
      </w:tr>
    </w:tbl>
    <w:p w:rsidR="00ED3E8A" w:rsidRPr="002B3882" w:rsidRDefault="00ED3E8A" w:rsidP="00402D37">
      <w:pPr>
        <w:ind w:right="282"/>
        <w:jc w:val="center"/>
        <w:rPr>
          <w:b/>
          <w:sz w:val="28"/>
          <w:szCs w:val="28"/>
        </w:rPr>
      </w:pPr>
    </w:p>
    <w:p w:rsidR="00EE7A1B" w:rsidRPr="002B3882" w:rsidRDefault="00EE7A1B" w:rsidP="00402D37">
      <w:pPr>
        <w:ind w:right="282"/>
        <w:jc w:val="center"/>
        <w:rPr>
          <w:b/>
          <w:sz w:val="28"/>
          <w:szCs w:val="28"/>
        </w:rPr>
      </w:pPr>
      <w:r w:rsidRPr="002B3882">
        <w:rPr>
          <w:b/>
          <w:sz w:val="28"/>
          <w:szCs w:val="28"/>
        </w:rPr>
        <w:t>9. ПРИЛОЖЕНИЯ</w:t>
      </w:r>
    </w:p>
    <w:p w:rsidR="00EE7A1B" w:rsidRPr="00660F5E" w:rsidRDefault="00660F5E" w:rsidP="00660F5E">
      <w:pPr>
        <w:ind w:right="282"/>
        <w:jc w:val="right"/>
      </w:pPr>
      <w:r w:rsidRPr="00660F5E">
        <w:t>Приложение 1.</w:t>
      </w:r>
    </w:p>
    <w:p w:rsidR="00F71857" w:rsidRPr="002B3882" w:rsidRDefault="00F71857" w:rsidP="00F71857">
      <w:pPr>
        <w:jc w:val="center"/>
        <w:rPr>
          <w:b/>
          <w:sz w:val="28"/>
          <w:szCs w:val="28"/>
        </w:rPr>
      </w:pPr>
      <w:r w:rsidRPr="002B3882">
        <w:rPr>
          <w:b/>
          <w:sz w:val="28"/>
          <w:szCs w:val="28"/>
        </w:rPr>
        <w:t>Показатели результативности</w:t>
      </w:r>
    </w:p>
    <w:p w:rsidR="008D318E" w:rsidRPr="002B3882" w:rsidRDefault="00F71857" w:rsidP="00F71857">
      <w:pPr>
        <w:jc w:val="center"/>
        <w:rPr>
          <w:b/>
          <w:sz w:val="28"/>
          <w:szCs w:val="28"/>
        </w:rPr>
      </w:pPr>
      <w:r w:rsidRPr="002B3882">
        <w:rPr>
          <w:b/>
          <w:sz w:val="28"/>
          <w:szCs w:val="28"/>
        </w:rPr>
        <w:t>у</w:t>
      </w:r>
      <w:r w:rsidR="00700BA1">
        <w:rPr>
          <w:b/>
          <w:sz w:val="28"/>
          <w:szCs w:val="28"/>
        </w:rPr>
        <w:t>чебно-воспитательного процесса Т</w:t>
      </w:r>
      <w:r w:rsidRPr="002B3882">
        <w:rPr>
          <w:b/>
          <w:sz w:val="28"/>
          <w:szCs w:val="28"/>
        </w:rPr>
        <w:t>ехникума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4027"/>
        <w:gridCol w:w="90"/>
        <w:gridCol w:w="1985"/>
        <w:gridCol w:w="2551"/>
      </w:tblGrid>
      <w:tr w:rsidR="002F13DC" w:rsidRPr="002B3882" w:rsidTr="00700BA1">
        <w:tc>
          <w:tcPr>
            <w:tcW w:w="669" w:type="dxa"/>
            <w:vAlign w:val="center"/>
          </w:tcPr>
          <w:p w:rsidR="002F13DC" w:rsidRPr="002B3882" w:rsidRDefault="002F13DC" w:rsidP="00700BA1">
            <w:pPr>
              <w:pStyle w:val="Style6"/>
              <w:widowControl/>
              <w:rPr>
                <w:b/>
              </w:rPr>
            </w:pPr>
            <w:r w:rsidRPr="002B3882">
              <w:rPr>
                <w:b/>
              </w:rPr>
              <w:t xml:space="preserve">№ </w:t>
            </w:r>
            <w:proofErr w:type="spellStart"/>
            <w:proofErr w:type="gramStart"/>
            <w:r w:rsidRPr="002B3882">
              <w:rPr>
                <w:b/>
              </w:rPr>
              <w:t>п</w:t>
            </w:r>
            <w:proofErr w:type="spellEnd"/>
            <w:proofErr w:type="gramEnd"/>
            <w:r w:rsidRPr="002B3882">
              <w:rPr>
                <w:b/>
              </w:rPr>
              <w:t>/</w:t>
            </w:r>
            <w:proofErr w:type="spellStart"/>
            <w:r w:rsidRPr="002B3882">
              <w:rPr>
                <w:b/>
              </w:rPr>
              <w:t>п</w:t>
            </w:r>
            <w:proofErr w:type="spellEnd"/>
          </w:p>
        </w:tc>
        <w:tc>
          <w:tcPr>
            <w:tcW w:w="4117" w:type="dxa"/>
            <w:gridSpan w:val="2"/>
            <w:vAlign w:val="center"/>
          </w:tcPr>
          <w:p w:rsidR="002F13DC" w:rsidRPr="002B3882" w:rsidRDefault="002F13DC" w:rsidP="00700BA1">
            <w:pPr>
              <w:pStyle w:val="Style6"/>
              <w:widowControl/>
              <w:rPr>
                <w:b/>
              </w:rPr>
            </w:pPr>
            <w:r w:rsidRPr="002B3882">
              <w:rPr>
                <w:b/>
                <w:bCs/>
                <w:iCs/>
              </w:rPr>
              <w:t>Название  конкурса/ фестиваля</w:t>
            </w:r>
          </w:p>
        </w:tc>
        <w:tc>
          <w:tcPr>
            <w:tcW w:w="1985" w:type="dxa"/>
            <w:vAlign w:val="center"/>
          </w:tcPr>
          <w:p w:rsidR="002F13DC" w:rsidRPr="002B3882" w:rsidRDefault="002F13DC" w:rsidP="00700BA1">
            <w:pPr>
              <w:pStyle w:val="Style6"/>
              <w:widowControl/>
              <w:rPr>
                <w:b/>
              </w:rPr>
            </w:pPr>
            <w:r w:rsidRPr="002B3882">
              <w:rPr>
                <w:b/>
                <w:bCs/>
                <w:iCs/>
              </w:rPr>
              <w:t>Уровень</w:t>
            </w:r>
          </w:p>
        </w:tc>
        <w:tc>
          <w:tcPr>
            <w:tcW w:w="2551" w:type="dxa"/>
            <w:vAlign w:val="center"/>
          </w:tcPr>
          <w:p w:rsidR="002F13DC" w:rsidRPr="002B3882" w:rsidRDefault="002F13DC" w:rsidP="00700BA1">
            <w:pPr>
              <w:pStyle w:val="Style6"/>
              <w:widowControl/>
              <w:rPr>
                <w:b/>
              </w:rPr>
            </w:pPr>
            <w:r w:rsidRPr="002B3882">
              <w:rPr>
                <w:b/>
                <w:bCs/>
                <w:iCs/>
              </w:rPr>
              <w:t>Результат</w:t>
            </w:r>
          </w:p>
        </w:tc>
      </w:tr>
      <w:tr w:rsidR="002F13DC" w:rsidRPr="002B3882" w:rsidTr="00700BA1">
        <w:tc>
          <w:tcPr>
            <w:tcW w:w="9322" w:type="dxa"/>
            <w:gridSpan w:val="5"/>
            <w:vAlign w:val="center"/>
          </w:tcPr>
          <w:p w:rsidR="002F13DC" w:rsidRPr="002B3882" w:rsidRDefault="002F13DC" w:rsidP="00700BA1">
            <w:pPr>
              <w:pStyle w:val="Style6"/>
              <w:widowControl/>
              <w:rPr>
                <w:b/>
                <w:bCs/>
                <w:iCs/>
              </w:rPr>
            </w:pPr>
            <w:r w:rsidRPr="002B3882">
              <w:rPr>
                <w:b/>
                <w:bCs/>
                <w:iCs/>
              </w:rPr>
              <w:t>2017г.</w:t>
            </w:r>
          </w:p>
        </w:tc>
      </w:tr>
      <w:tr w:rsidR="002F13DC" w:rsidRPr="002B3882" w:rsidTr="00700BA1">
        <w:tc>
          <w:tcPr>
            <w:tcW w:w="669" w:type="dxa"/>
            <w:vAlign w:val="center"/>
          </w:tcPr>
          <w:p w:rsidR="002F13DC" w:rsidRPr="002B3882" w:rsidRDefault="002F13DC" w:rsidP="00700BA1">
            <w:pPr>
              <w:pStyle w:val="Style6"/>
              <w:widowControl/>
            </w:pPr>
            <w:r w:rsidRPr="002B3882">
              <w:t>1</w:t>
            </w:r>
          </w:p>
        </w:tc>
        <w:tc>
          <w:tcPr>
            <w:tcW w:w="4117" w:type="dxa"/>
            <w:gridSpan w:val="2"/>
            <w:vAlign w:val="center"/>
          </w:tcPr>
          <w:p w:rsidR="002F13DC" w:rsidRPr="002B3882" w:rsidRDefault="002F13DC" w:rsidP="00700BA1">
            <w:pPr>
              <w:pStyle w:val="Style6"/>
              <w:widowControl/>
            </w:pPr>
            <w:r w:rsidRPr="002B3882">
              <w:rPr>
                <w:lang w:val="en-US"/>
              </w:rPr>
              <w:t>XIV</w:t>
            </w:r>
            <w:r w:rsidRPr="002B3882">
              <w:t>открытый молодежный конкурс разговорного жанра «Время, как звезды, сердца зажигать»</w:t>
            </w:r>
          </w:p>
        </w:tc>
        <w:tc>
          <w:tcPr>
            <w:tcW w:w="1985" w:type="dxa"/>
            <w:vAlign w:val="center"/>
          </w:tcPr>
          <w:p w:rsidR="002F13DC" w:rsidRPr="002B3882" w:rsidRDefault="002F13DC" w:rsidP="00700BA1">
            <w:pPr>
              <w:pStyle w:val="Style6"/>
              <w:widowControl/>
            </w:pPr>
            <w:r w:rsidRPr="002B3882">
              <w:t>Региональный</w:t>
            </w:r>
          </w:p>
        </w:tc>
        <w:tc>
          <w:tcPr>
            <w:tcW w:w="2551" w:type="dxa"/>
            <w:vAlign w:val="center"/>
          </w:tcPr>
          <w:p w:rsidR="002F13DC" w:rsidRPr="002B3882" w:rsidRDefault="002F13DC" w:rsidP="00700BA1">
            <w:pPr>
              <w:pStyle w:val="Style6"/>
              <w:widowControl/>
            </w:pPr>
            <w:r w:rsidRPr="002B3882">
              <w:t>4 диплома  участников</w:t>
            </w:r>
          </w:p>
        </w:tc>
      </w:tr>
      <w:tr w:rsidR="002F13DC" w:rsidRPr="002B3882" w:rsidTr="00700BA1">
        <w:tc>
          <w:tcPr>
            <w:tcW w:w="669" w:type="dxa"/>
            <w:vAlign w:val="center"/>
          </w:tcPr>
          <w:p w:rsidR="002F13DC" w:rsidRPr="002B3882" w:rsidRDefault="002F13DC" w:rsidP="00700BA1">
            <w:pPr>
              <w:pStyle w:val="Style6"/>
              <w:widowControl/>
            </w:pPr>
            <w:r w:rsidRPr="002B3882">
              <w:t>2</w:t>
            </w:r>
          </w:p>
        </w:tc>
        <w:tc>
          <w:tcPr>
            <w:tcW w:w="4117" w:type="dxa"/>
            <w:gridSpan w:val="2"/>
            <w:vAlign w:val="center"/>
          </w:tcPr>
          <w:p w:rsidR="002F13DC" w:rsidRPr="002B3882" w:rsidRDefault="002F13DC" w:rsidP="00700BA1">
            <w:pPr>
              <w:pStyle w:val="Style6"/>
              <w:widowControl/>
            </w:pPr>
            <w:r w:rsidRPr="002B3882">
              <w:t>Открытая викторина «</w:t>
            </w:r>
            <w:proofErr w:type="spellStart"/>
            <w:r w:rsidRPr="002B3882">
              <w:t>Знанио</w:t>
            </w:r>
            <w:proofErr w:type="spellEnd"/>
            <w:r w:rsidRPr="002B3882">
              <w:t>»</w:t>
            </w:r>
          </w:p>
        </w:tc>
        <w:tc>
          <w:tcPr>
            <w:tcW w:w="1985" w:type="dxa"/>
            <w:vAlign w:val="center"/>
          </w:tcPr>
          <w:p w:rsidR="002F13DC" w:rsidRPr="002B3882" w:rsidRDefault="002F13DC" w:rsidP="00700BA1">
            <w:pPr>
              <w:jc w:val="center"/>
            </w:pPr>
            <w:r w:rsidRPr="002B3882">
              <w:t>Всероссийский</w:t>
            </w:r>
          </w:p>
        </w:tc>
        <w:tc>
          <w:tcPr>
            <w:tcW w:w="2551" w:type="dxa"/>
            <w:vAlign w:val="center"/>
          </w:tcPr>
          <w:p w:rsidR="002F13DC" w:rsidRPr="002B3882" w:rsidRDefault="002F13DC" w:rsidP="00700BA1">
            <w:pPr>
              <w:jc w:val="center"/>
            </w:pPr>
            <w:r w:rsidRPr="002B3882">
              <w:t>8 сертификатов   участников</w:t>
            </w:r>
          </w:p>
        </w:tc>
      </w:tr>
      <w:tr w:rsidR="002F13DC" w:rsidRPr="002B3882" w:rsidTr="00700BA1">
        <w:tc>
          <w:tcPr>
            <w:tcW w:w="669" w:type="dxa"/>
            <w:vAlign w:val="center"/>
          </w:tcPr>
          <w:p w:rsidR="002F13DC" w:rsidRPr="002B3882" w:rsidRDefault="002F13DC" w:rsidP="00700BA1">
            <w:pPr>
              <w:pStyle w:val="Style6"/>
              <w:widowControl/>
            </w:pPr>
            <w:r w:rsidRPr="002B3882">
              <w:t>3</w:t>
            </w:r>
          </w:p>
        </w:tc>
        <w:tc>
          <w:tcPr>
            <w:tcW w:w="4117" w:type="dxa"/>
            <w:gridSpan w:val="2"/>
            <w:vAlign w:val="center"/>
          </w:tcPr>
          <w:p w:rsidR="002F13DC" w:rsidRPr="002B3882" w:rsidRDefault="002F13DC" w:rsidP="00700BA1">
            <w:pPr>
              <w:jc w:val="center"/>
            </w:pPr>
            <w:r w:rsidRPr="002B3882">
              <w:t>Олимпиада по дисциплине «Документационное обеспечение управления»</w:t>
            </w:r>
          </w:p>
        </w:tc>
        <w:tc>
          <w:tcPr>
            <w:tcW w:w="1985" w:type="dxa"/>
            <w:vAlign w:val="center"/>
          </w:tcPr>
          <w:p w:rsidR="002F13DC" w:rsidRPr="002B3882" w:rsidRDefault="002F13DC" w:rsidP="00700BA1">
            <w:pPr>
              <w:jc w:val="center"/>
            </w:pPr>
            <w:r w:rsidRPr="002B3882">
              <w:t>Всероссийский</w:t>
            </w:r>
          </w:p>
        </w:tc>
        <w:tc>
          <w:tcPr>
            <w:tcW w:w="2551" w:type="dxa"/>
            <w:vAlign w:val="center"/>
          </w:tcPr>
          <w:p w:rsidR="002F13DC" w:rsidRPr="002B3882" w:rsidRDefault="002F13DC" w:rsidP="00700BA1">
            <w:pPr>
              <w:jc w:val="center"/>
            </w:pPr>
            <w:r w:rsidRPr="002B3882">
              <w:t>4 диплома  победителей</w:t>
            </w:r>
          </w:p>
        </w:tc>
      </w:tr>
      <w:tr w:rsidR="002F13DC" w:rsidRPr="002B3882" w:rsidTr="00700BA1">
        <w:tc>
          <w:tcPr>
            <w:tcW w:w="669" w:type="dxa"/>
            <w:vAlign w:val="center"/>
          </w:tcPr>
          <w:p w:rsidR="002F13DC" w:rsidRPr="002B3882" w:rsidRDefault="002F13DC" w:rsidP="00700BA1">
            <w:pPr>
              <w:pStyle w:val="Style6"/>
              <w:widowControl/>
            </w:pPr>
            <w:r w:rsidRPr="002B3882">
              <w:t>4</w:t>
            </w:r>
          </w:p>
        </w:tc>
        <w:tc>
          <w:tcPr>
            <w:tcW w:w="4117" w:type="dxa"/>
            <w:gridSpan w:val="2"/>
            <w:vAlign w:val="center"/>
          </w:tcPr>
          <w:p w:rsidR="002F13DC" w:rsidRPr="002B3882" w:rsidRDefault="002F13DC" w:rsidP="00700BA1">
            <w:pPr>
              <w:jc w:val="center"/>
            </w:pPr>
            <w:r w:rsidRPr="002B3882">
              <w:t xml:space="preserve">Конкурсные мероприятия проекта </w:t>
            </w:r>
            <w:proofErr w:type="spellStart"/>
            <w:r w:rsidRPr="002B3882">
              <w:rPr>
                <w:lang w:val="en-US"/>
              </w:rPr>
              <w:t>Videourok</w:t>
            </w:r>
            <w:proofErr w:type="spellEnd"/>
            <w:r w:rsidRPr="002B3882">
              <w:t>.</w:t>
            </w:r>
            <w:r w:rsidRPr="002B3882">
              <w:rPr>
                <w:lang w:val="en-US"/>
              </w:rPr>
              <w:t>net</w:t>
            </w:r>
            <w:r w:rsidRPr="002B3882">
              <w:t xml:space="preserve"> (по информатике)</w:t>
            </w:r>
          </w:p>
        </w:tc>
        <w:tc>
          <w:tcPr>
            <w:tcW w:w="1985" w:type="dxa"/>
            <w:vAlign w:val="center"/>
          </w:tcPr>
          <w:p w:rsidR="002F13DC" w:rsidRPr="002B3882" w:rsidRDefault="002F13DC" w:rsidP="00700BA1">
            <w:pPr>
              <w:jc w:val="center"/>
            </w:pPr>
            <w:r w:rsidRPr="002B3882">
              <w:t>Международный</w:t>
            </w:r>
          </w:p>
        </w:tc>
        <w:tc>
          <w:tcPr>
            <w:tcW w:w="2551" w:type="dxa"/>
            <w:vAlign w:val="center"/>
          </w:tcPr>
          <w:p w:rsidR="002F13DC" w:rsidRPr="002B3882" w:rsidRDefault="002F13DC" w:rsidP="00700BA1">
            <w:pPr>
              <w:jc w:val="center"/>
            </w:pPr>
            <w:r w:rsidRPr="002B3882">
              <w:t>3 диплома призеров</w:t>
            </w:r>
          </w:p>
        </w:tc>
      </w:tr>
      <w:tr w:rsidR="002F13DC" w:rsidRPr="002B3882" w:rsidTr="00700BA1">
        <w:tc>
          <w:tcPr>
            <w:tcW w:w="669" w:type="dxa"/>
            <w:vAlign w:val="center"/>
          </w:tcPr>
          <w:p w:rsidR="002F13DC" w:rsidRPr="002B3882" w:rsidRDefault="002F13DC" w:rsidP="00700BA1">
            <w:pPr>
              <w:pStyle w:val="Style6"/>
              <w:widowControl/>
            </w:pPr>
            <w:r w:rsidRPr="002B3882">
              <w:lastRenderedPageBreak/>
              <w:t>5</w:t>
            </w:r>
          </w:p>
        </w:tc>
        <w:tc>
          <w:tcPr>
            <w:tcW w:w="4117" w:type="dxa"/>
            <w:gridSpan w:val="2"/>
            <w:vAlign w:val="center"/>
          </w:tcPr>
          <w:p w:rsidR="002F13DC" w:rsidRPr="002B3882" w:rsidRDefault="002F13DC" w:rsidP="00700BA1">
            <w:pPr>
              <w:jc w:val="center"/>
            </w:pPr>
            <w:r w:rsidRPr="002B3882">
              <w:t>Олимпиада «Калейдоскоп знаний» от проекта «</w:t>
            </w:r>
            <w:proofErr w:type="spellStart"/>
            <w:r w:rsidRPr="002B3882">
              <w:t>Олимпиадия</w:t>
            </w:r>
            <w:proofErr w:type="spellEnd"/>
            <w:r w:rsidRPr="002B3882">
              <w:t>»</w:t>
            </w:r>
          </w:p>
        </w:tc>
        <w:tc>
          <w:tcPr>
            <w:tcW w:w="1985" w:type="dxa"/>
            <w:vAlign w:val="center"/>
          </w:tcPr>
          <w:p w:rsidR="002F13DC" w:rsidRPr="002B3882" w:rsidRDefault="002F13DC" w:rsidP="00700BA1">
            <w:pPr>
              <w:jc w:val="center"/>
            </w:pPr>
            <w:r w:rsidRPr="002B3882">
              <w:t>Международный</w:t>
            </w:r>
          </w:p>
        </w:tc>
        <w:tc>
          <w:tcPr>
            <w:tcW w:w="2551" w:type="dxa"/>
            <w:vAlign w:val="center"/>
          </w:tcPr>
          <w:p w:rsidR="002F13DC" w:rsidRPr="002B3882" w:rsidRDefault="002F13DC" w:rsidP="00700BA1">
            <w:pPr>
              <w:jc w:val="center"/>
            </w:pPr>
            <w:r w:rsidRPr="002B3882">
              <w:t>3 диплома победителей</w:t>
            </w:r>
          </w:p>
        </w:tc>
      </w:tr>
      <w:tr w:rsidR="002F13DC" w:rsidRPr="002B3882" w:rsidTr="00700BA1">
        <w:tc>
          <w:tcPr>
            <w:tcW w:w="669" w:type="dxa"/>
            <w:vAlign w:val="center"/>
          </w:tcPr>
          <w:p w:rsidR="002F13DC" w:rsidRPr="002B3882" w:rsidRDefault="002F13DC" w:rsidP="00700BA1">
            <w:pPr>
              <w:pStyle w:val="Style6"/>
              <w:widowControl/>
            </w:pPr>
            <w:r w:rsidRPr="002B3882">
              <w:t>6</w:t>
            </w:r>
          </w:p>
        </w:tc>
        <w:tc>
          <w:tcPr>
            <w:tcW w:w="4117" w:type="dxa"/>
            <w:gridSpan w:val="2"/>
            <w:vAlign w:val="center"/>
          </w:tcPr>
          <w:p w:rsidR="002F13DC" w:rsidRPr="002B3882" w:rsidRDefault="002F13DC" w:rsidP="00700BA1">
            <w:pPr>
              <w:jc w:val="center"/>
            </w:pPr>
            <w:r w:rsidRPr="002B3882">
              <w:rPr>
                <w:lang w:val="en-US"/>
              </w:rPr>
              <w:t>XVII</w:t>
            </w:r>
            <w:r w:rsidRPr="002B3882">
              <w:t xml:space="preserve"> студенческий  фестиваль кулинарного искусства и сервировки «</w:t>
            </w:r>
            <w:proofErr w:type="spellStart"/>
            <w:r w:rsidRPr="002B3882">
              <w:t>ЭКО-кулинария</w:t>
            </w:r>
            <w:proofErr w:type="spellEnd"/>
            <w:r w:rsidRPr="002B3882">
              <w:t>»</w:t>
            </w:r>
          </w:p>
        </w:tc>
        <w:tc>
          <w:tcPr>
            <w:tcW w:w="1985" w:type="dxa"/>
            <w:vAlign w:val="center"/>
          </w:tcPr>
          <w:p w:rsidR="002F13DC" w:rsidRPr="002B3882" w:rsidRDefault="002F13DC" w:rsidP="00700BA1">
            <w:pPr>
              <w:jc w:val="center"/>
            </w:pPr>
            <w:r w:rsidRPr="002B3882">
              <w:t>Международный</w:t>
            </w:r>
          </w:p>
        </w:tc>
        <w:tc>
          <w:tcPr>
            <w:tcW w:w="2551" w:type="dxa"/>
            <w:vAlign w:val="center"/>
          </w:tcPr>
          <w:p w:rsidR="002F13DC" w:rsidRPr="002B3882" w:rsidRDefault="002F13DC" w:rsidP="00700BA1">
            <w:pPr>
              <w:jc w:val="center"/>
            </w:pPr>
            <w:r w:rsidRPr="002B3882">
              <w:t xml:space="preserve">Диплом  победителя в номинации «Сохранение и развитие национальных традиций в </w:t>
            </w:r>
            <w:proofErr w:type="spellStart"/>
            <w:r w:rsidRPr="002B3882">
              <w:t>эко-кулинарии</w:t>
            </w:r>
            <w:proofErr w:type="spellEnd"/>
            <w:r w:rsidRPr="002B3882">
              <w:t>», Команда из 6 участников</w:t>
            </w:r>
          </w:p>
        </w:tc>
      </w:tr>
      <w:tr w:rsidR="002F13DC" w:rsidRPr="002B3882" w:rsidTr="00700BA1">
        <w:tc>
          <w:tcPr>
            <w:tcW w:w="669" w:type="dxa"/>
            <w:vAlign w:val="center"/>
          </w:tcPr>
          <w:p w:rsidR="002F13DC" w:rsidRPr="002B3882" w:rsidRDefault="002F13DC" w:rsidP="00700BA1">
            <w:pPr>
              <w:pStyle w:val="Style6"/>
              <w:widowControl/>
            </w:pPr>
            <w:r w:rsidRPr="002B3882">
              <w:t>7</w:t>
            </w:r>
          </w:p>
        </w:tc>
        <w:tc>
          <w:tcPr>
            <w:tcW w:w="4117" w:type="dxa"/>
            <w:gridSpan w:val="2"/>
            <w:vAlign w:val="center"/>
          </w:tcPr>
          <w:p w:rsidR="002F13DC" w:rsidRPr="002B3882" w:rsidRDefault="002F13DC" w:rsidP="00700BA1">
            <w:pPr>
              <w:jc w:val="center"/>
            </w:pPr>
            <w:r w:rsidRPr="002B3882">
              <w:t>Финальный этап конкурса «Россия – 2035» в рамках Всероссийского форума «Россия-2035»</w:t>
            </w:r>
          </w:p>
        </w:tc>
        <w:tc>
          <w:tcPr>
            <w:tcW w:w="1985" w:type="dxa"/>
            <w:vAlign w:val="center"/>
          </w:tcPr>
          <w:p w:rsidR="002F13DC" w:rsidRPr="002B3882" w:rsidRDefault="002F13DC" w:rsidP="00700BA1">
            <w:pPr>
              <w:jc w:val="center"/>
            </w:pPr>
            <w:r w:rsidRPr="002B3882">
              <w:t>Всероссийский</w:t>
            </w:r>
          </w:p>
        </w:tc>
        <w:tc>
          <w:tcPr>
            <w:tcW w:w="2551" w:type="dxa"/>
            <w:vAlign w:val="center"/>
          </w:tcPr>
          <w:p w:rsidR="002F13DC" w:rsidRPr="002B3882" w:rsidRDefault="002F13DC" w:rsidP="00700BA1">
            <w:pPr>
              <w:jc w:val="center"/>
            </w:pPr>
            <w:r w:rsidRPr="002B3882">
              <w:t>Диплом  победителя</w:t>
            </w:r>
          </w:p>
        </w:tc>
      </w:tr>
      <w:tr w:rsidR="002F13DC" w:rsidRPr="002B3882" w:rsidTr="00700BA1">
        <w:tc>
          <w:tcPr>
            <w:tcW w:w="669" w:type="dxa"/>
            <w:vAlign w:val="center"/>
          </w:tcPr>
          <w:p w:rsidR="002F13DC" w:rsidRPr="002B3882" w:rsidRDefault="002F13DC" w:rsidP="00700BA1">
            <w:pPr>
              <w:pStyle w:val="Style6"/>
              <w:widowControl/>
            </w:pPr>
            <w:r w:rsidRPr="002B3882">
              <w:t>8</w:t>
            </w:r>
          </w:p>
        </w:tc>
        <w:tc>
          <w:tcPr>
            <w:tcW w:w="4117" w:type="dxa"/>
            <w:gridSpan w:val="2"/>
            <w:vAlign w:val="center"/>
          </w:tcPr>
          <w:p w:rsidR="002F13DC" w:rsidRPr="002B3882" w:rsidRDefault="002F13DC" w:rsidP="00700BA1">
            <w:pPr>
              <w:ind w:firstLine="34"/>
              <w:jc w:val="center"/>
            </w:pPr>
            <w:r w:rsidRPr="002B3882">
              <w:rPr>
                <w:lang w:val="en-US"/>
              </w:rPr>
              <w:t>IV</w:t>
            </w:r>
            <w:r w:rsidRPr="002B3882">
              <w:t xml:space="preserve"> олимпиада по дисциплине «История»</w:t>
            </w:r>
          </w:p>
        </w:tc>
        <w:tc>
          <w:tcPr>
            <w:tcW w:w="1985" w:type="dxa"/>
            <w:vAlign w:val="center"/>
          </w:tcPr>
          <w:p w:rsidR="002F13DC" w:rsidRPr="002B3882" w:rsidRDefault="002F13DC" w:rsidP="00700BA1">
            <w:pPr>
              <w:jc w:val="center"/>
            </w:pPr>
            <w:r w:rsidRPr="002B3882">
              <w:t>Всероссийский</w:t>
            </w:r>
          </w:p>
        </w:tc>
        <w:tc>
          <w:tcPr>
            <w:tcW w:w="2551" w:type="dxa"/>
            <w:vAlign w:val="center"/>
          </w:tcPr>
          <w:p w:rsidR="002F13DC" w:rsidRPr="002B3882" w:rsidRDefault="002F13DC" w:rsidP="00700BA1">
            <w:pPr>
              <w:jc w:val="center"/>
            </w:pPr>
            <w:r w:rsidRPr="002B3882">
              <w:t xml:space="preserve">Диплом лауреата </w:t>
            </w:r>
            <w:r w:rsidRPr="002B3882">
              <w:rPr>
                <w:lang w:val="en-US"/>
              </w:rPr>
              <w:t>I</w:t>
            </w:r>
            <w:r w:rsidRPr="002B3882">
              <w:t xml:space="preserve"> степени</w:t>
            </w:r>
          </w:p>
        </w:tc>
      </w:tr>
      <w:tr w:rsidR="002F13DC" w:rsidRPr="002B3882" w:rsidTr="00700BA1">
        <w:tc>
          <w:tcPr>
            <w:tcW w:w="669" w:type="dxa"/>
            <w:vAlign w:val="center"/>
          </w:tcPr>
          <w:p w:rsidR="002F13DC" w:rsidRPr="002B3882" w:rsidRDefault="002F13DC" w:rsidP="00700BA1">
            <w:pPr>
              <w:pStyle w:val="Style6"/>
              <w:widowControl/>
            </w:pPr>
            <w:r w:rsidRPr="002B3882">
              <w:t>9</w:t>
            </w:r>
          </w:p>
        </w:tc>
        <w:tc>
          <w:tcPr>
            <w:tcW w:w="4117" w:type="dxa"/>
            <w:gridSpan w:val="2"/>
            <w:vAlign w:val="center"/>
          </w:tcPr>
          <w:p w:rsidR="002F13DC" w:rsidRPr="002B3882" w:rsidRDefault="002F13DC" w:rsidP="00700BA1">
            <w:pPr>
              <w:ind w:firstLine="426"/>
              <w:jc w:val="center"/>
            </w:pPr>
            <w:r w:rsidRPr="002B3882">
              <w:t>Конкурс «Юность КМА»</w:t>
            </w:r>
          </w:p>
        </w:tc>
        <w:tc>
          <w:tcPr>
            <w:tcW w:w="1985" w:type="dxa"/>
            <w:vAlign w:val="center"/>
          </w:tcPr>
          <w:p w:rsidR="002F13DC" w:rsidRPr="002B3882" w:rsidRDefault="002F13DC" w:rsidP="00700BA1">
            <w:pPr>
              <w:jc w:val="center"/>
            </w:pPr>
            <w:r w:rsidRPr="002B3882">
              <w:t>Всероссийский</w:t>
            </w:r>
          </w:p>
        </w:tc>
        <w:tc>
          <w:tcPr>
            <w:tcW w:w="2551" w:type="dxa"/>
            <w:vAlign w:val="center"/>
          </w:tcPr>
          <w:p w:rsidR="002F13DC" w:rsidRPr="002B3882" w:rsidRDefault="002F13DC" w:rsidP="00700BA1">
            <w:pPr>
              <w:jc w:val="center"/>
            </w:pPr>
            <w:r w:rsidRPr="002B3882">
              <w:t>Диплом участника</w:t>
            </w:r>
          </w:p>
        </w:tc>
      </w:tr>
      <w:tr w:rsidR="002F13DC" w:rsidRPr="002B3882" w:rsidTr="00700BA1">
        <w:tc>
          <w:tcPr>
            <w:tcW w:w="669" w:type="dxa"/>
            <w:vAlign w:val="center"/>
          </w:tcPr>
          <w:p w:rsidR="002F13DC" w:rsidRPr="002B3882" w:rsidRDefault="002F13DC" w:rsidP="00700BA1">
            <w:pPr>
              <w:pStyle w:val="Style6"/>
              <w:widowControl/>
            </w:pPr>
            <w:r w:rsidRPr="002B3882">
              <w:t>10</w:t>
            </w:r>
          </w:p>
        </w:tc>
        <w:tc>
          <w:tcPr>
            <w:tcW w:w="4117" w:type="dxa"/>
            <w:gridSpan w:val="2"/>
            <w:vAlign w:val="center"/>
          </w:tcPr>
          <w:p w:rsidR="002F13DC" w:rsidRPr="002B3882" w:rsidRDefault="002F13DC" w:rsidP="00700BA1">
            <w:pPr>
              <w:jc w:val="center"/>
            </w:pPr>
            <w:r w:rsidRPr="002B3882">
              <w:t>Олимпиада по английскому языку «</w:t>
            </w:r>
            <w:r w:rsidRPr="002B3882">
              <w:rPr>
                <w:lang w:val="en-US"/>
              </w:rPr>
              <w:t>English</w:t>
            </w:r>
            <w:r w:rsidRPr="002B3882">
              <w:t xml:space="preserve"> </w:t>
            </w:r>
            <w:proofErr w:type="spellStart"/>
            <w:r w:rsidRPr="002B3882">
              <w:rPr>
                <w:lang w:val="en-US"/>
              </w:rPr>
              <w:t>gramma</w:t>
            </w:r>
            <w:proofErr w:type="spellEnd"/>
            <w:r w:rsidRPr="002B3882">
              <w:t xml:space="preserve"> </w:t>
            </w:r>
            <w:r w:rsidRPr="002B3882">
              <w:rPr>
                <w:lang w:val="en-US"/>
              </w:rPr>
              <w:t>test</w:t>
            </w:r>
            <w:r w:rsidRPr="002B3882">
              <w:t>»</w:t>
            </w:r>
          </w:p>
        </w:tc>
        <w:tc>
          <w:tcPr>
            <w:tcW w:w="1985" w:type="dxa"/>
            <w:vAlign w:val="center"/>
          </w:tcPr>
          <w:p w:rsidR="002F13DC" w:rsidRPr="002B3882" w:rsidRDefault="002F13DC" w:rsidP="00700BA1">
            <w:pPr>
              <w:jc w:val="center"/>
            </w:pPr>
            <w:r w:rsidRPr="002B3882">
              <w:t>Международный</w:t>
            </w:r>
          </w:p>
        </w:tc>
        <w:tc>
          <w:tcPr>
            <w:tcW w:w="2551" w:type="dxa"/>
            <w:vAlign w:val="center"/>
          </w:tcPr>
          <w:p w:rsidR="002F13DC" w:rsidRPr="002B3882" w:rsidRDefault="002F13DC" w:rsidP="00700BA1">
            <w:pPr>
              <w:jc w:val="center"/>
            </w:pPr>
            <w:r w:rsidRPr="002B3882">
              <w:t xml:space="preserve">Диплом участника </w:t>
            </w:r>
            <w:r w:rsidRPr="002B3882">
              <w:rPr>
                <w:lang w:val="en-US"/>
              </w:rPr>
              <w:t>I</w:t>
            </w:r>
            <w:r w:rsidRPr="002B3882">
              <w:t xml:space="preserve"> степени</w:t>
            </w:r>
          </w:p>
        </w:tc>
      </w:tr>
      <w:tr w:rsidR="002F13DC" w:rsidRPr="002B3882" w:rsidTr="00700BA1">
        <w:tc>
          <w:tcPr>
            <w:tcW w:w="669" w:type="dxa"/>
            <w:vAlign w:val="center"/>
          </w:tcPr>
          <w:p w:rsidR="002F13DC" w:rsidRPr="002B3882" w:rsidRDefault="002F13DC" w:rsidP="00700BA1">
            <w:pPr>
              <w:pStyle w:val="Style6"/>
              <w:widowControl/>
            </w:pPr>
            <w:r w:rsidRPr="002B3882">
              <w:t>11</w:t>
            </w:r>
          </w:p>
        </w:tc>
        <w:tc>
          <w:tcPr>
            <w:tcW w:w="4117" w:type="dxa"/>
            <w:gridSpan w:val="2"/>
            <w:vAlign w:val="center"/>
          </w:tcPr>
          <w:p w:rsidR="002F13DC" w:rsidRPr="002B3882" w:rsidRDefault="002F13DC" w:rsidP="00700BA1">
            <w:pPr>
              <w:jc w:val="center"/>
            </w:pPr>
            <w:r w:rsidRPr="002B3882">
              <w:t xml:space="preserve">Чемпионат  по комплексно-деловой игре </w:t>
            </w:r>
            <w:proofErr w:type="spellStart"/>
            <w:r w:rsidRPr="002B3882">
              <w:rPr>
                <w:lang w:val="en-US"/>
              </w:rPr>
              <w:t>Communikation</w:t>
            </w:r>
            <w:proofErr w:type="spellEnd"/>
          </w:p>
        </w:tc>
        <w:tc>
          <w:tcPr>
            <w:tcW w:w="1985" w:type="dxa"/>
            <w:vAlign w:val="center"/>
          </w:tcPr>
          <w:p w:rsidR="002F13DC" w:rsidRPr="002B3882" w:rsidRDefault="002F13DC" w:rsidP="00700BA1">
            <w:pPr>
              <w:jc w:val="center"/>
            </w:pPr>
            <w:r w:rsidRPr="002B3882">
              <w:t>Региональный</w:t>
            </w:r>
          </w:p>
        </w:tc>
        <w:tc>
          <w:tcPr>
            <w:tcW w:w="2551" w:type="dxa"/>
            <w:vAlign w:val="center"/>
          </w:tcPr>
          <w:p w:rsidR="002F13DC" w:rsidRPr="002B3882" w:rsidRDefault="002F13DC" w:rsidP="00700BA1">
            <w:pPr>
              <w:jc w:val="center"/>
            </w:pPr>
            <w:r w:rsidRPr="002B3882">
              <w:t>Сертификат участника (команда из 4 человек)</w:t>
            </w:r>
          </w:p>
        </w:tc>
      </w:tr>
      <w:tr w:rsidR="002F13DC" w:rsidRPr="002B3882" w:rsidTr="00700BA1">
        <w:tc>
          <w:tcPr>
            <w:tcW w:w="9322" w:type="dxa"/>
            <w:gridSpan w:val="5"/>
            <w:vAlign w:val="center"/>
          </w:tcPr>
          <w:p w:rsidR="002F13DC" w:rsidRPr="002B3882" w:rsidRDefault="002F13DC" w:rsidP="00700BA1">
            <w:pPr>
              <w:ind w:firstLine="426"/>
              <w:jc w:val="center"/>
              <w:rPr>
                <w:b/>
              </w:rPr>
            </w:pPr>
            <w:r w:rsidRPr="002B3882">
              <w:rPr>
                <w:b/>
              </w:rPr>
              <w:t>2018г.</w:t>
            </w:r>
          </w:p>
        </w:tc>
      </w:tr>
      <w:tr w:rsidR="002F13DC" w:rsidRPr="002B3882" w:rsidTr="00700BA1">
        <w:tc>
          <w:tcPr>
            <w:tcW w:w="669" w:type="dxa"/>
            <w:vAlign w:val="center"/>
          </w:tcPr>
          <w:p w:rsidR="002F13DC" w:rsidRPr="002B3882" w:rsidRDefault="002F13DC" w:rsidP="00700BA1">
            <w:pPr>
              <w:pStyle w:val="Style6"/>
              <w:widowControl/>
            </w:pPr>
            <w:r w:rsidRPr="002B3882">
              <w:t>12</w:t>
            </w:r>
          </w:p>
        </w:tc>
        <w:tc>
          <w:tcPr>
            <w:tcW w:w="4027" w:type="dxa"/>
            <w:vAlign w:val="center"/>
          </w:tcPr>
          <w:p w:rsidR="002F13DC" w:rsidRPr="002B3882" w:rsidRDefault="002F13DC" w:rsidP="00700BA1">
            <w:pPr>
              <w:jc w:val="center"/>
            </w:pPr>
            <w:r w:rsidRPr="002B3882">
              <w:rPr>
                <w:shd w:val="clear" w:color="auto" w:fill="FFFFFF"/>
              </w:rPr>
              <w:t>II региональный чемпионат «Молодые профессионалы» Белгородской области (</w:t>
            </w:r>
            <w:proofErr w:type="spellStart"/>
            <w:r w:rsidRPr="002B3882">
              <w:rPr>
                <w:shd w:val="clear" w:color="auto" w:fill="FFFFFF"/>
              </w:rPr>
              <w:t>WorldSkills</w:t>
            </w:r>
            <w:proofErr w:type="spellEnd"/>
            <w:r w:rsidRPr="002B3882">
              <w:rPr>
                <w:shd w:val="clear" w:color="auto" w:fill="FFFFFF"/>
              </w:rPr>
              <w:t xml:space="preserve"> </w:t>
            </w:r>
            <w:proofErr w:type="spellStart"/>
            <w:r w:rsidRPr="002B3882">
              <w:rPr>
                <w:shd w:val="clear" w:color="auto" w:fill="FFFFFF"/>
              </w:rPr>
              <w:t>Russia</w:t>
            </w:r>
            <w:proofErr w:type="spellEnd"/>
            <w:r w:rsidRPr="002B3882">
              <w:rPr>
                <w:shd w:val="clear" w:color="auto" w:fill="FFFFFF"/>
              </w:rPr>
              <w:t>) по компетенции «Парикмахерское искусство»</w:t>
            </w:r>
          </w:p>
        </w:tc>
        <w:tc>
          <w:tcPr>
            <w:tcW w:w="2075" w:type="dxa"/>
            <w:gridSpan w:val="2"/>
            <w:vAlign w:val="center"/>
          </w:tcPr>
          <w:p w:rsidR="002F13DC" w:rsidRPr="002B3882" w:rsidRDefault="002F13DC" w:rsidP="00700BA1">
            <w:pPr>
              <w:ind w:firstLine="35"/>
              <w:jc w:val="center"/>
            </w:pPr>
            <w:r w:rsidRPr="002B3882">
              <w:t>Региональный</w:t>
            </w:r>
          </w:p>
        </w:tc>
        <w:tc>
          <w:tcPr>
            <w:tcW w:w="2551" w:type="dxa"/>
            <w:vAlign w:val="center"/>
          </w:tcPr>
          <w:p w:rsidR="002F13DC" w:rsidRPr="002B3882" w:rsidRDefault="002F13DC" w:rsidP="00700BA1">
            <w:pPr>
              <w:jc w:val="center"/>
            </w:pPr>
            <w:r w:rsidRPr="002B3882">
              <w:t>2 место</w:t>
            </w:r>
          </w:p>
        </w:tc>
      </w:tr>
    </w:tbl>
    <w:p w:rsidR="00660F5E" w:rsidRDefault="00660F5E" w:rsidP="0034136B">
      <w:pPr>
        <w:ind w:firstLine="426"/>
        <w:jc w:val="center"/>
        <w:rPr>
          <w:b/>
          <w:bCs/>
          <w:iCs/>
        </w:rPr>
      </w:pPr>
    </w:p>
    <w:p w:rsidR="0034136B" w:rsidRPr="002B3882" w:rsidRDefault="0034136B" w:rsidP="0034136B">
      <w:pPr>
        <w:ind w:firstLine="426"/>
        <w:jc w:val="center"/>
        <w:rPr>
          <w:b/>
          <w:bCs/>
          <w:iCs/>
        </w:rPr>
      </w:pPr>
      <w:r w:rsidRPr="002B3882">
        <w:rPr>
          <w:b/>
          <w:bCs/>
          <w:iCs/>
        </w:rPr>
        <w:t>Мероприятия спортивной направленности</w:t>
      </w:r>
    </w:p>
    <w:p w:rsidR="0034136B" w:rsidRPr="002B3882" w:rsidRDefault="0034136B" w:rsidP="0034136B">
      <w:pPr>
        <w:ind w:firstLine="426"/>
        <w:jc w:val="center"/>
        <w:rPr>
          <w:b/>
        </w:rPr>
      </w:pPr>
      <w:proofErr w:type="spellStart"/>
      <w:r w:rsidRPr="002B3882">
        <w:rPr>
          <w:b/>
          <w:bCs/>
          <w:i/>
          <w:iCs/>
        </w:rPr>
        <w:t>Внутритехникумовские</w:t>
      </w:r>
      <w:proofErr w:type="spellEnd"/>
      <w:r w:rsidRPr="002B3882">
        <w:rPr>
          <w:b/>
          <w:bCs/>
          <w:i/>
          <w:iCs/>
        </w:rPr>
        <w:t xml:space="preserve"> мероприятия:</w:t>
      </w:r>
    </w:p>
    <w:p w:rsidR="0034136B" w:rsidRPr="002B3882" w:rsidRDefault="0034136B" w:rsidP="0034136B">
      <w:pPr>
        <w:jc w:val="both"/>
      </w:pPr>
      <w:r w:rsidRPr="002B3882">
        <w:t xml:space="preserve">- 20.09.2017г.  - первенство техникума по лёгкоатлетическому кроссу, метанию гранаты. </w:t>
      </w:r>
    </w:p>
    <w:p w:rsidR="0034136B" w:rsidRPr="002B3882" w:rsidRDefault="0034136B" w:rsidP="0034136B">
      <w:pPr>
        <w:jc w:val="both"/>
      </w:pPr>
      <w:r w:rsidRPr="002B3882">
        <w:t xml:space="preserve">- 30.11 - 01.12. 2017г. -  первенство техникума по настольному теннису 1 курс, </w:t>
      </w:r>
    </w:p>
    <w:p w:rsidR="0034136B" w:rsidRPr="002B3882" w:rsidRDefault="0034136B" w:rsidP="0034136B">
      <w:pPr>
        <w:jc w:val="both"/>
      </w:pPr>
      <w:r w:rsidRPr="002B3882">
        <w:t xml:space="preserve">- 05.12 2017г. -   первенство техникума по настольному теннису 2-3 курсы. </w:t>
      </w:r>
    </w:p>
    <w:p w:rsidR="0034136B" w:rsidRPr="002B3882" w:rsidRDefault="0034136B" w:rsidP="0034136B">
      <w:pPr>
        <w:jc w:val="both"/>
      </w:pPr>
      <w:r w:rsidRPr="002B3882">
        <w:t xml:space="preserve">- 08.11.2017 г.  - товарищеская встреча с командой </w:t>
      </w:r>
      <w:proofErr w:type="spellStart"/>
      <w:r w:rsidRPr="002B3882">
        <w:t>ДЮСШа</w:t>
      </w:r>
      <w:proofErr w:type="spellEnd"/>
      <w:r w:rsidRPr="002B3882">
        <w:t xml:space="preserve"> по волейболу. </w:t>
      </w:r>
    </w:p>
    <w:p w:rsidR="0034136B" w:rsidRPr="002B3882" w:rsidRDefault="0034136B" w:rsidP="0034136B">
      <w:pPr>
        <w:jc w:val="both"/>
      </w:pPr>
      <w:r w:rsidRPr="002B3882">
        <w:t xml:space="preserve">- 06.12.2017 г.  - спортивное мероприятие «Час здоровья» </w:t>
      </w:r>
      <w:proofErr w:type="gramStart"/>
      <w:r w:rsidRPr="002B3882">
        <w:t>среди</w:t>
      </w:r>
      <w:proofErr w:type="gramEnd"/>
      <w:r w:rsidRPr="002B3882">
        <w:t xml:space="preserve"> обучающихся, проживающих в общежитии. </w:t>
      </w:r>
    </w:p>
    <w:p w:rsidR="0034136B" w:rsidRPr="002B3882" w:rsidRDefault="0034136B" w:rsidP="0034136B">
      <w:r w:rsidRPr="002B3882">
        <w:t xml:space="preserve">- 20.12.2017г. - 27 12.2017г.  - первенство техникума по волейболу. </w:t>
      </w:r>
    </w:p>
    <w:p w:rsidR="0034136B" w:rsidRPr="002B3882" w:rsidRDefault="0034136B" w:rsidP="0034136B">
      <w:r w:rsidRPr="002B3882">
        <w:t>-</w:t>
      </w:r>
      <w:r w:rsidRPr="002B3882">
        <w:rPr>
          <w:bCs/>
        </w:rPr>
        <w:t>на сайте ГТО было зарегистрировано 406 человек</w:t>
      </w:r>
      <w:r w:rsidRPr="002B3882">
        <w:t xml:space="preserve">. </w:t>
      </w:r>
    </w:p>
    <w:p w:rsidR="00660F5E" w:rsidRDefault="00660F5E" w:rsidP="0034136B">
      <w:pPr>
        <w:ind w:firstLine="426"/>
        <w:jc w:val="center"/>
        <w:rPr>
          <w:b/>
          <w:bCs/>
          <w:i/>
          <w:iCs/>
        </w:rPr>
      </w:pPr>
    </w:p>
    <w:p w:rsidR="0034136B" w:rsidRPr="002B3882" w:rsidRDefault="0034136B" w:rsidP="0034136B">
      <w:pPr>
        <w:ind w:firstLine="426"/>
        <w:jc w:val="center"/>
      </w:pPr>
      <w:r w:rsidRPr="002B3882">
        <w:rPr>
          <w:b/>
          <w:bCs/>
          <w:i/>
          <w:iCs/>
        </w:rPr>
        <w:t>Городские и областные соревнования:</w:t>
      </w:r>
    </w:p>
    <w:p w:rsidR="0034136B" w:rsidRPr="002B3882" w:rsidRDefault="0034136B" w:rsidP="0034136B">
      <w:pPr>
        <w:jc w:val="both"/>
      </w:pPr>
      <w:r w:rsidRPr="002B3882">
        <w:rPr>
          <w:b/>
          <w:bCs/>
        </w:rPr>
        <w:t xml:space="preserve">- </w:t>
      </w:r>
      <w:r w:rsidRPr="002B3882">
        <w:t xml:space="preserve">03 сентября 2017 г. - </w:t>
      </w:r>
      <w:r w:rsidRPr="002B3882">
        <w:rPr>
          <w:lang w:val="en-US"/>
        </w:rPr>
        <w:t>III</w:t>
      </w:r>
      <w:r w:rsidRPr="002B3882">
        <w:t xml:space="preserve"> лёгкоатлетический кросс, посвящённый памяти Н.М. Степанищева. </w:t>
      </w:r>
    </w:p>
    <w:p w:rsidR="0034136B" w:rsidRPr="002B3882" w:rsidRDefault="0034136B" w:rsidP="0034136B">
      <w:pPr>
        <w:jc w:val="both"/>
      </w:pPr>
      <w:r w:rsidRPr="002B3882">
        <w:t xml:space="preserve">- 08 октября 2017г. -  </w:t>
      </w:r>
      <w:proofErr w:type="spellStart"/>
      <w:r w:rsidRPr="002B3882">
        <w:t>Оскольский</w:t>
      </w:r>
      <w:proofErr w:type="spellEnd"/>
      <w:r w:rsidRPr="002B3882">
        <w:t xml:space="preserve"> </w:t>
      </w:r>
      <w:proofErr w:type="spellStart"/>
      <w:r w:rsidRPr="002B3882">
        <w:t>полумарафон</w:t>
      </w:r>
      <w:proofErr w:type="spellEnd"/>
      <w:r w:rsidRPr="002B3882">
        <w:t xml:space="preserve"> . </w:t>
      </w:r>
    </w:p>
    <w:p w:rsidR="0034136B" w:rsidRPr="002B3882" w:rsidRDefault="0034136B" w:rsidP="0034136B">
      <w:pPr>
        <w:jc w:val="both"/>
      </w:pPr>
      <w:r w:rsidRPr="002B3882">
        <w:t xml:space="preserve">- 10-12 октября 2017г. - первенство области по лёгкоатлетическому кроссу (3 место). </w:t>
      </w:r>
    </w:p>
    <w:p w:rsidR="0034136B" w:rsidRPr="002B3882" w:rsidRDefault="0034136B" w:rsidP="0034136B">
      <w:pPr>
        <w:jc w:val="both"/>
      </w:pPr>
      <w:r w:rsidRPr="002B3882">
        <w:t xml:space="preserve">- 13 октября 2017г.  - первенство города по лёгкоатлетическому кроссу </w:t>
      </w:r>
    </w:p>
    <w:p w:rsidR="0034136B" w:rsidRPr="002B3882" w:rsidRDefault="0034136B" w:rsidP="0034136B">
      <w:pPr>
        <w:jc w:val="both"/>
      </w:pPr>
      <w:r w:rsidRPr="002B3882">
        <w:t xml:space="preserve">- 23-27 октября 2017г. - первенство области по настольному теннису. </w:t>
      </w:r>
    </w:p>
    <w:p w:rsidR="0034136B" w:rsidRPr="002B3882" w:rsidRDefault="0034136B" w:rsidP="0034136B">
      <w:pPr>
        <w:jc w:val="both"/>
      </w:pPr>
      <w:r w:rsidRPr="002B3882">
        <w:t xml:space="preserve">- 13-17 ноября 2017г. - первенство области по волейболу </w:t>
      </w:r>
    </w:p>
    <w:p w:rsidR="0034136B" w:rsidRPr="002B3882" w:rsidRDefault="0034136B" w:rsidP="0034136B">
      <w:pPr>
        <w:jc w:val="both"/>
      </w:pPr>
      <w:r w:rsidRPr="002B3882">
        <w:t>- 24 ноября 2017г. -  первенство города по настольному теннису (3 место</w:t>
      </w:r>
      <w:proofErr w:type="gramStart"/>
      <w:r w:rsidRPr="002B3882">
        <w:t xml:space="preserve"> )</w:t>
      </w:r>
      <w:proofErr w:type="gramEnd"/>
      <w:r w:rsidRPr="002B3882">
        <w:t xml:space="preserve"> </w:t>
      </w:r>
    </w:p>
    <w:p w:rsidR="0034136B" w:rsidRPr="002B3882" w:rsidRDefault="0034136B" w:rsidP="0034136B">
      <w:pPr>
        <w:jc w:val="both"/>
      </w:pPr>
      <w:r w:rsidRPr="002B3882">
        <w:t xml:space="preserve">- 26 по 28 сентября 2017г. -  участие в первенстве города по летнему многоборью ГТО. </w:t>
      </w:r>
    </w:p>
    <w:p w:rsidR="0034136B" w:rsidRPr="002B3882" w:rsidRDefault="0034136B" w:rsidP="0034136B">
      <w:pPr>
        <w:jc w:val="both"/>
      </w:pPr>
      <w:r w:rsidRPr="002B3882">
        <w:t xml:space="preserve">- 12.02.2018 – 13.02.2018г. – </w:t>
      </w:r>
      <w:proofErr w:type="gramStart"/>
      <w:r w:rsidRPr="002B3882">
        <w:t>городской</w:t>
      </w:r>
      <w:proofErr w:type="gramEnd"/>
      <w:r w:rsidRPr="002B3882">
        <w:t xml:space="preserve"> зимний </w:t>
      </w:r>
      <w:proofErr w:type="spellStart"/>
      <w:r w:rsidRPr="002B3882">
        <w:t>полиатлон</w:t>
      </w:r>
      <w:proofErr w:type="spellEnd"/>
      <w:r w:rsidRPr="002B3882">
        <w:t xml:space="preserve"> среди обучающихся СПО (команда девушек – 1 место; в личном зачете одно 1-е место, одно 2-е место).</w:t>
      </w:r>
    </w:p>
    <w:p w:rsidR="0034136B" w:rsidRPr="002B3882" w:rsidRDefault="0034136B" w:rsidP="0034136B">
      <w:pPr>
        <w:jc w:val="both"/>
      </w:pPr>
      <w:r w:rsidRPr="002B3882">
        <w:lastRenderedPageBreak/>
        <w:t>- первенство города по лыжным гонкам среди всех образовательных учреждений (на дистанции 5 км – 1 место).</w:t>
      </w:r>
    </w:p>
    <w:p w:rsidR="0034136B" w:rsidRPr="002B3882" w:rsidRDefault="0034136B" w:rsidP="0034136B">
      <w:pPr>
        <w:jc w:val="both"/>
      </w:pPr>
      <w:r w:rsidRPr="002B3882">
        <w:t>- 14.02.2018г. – первенство города по шахматам (команда девушек – 1 место, команда юношей – 2 место).</w:t>
      </w:r>
    </w:p>
    <w:p w:rsidR="0034136B" w:rsidRPr="002B3882" w:rsidRDefault="0034136B" w:rsidP="0034136B">
      <w:pPr>
        <w:jc w:val="both"/>
      </w:pPr>
      <w:r w:rsidRPr="002B3882">
        <w:t>- 19.03.2018 – 23.03.2018г. - первенство области по баскетболу (команда девушек – 2 место)</w:t>
      </w:r>
    </w:p>
    <w:p w:rsidR="000F053A" w:rsidRPr="00660F5E" w:rsidRDefault="000F053A" w:rsidP="000F053A">
      <w:pPr>
        <w:ind w:right="282"/>
        <w:jc w:val="right"/>
      </w:pPr>
      <w:r w:rsidRPr="00660F5E">
        <w:t xml:space="preserve">Приложение </w:t>
      </w:r>
      <w:r>
        <w:t>2</w:t>
      </w:r>
      <w:r w:rsidRPr="00660F5E">
        <w:t>.</w:t>
      </w:r>
    </w:p>
    <w:p w:rsidR="000F053A" w:rsidRPr="002B3882" w:rsidRDefault="000F053A" w:rsidP="000F053A">
      <w:pPr>
        <w:ind w:firstLine="709"/>
        <w:jc w:val="both"/>
      </w:pPr>
      <w:r w:rsidRPr="002B3882">
        <w:t>С начала 2017-2018 учебного года достаточно ак</w:t>
      </w:r>
      <w:r w:rsidR="0018706A">
        <w:t>тивно педагогические работники Т</w:t>
      </w:r>
      <w:r w:rsidRPr="002B3882">
        <w:t>ехникума принимают участие в мероприятиях регионального, Всероссийского и международного уровней, добиваются значительных результатов.</w:t>
      </w:r>
    </w:p>
    <w:p w:rsidR="000F053A" w:rsidRDefault="000F053A" w:rsidP="000F053A">
      <w:pPr>
        <w:jc w:val="center"/>
        <w:rPr>
          <w:b/>
        </w:rPr>
      </w:pPr>
    </w:p>
    <w:p w:rsidR="000F053A" w:rsidRPr="002B3882" w:rsidRDefault="000F053A" w:rsidP="000F053A">
      <w:pPr>
        <w:jc w:val="center"/>
        <w:rPr>
          <w:b/>
        </w:rPr>
      </w:pPr>
      <w:r w:rsidRPr="002B3882">
        <w:rPr>
          <w:b/>
        </w:rPr>
        <w:t xml:space="preserve">УЧАСТИЕ ПЕДАГОГИЧЕСКИХ РАБОТНИКОВ </w:t>
      </w:r>
    </w:p>
    <w:p w:rsidR="000F053A" w:rsidRPr="002B3882" w:rsidRDefault="000F053A" w:rsidP="000F053A">
      <w:pPr>
        <w:jc w:val="center"/>
        <w:rPr>
          <w:b/>
        </w:rPr>
      </w:pPr>
      <w:r w:rsidRPr="002B3882">
        <w:rPr>
          <w:b/>
        </w:rPr>
        <w:t>ОГАПОУ «Старооскольский техникум технологий и дизайна»</w:t>
      </w:r>
    </w:p>
    <w:p w:rsidR="000F053A" w:rsidRDefault="000F053A" w:rsidP="000F053A">
      <w:pPr>
        <w:jc w:val="center"/>
        <w:rPr>
          <w:b/>
          <w:u w:val="single"/>
        </w:rPr>
      </w:pPr>
      <w:r w:rsidRPr="002B3882">
        <w:rPr>
          <w:b/>
          <w:u w:val="single"/>
        </w:rPr>
        <w:t>в мероприятиях международного и Всероссийского уровней</w:t>
      </w:r>
    </w:p>
    <w:p w:rsidR="003C1F7D" w:rsidRPr="002B3882" w:rsidRDefault="003C1F7D" w:rsidP="000F053A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3260"/>
        <w:gridCol w:w="2268"/>
        <w:gridCol w:w="1667"/>
      </w:tblGrid>
      <w:tr w:rsidR="000F053A" w:rsidRPr="002B3882" w:rsidTr="00C136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/>
                <w:bCs/>
              </w:rPr>
            </w:pPr>
            <w:r w:rsidRPr="002B388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2B3882">
              <w:rPr>
                <w:b/>
                <w:bCs/>
              </w:rPr>
              <w:t>п</w:t>
            </w:r>
            <w:proofErr w:type="spellEnd"/>
            <w:proofErr w:type="gramEnd"/>
            <w:r w:rsidRPr="002B3882">
              <w:rPr>
                <w:b/>
                <w:bCs/>
              </w:rPr>
              <w:t>/</w:t>
            </w:r>
            <w:proofErr w:type="spellStart"/>
            <w:r w:rsidRPr="002B3882">
              <w:rPr>
                <w:b/>
                <w:bCs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/>
                <w:bCs/>
              </w:rPr>
            </w:pPr>
            <w:r w:rsidRPr="002B3882">
              <w:rPr>
                <w:b/>
                <w:bCs/>
              </w:rPr>
              <w:t>Ф.И.О. преподавателя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/>
                <w:bCs/>
              </w:rPr>
            </w:pPr>
            <w:r w:rsidRPr="002B3882">
              <w:rPr>
                <w:b/>
                <w:bCs/>
              </w:rPr>
              <w:t>Название мероприятия, дата, 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/>
                <w:bCs/>
              </w:rPr>
            </w:pPr>
            <w:r w:rsidRPr="002B3882">
              <w:rPr>
                <w:b/>
                <w:bCs/>
              </w:rPr>
              <w:t>Название статьи, работы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/>
                <w:bCs/>
              </w:rPr>
            </w:pPr>
            <w:r w:rsidRPr="002B3882">
              <w:rPr>
                <w:b/>
                <w:bCs/>
              </w:rPr>
              <w:t>Результат</w:t>
            </w:r>
          </w:p>
        </w:tc>
      </w:tr>
      <w:tr w:rsidR="000F053A" w:rsidRPr="002B3882" w:rsidTr="00C136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3A" w:rsidRPr="002B3882" w:rsidRDefault="000F053A" w:rsidP="00C1360E">
            <w:pPr>
              <w:pStyle w:val="af9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ind w:left="-57" w:right="-57"/>
              <w:jc w:val="center"/>
              <w:rPr>
                <w:bCs/>
              </w:rPr>
            </w:pPr>
            <w:r w:rsidRPr="002B3882">
              <w:rPr>
                <w:bCs/>
              </w:rPr>
              <w:t>Селютина Александра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rStyle w:val="af8"/>
                <w:bCs w:val="0"/>
              </w:rPr>
            </w:pPr>
            <w:r w:rsidRPr="002B3882">
              <w:rPr>
                <w:bCs/>
              </w:rPr>
              <w:t xml:space="preserve">Чемпионат мира по парикмахерскому искусству </w:t>
            </w:r>
            <w:r w:rsidRPr="002B3882">
              <w:rPr>
                <w:rStyle w:val="af8"/>
                <w:bCs w:val="0"/>
              </w:rPr>
              <w:t xml:space="preserve">OMC </w:t>
            </w:r>
            <w:proofErr w:type="spellStart"/>
            <w:r w:rsidRPr="002B3882">
              <w:rPr>
                <w:rStyle w:val="af8"/>
                <w:bCs w:val="0"/>
              </w:rPr>
              <w:t>Hairworld</w:t>
            </w:r>
            <w:proofErr w:type="spellEnd"/>
            <w:r w:rsidRPr="002B3882">
              <w:rPr>
                <w:rStyle w:val="af8"/>
                <w:bCs w:val="0"/>
              </w:rPr>
              <w:t>, 17-18.09.</w:t>
            </w:r>
          </w:p>
          <w:p w:rsidR="000F053A" w:rsidRPr="002B3882" w:rsidRDefault="000F053A" w:rsidP="00C1360E">
            <w:pPr>
              <w:jc w:val="center"/>
            </w:pPr>
            <w:r w:rsidRPr="002B3882">
              <w:rPr>
                <w:rStyle w:val="af8"/>
                <w:bCs w:val="0"/>
              </w:rPr>
              <w:t xml:space="preserve">2017 г., </w:t>
            </w:r>
            <w:r w:rsidRPr="002B3882">
              <w:rPr>
                <w:rStyle w:val="af8"/>
                <w:b w:val="0"/>
                <w:bCs w:val="0"/>
              </w:rPr>
              <w:t xml:space="preserve"> </w:t>
            </w:r>
            <w:r w:rsidRPr="002B3882">
              <w:rPr>
                <w:rStyle w:val="af8"/>
                <w:bCs w:val="0"/>
              </w:rPr>
              <w:t>г. Париж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rStyle w:val="af8"/>
                <w:bCs w:val="0"/>
                <w:lang w:val="en-US"/>
              </w:rPr>
              <w:t>IV</w:t>
            </w:r>
            <w:r w:rsidRPr="002B3882">
              <w:rPr>
                <w:rStyle w:val="af8"/>
                <w:bCs w:val="0"/>
              </w:rPr>
              <w:t xml:space="preserve"> место в общекомандном зачете</w:t>
            </w:r>
          </w:p>
        </w:tc>
      </w:tr>
      <w:tr w:rsidR="000F053A" w:rsidRPr="002B3882" w:rsidTr="00C136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ind w:left="-57" w:right="-57"/>
              <w:jc w:val="center"/>
              <w:rPr>
                <w:bCs/>
              </w:rPr>
            </w:pPr>
            <w:proofErr w:type="spellStart"/>
            <w:r w:rsidRPr="002B3882">
              <w:rPr>
                <w:bCs/>
              </w:rPr>
              <w:t>Лоптева</w:t>
            </w:r>
            <w:proofErr w:type="spellEnd"/>
            <w:r w:rsidRPr="002B3882">
              <w:rPr>
                <w:bCs/>
              </w:rPr>
              <w:t xml:space="preserve"> Наталья Ивановна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Международная олимпиада по английскому языку «</w:t>
            </w:r>
            <w:r w:rsidRPr="002B3882">
              <w:rPr>
                <w:bCs/>
                <w:lang w:val="en-US"/>
              </w:rPr>
              <w:t>Right</w:t>
            </w:r>
            <w:r w:rsidRPr="002B3882">
              <w:rPr>
                <w:bCs/>
              </w:rPr>
              <w:t xml:space="preserve"> </w:t>
            </w:r>
            <w:r w:rsidRPr="002B3882">
              <w:rPr>
                <w:bCs/>
                <w:lang w:val="en-US"/>
              </w:rPr>
              <w:t>pronunciation</w:t>
            </w:r>
            <w:r w:rsidRPr="002B3882">
              <w:rPr>
                <w:bCs/>
              </w:rPr>
              <w:t xml:space="preserve">» (Правильное произношение), 23.09.2017 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 xml:space="preserve">Победитель </w:t>
            </w:r>
            <w:r w:rsidRPr="002B3882">
              <w:rPr>
                <w:bCs/>
                <w:lang w:val="en-US"/>
              </w:rPr>
              <w:t>I</w:t>
            </w:r>
            <w:r w:rsidRPr="002B3882">
              <w:rPr>
                <w:bCs/>
              </w:rPr>
              <w:t xml:space="preserve"> степени</w:t>
            </w:r>
          </w:p>
        </w:tc>
      </w:tr>
      <w:tr w:rsidR="000F053A" w:rsidRPr="002B3882" w:rsidTr="00C136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ind w:left="-57" w:right="-57"/>
              <w:jc w:val="center"/>
              <w:rPr>
                <w:bCs/>
              </w:rPr>
            </w:pPr>
            <w:proofErr w:type="spellStart"/>
            <w:r w:rsidRPr="002B3882">
              <w:rPr>
                <w:bCs/>
              </w:rPr>
              <w:t>Лоптева</w:t>
            </w:r>
            <w:proofErr w:type="spellEnd"/>
            <w:r w:rsidRPr="002B3882">
              <w:rPr>
                <w:bCs/>
              </w:rPr>
              <w:t xml:space="preserve"> Наталья Ивановна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Международная олимпиада для учителей английского языка «</w:t>
            </w:r>
            <w:r w:rsidRPr="002B3882">
              <w:rPr>
                <w:bCs/>
                <w:lang w:val="en-US"/>
              </w:rPr>
              <w:t>English</w:t>
            </w:r>
            <w:r w:rsidRPr="002B3882">
              <w:rPr>
                <w:bCs/>
              </w:rPr>
              <w:t xml:space="preserve"> </w:t>
            </w:r>
            <w:r w:rsidRPr="002B3882">
              <w:rPr>
                <w:bCs/>
                <w:lang w:val="en-US"/>
              </w:rPr>
              <w:t>Practice</w:t>
            </w:r>
            <w:r w:rsidRPr="002B3882">
              <w:rPr>
                <w:bCs/>
              </w:rPr>
              <w:t>» (Практика английского языка)</w:t>
            </w:r>
          </w:p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24.09.2017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 xml:space="preserve">Победитель </w:t>
            </w:r>
            <w:r w:rsidRPr="002B3882">
              <w:rPr>
                <w:bCs/>
                <w:lang w:val="en-US"/>
              </w:rPr>
              <w:t>I</w:t>
            </w:r>
            <w:r w:rsidRPr="002B3882">
              <w:rPr>
                <w:bCs/>
              </w:rPr>
              <w:t xml:space="preserve"> степени</w:t>
            </w:r>
          </w:p>
        </w:tc>
      </w:tr>
      <w:tr w:rsidR="000F053A" w:rsidRPr="002B3882" w:rsidTr="00C136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ind w:left="-57" w:right="-57"/>
              <w:jc w:val="center"/>
              <w:rPr>
                <w:bCs/>
              </w:rPr>
            </w:pPr>
            <w:proofErr w:type="spellStart"/>
            <w:r w:rsidRPr="002B3882">
              <w:rPr>
                <w:bCs/>
              </w:rPr>
              <w:t>Соседкин</w:t>
            </w:r>
            <w:proofErr w:type="spellEnd"/>
            <w:r w:rsidRPr="002B3882">
              <w:rPr>
                <w:bCs/>
              </w:rPr>
              <w:t xml:space="preserve"> Сергей Сергеевич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  <w:lang w:val="en-US"/>
              </w:rPr>
              <w:t>VI</w:t>
            </w:r>
            <w:r w:rsidRPr="002B3882">
              <w:rPr>
                <w:bCs/>
              </w:rPr>
              <w:t xml:space="preserve"> Международная научно-практическая (заочная) конференция «Наука и образование: отечественный и зарубежный опыт», 29.09.2017 г.,</w:t>
            </w:r>
          </w:p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г. Белгород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«Сто лет, прожитых не зря…»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Статья в сборнике, сертификат</w:t>
            </w:r>
          </w:p>
        </w:tc>
      </w:tr>
      <w:tr w:rsidR="000F053A" w:rsidRPr="002B3882" w:rsidTr="00C136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 xml:space="preserve">5.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ind w:left="-57" w:right="-57"/>
              <w:jc w:val="center"/>
              <w:rPr>
                <w:bCs/>
              </w:rPr>
            </w:pPr>
            <w:r w:rsidRPr="002B3882">
              <w:rPr>
                <w:bCs/>
              </w:rPr>
              <w:t>Гаранина Анна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  <w:lang w:val="en-US"/>
              </w:rPr>
              <w:t>VI</w:t>
            </w:r>
            <w:r w:rsidRPr="002B3882">
              <w:rPr>
                <w:bCs/>
              </w:rPr>
              <w:t xml:space="preserve"> Международная научно-практическая (заочная) конференция «Наука и образование: отечественный и зарубежный опыт», 29.09.2017 г.,</w:t>
            </w:r>
          </w:p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г. Белгород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«</w:t>
            </w:r>
            <w:r w:rsidRPr="002B3882">
              <w:rPr>
                <w:bCs/>
                <w:kern w:val="36"/>
              </w:rPr>
              <w:t>Роль современных образовательных методов и технологий на занятиях по дисциплине «Экономика отрасли и предприятия»</w:t>
            </w:r>
            <w:r w:rsidRPr="002B3882">
              <w:rPr>
                <w:bCs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Статья в сборнике, сертификат</w:t>
            </w:r>
          </w:p>
        </w:tc>
      </w:tr>
      <w:tr w:rsidR="000F053A" w:rsidRPr="002B3882" w:rsidTr="00C136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ind w:left="-57" w:right="-57"/>
              <w:jc w:val="center"/>
              <w:rPr>
                <w:bCs/>
              </w:rPr>
            </w:pPr>
            <w:r w:rsidRPr="002B3882">
              <w:rPr>
                <w:bCs/>
              </w:rPr>
              <w:t>Афанасьева Ирина Анатольевна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  <w:lang w:val="en-US"/>
              </w:rPr>
              <w:t>VI</w:t>
            </w:r>
            <w:r w:rsidRPr="002B3882">
              <w:rPr>
                <w:bCs/>
              </w:rPr>
              <w:t xml:space="preserve"> Международная научно-практическая (заочная) конференция «Наука и образование: отечественный </w:t>
            </w:r>
            <w:r w:rsidRPr="002B3882">
              <w:rPr>
                <w:bCs/>
              </w:rPr>
              <w:lastRenderedPageBreak/>
              <w:t>и зарубежный опыт», 29.09.2017 г.,</w:t>
            </w:r>
          </w:p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г. Белгород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lastRenderedPageBreak/>
              <w:t>«Конфликты и противоречия подросткового возраста»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Статья в сборнике, сертификат</w:t>
            </w:r>
          </w:p>
        </w:tc>
      </w:tr>
      <w:tr w:rsidR="000F053A" w:rsidRPr="002B3882" w:rsidTr="00C136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lastRenderedPageBreak/>
              <w:t xml:space="preserve">7.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ind w:left="-57" w:right="-57"/>
              <w:jc w:val="center"/>
              <w:rPr>
                <w:bCs/>
              </w:rPr>
            </w:pPr>
            <w:r w:rsidRPr="002B3882">
              <w:rPr>
                <w:bCs/>
              </w:rPr>
              <w:t>Павлова Нина Ивановна, Димитрова Ирина Евгеньевна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Международная научно-практическая конференция «Наука сегодня: история и современность», 27.10.</w:t>
            </w:r>
          </w:p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2017 г., г. Вологда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«Преемственность учебных дисциплин в структуре образовательной программы, как системное формирование профессиональных компетенций»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Статья в сборнике, сертификат</w:t>
            </w:r>
          </w:p>
        </w:tc>
      </w:tr>
      <w:tr w:rsidR="000F053A" w:rsidRPr="002B3882" w:rsidTr="00C136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ind w:left="-57" w:right="-57"/>
              <w:jc w:val="center"/>
              <w:rPr>
                <w:bCs/>
              </w:rPr>
            </w:pPr>
            <w:r w:rsidRPr="002B3882">
              <w:rPr>
                <w:bCs/>
              </w:rPr>
              <w:t>Панкратова Наталья Евгеньевна, Кривошеева Ольга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  <w:lang w:val="en-US"/>
              </w:rPr>
              <w:t>III</w:t>
            </w:r>
            <w:r w:rsidRPr="002B3882">
              <w:rPr>
                <w:bCs/>
              </w:rPr>
              <w:t xml:space="preserve"> Международная научно-практическая конференция «Современные образовательные ценности и обновление содержания образования», 26.10.2017г., Белгород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«Актуальность и причины проблем духовно-интеллектуальных идеалов современного студенчества»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Сборник, сертификат</w:t>
            </w:r>
          </w:p>
        </w:tc>
      </w:tr>
      <w:tr w:rsidR="000F053A" w:rsidRPr="002B3882" w:rsidTr="00C136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 xml:space="preserve">9.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ind w:left="-57" w:right="-57"/>
              <w:jc w:val="center"/>
              <w:rPr>
                <w:bCs/>
              </w:rPr>
            </w:pPr>
            <w:proofErr w:type="spellStart"/>
            <w:r w:rsidRPr="002B3882">
              <w:rPr>
                <w:bCs/>
              </w:rPr>
              <w:t>Жеребцова</w:t>
            </w:r>
            <w:proofErr w:type="spellEnd"/>
            <w:r w:rsidRPr="002B3882">
              <w:rPr>
                <w:bCs/>
              </w:rPr>
              <w:t xml:space="preserve"> Ольга Порфирьевна, Титова Ирина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  <w:lang w:val="en-US"/>
              </w:rPr>
              <w:t>III</w:t>
            </w:r>
            <w:r w:rsidRPr="002B3882">
              <w:rPr>
                <w:bCs/>
              </w:rPr>
              <w:t xml:space="preserve"> Международная научно-практическая конференция «Современные образовательные ценности и обновление содержания образования», 26.10.2017г., Белгород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«Проблемы внедрения и реализации ФГОС ТОП-50»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Сборник, сертификат</w:t>
            </w:r>
          </w:p>
        </w:tc>
      </w:tr>
      <w:tr w:rsidR="000F053A" w:rsidRPr="002B3882" w:rsidTr="00C136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ind w:left="-57" w:right="-57"/>
              <w:jc w:val="center"/>
              <w:rPr>
                <w:bCs/>
              </w:rPr>
            </w:pPr>
            <w:proofErr w:type="spellStart"/>
            <w:r w:rsidRPr="002B3882">
              <w:rPr>
                <w:bCs/>
              </w:rPr>
              <w:t>Лоптева</w:t>
            </w:r>
            <w:proofErr w:type="spellEnd"/>
            <w:r w:rsidRPr="002B3882">
              <w:rPr>
                <w:bCs/>
              </w:rPr>
              <w:t xml:space="preserve"> Наталья Ивановна, Панкова Евгения Сергеевна, </w:t>
            </w:r>
            <w:proofErr w:type="spellStart"/>
            <w:r w:rsidRPr="002B3882">
              <w:rPr>
                <w:bCs/>
              </w:rPr>
              <w:t>Таранова</w:t>
            </w:r>
            <w:proofErr w:type="spellEnd"/>
            <w:r w:rsidRPr="002B3882">
              <w:rPr>
                <w:bCs/>
              </w:rPr>
              <w:t xml:space="preserve"> Елена Геннадьевна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  <w:lang w:val="en-US"/>
              </w:rPr>
              <w:t>III</w:t>
            </w:r>
            <w:r w:rsidRPr="002B3882">
              <w:rPr>
                <w:bCs/>
              </w:rPr>
              <w:t xml:space="preserve"> Международная научно-практическая конференция «Современные образовательные ценности и обновление содержания образования», 26.10.2017г., Белгород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«Формирование личности подрастающего поколения в России»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Сборник, сертификат</w:t>
            </w:r>
          </w:p>
        </w:tc>
      </w:tr>
      <w:tr w:rsidR="000F053A" w:rsidRPr="002B3882" w:rsidTr="00C136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ind w:left="-57" w:right="-57"/>
              <w:jc w:val="center"/>
              <w:rPr>
                <w:bCs/>
              </w:rPr>
            </w:pPr>
            <w:proofErr w:type="spellStart"/>
            <w:r w:rsidRPr="002B3882">
              <w:rPr>
                <w:bCs/>
              </w:rPr>
              <w:t>Яско</w:t>
            </w:r>
            <w:proofErr w:type="spellEnd"/>
            <w:r w:rsidRPr="002B3882">
              <w:rPr>
                <w:bCs/>
              </w:rPr>
              <w:t xml:space="preserve"> Татьяна Анатольевна, Коваленко Татьяна Валентиновна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Всероссийская заочная научно-практическая конференция «Актуальные проблемы и приоритетные направления развития образования в современных условиях», посвященной 30-летию ОГАПОУ «</w:t>
            </w:r>
            <w:proofErr w:type="spellStart"/>
            <w:r w:rsidRPr="002B3882">
              <w:rPr>
                <w:bCs/>
              </w:rPr>
              <w:t>Яковлевский</w:t>
            </w:r>
            <w:proofErr w:type="spellEnd"/>
            <w:r w:rsidRPr="002B3882">
              <w:rPr>
                <w:bCs/>
              </w:rPr>
              <w:t xml:space="preserve"> педагогический колледж», 25-30.12.2017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«Организация внеурочной деятельности при формировании общих и профессиональных компетенций в ОГАПОУ «Старооскольский техникум технологий и дизайна»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Статья в сборнике</w:t>
            </w:r>
          </w:p>
        </w:tc>
      </w:tr>
      <w:tr w:rsidR="000F053A" w:rsidRPr="002B3882" w:rsidTr="00C136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ind w:left="-57" w:right="-57"/>
              <w:jc w:val="center"/>
              <w:rPr>
                <w:bCs/>
              </w:rPr>
            </w:pPr>
            <w:proofErr w:type="spellStart"/>
            <w:r w:rsidRPr="002B3882">
              <w:rPr>
                <w:bCs/>
              </w:rPr>
              <w:t>Подкопаева</w:t>
            </w:r>
            <w:proofErr w:type="spellEnd"/>
            <w:r w:rsidRPr="002B3882">
              <w:rPr>
                <w:bCs/>
              </w:rPr>
              <w:t xml:space="preserve"> Лариса Викторовна, Щеглова </w:t>
            </w:r>
            <w:r w:rsidRPr="002B3882">
              <w:rPr>
                <w:bCs/>
              </w:rPr>
              <w:lastRenderedPageBreak/>
              <w:t>Татьяна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lastRenderedPageBreak/>
              <w:t xml:space="preserve">VI Национальный </w:t>
            </w:r>
            <w:proofErr w:type="spellStart"/>
            <w:r w:rsidRPr="002B3882">
              <w:rPr>
                <w:bCs/>
              </w:rPr>
              <w:t>Арт</w:t>
            </w:r>
            <w:proofErr w:type="spellEnd"/>
            <w:r w:rsidRPr="002B3882">
              <w:rPr>
                <w:bCs/>
              </w:rPr>
              <w:t xml:space="preserve">–Проект «Школа- конкурс мастерства юных дизайнеров, модельеров, </w:t>
            </w:r>
            <w:r w:rsidRPr="002B3882">
              <w:rPr>
                <w:bCs/>
              </w:rPr>
              <w:lastRenderedPageBreak/>
              <w:t xml:space="preserve">театров моды и костюма «Молодёжная Мода – Новый Стиль Отношений», </w:t>
            </w:r>
          </w:p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15.01.2018 г.,</w:t>
            </w:r>
          </w:p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Москва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lastRenderedPageBreak/>
              <w:t xml:space="preserve">Театр моды, две коллекции «Без ума от </w:t>
            </w:r>
            <w:proofErr w:type="spellStart"/>
            <w:r w:rsidRPr="002B3882">
              <w:rPr>
                <w:bCs/>
              </w:rPr>
              <w:t>Энди</w:t>
            </w:r>
            <w:proofErr w:type="spellEnd"/>
            <w:r w:rsidRPr="002B3882">
              <w:rPr>
                <w:bCs/>
              </w:rPr>
              <w:t xml:space="preserve">», «Ода холсту» в </w:t>
            </w:r>
            <w:r w:rsidRPr="002B3882">
              <w:rPr>
                <w:bCs/>
              </w:rPr>
              <w:lastRenderedPageBreak/>
              <w:t>номинации «</w:t>
            </w:r>
            <w:proofErr w:type="gramStart"/>
            <w:r w:rsidRPr="002B3882">
              <w:rPr>
                <w:bCs/>
              </w:rPr>
              <w:t>Необычное</w:t>
            </w:r>
            <w:proofErr w:type="gramEnd"/>
            <w:r w:rsidRPr="002B3882">
              <w:rPr>
                <w:bCs/>
              </w:rPr>
              <w:t xml:space="preserve"> в обычном»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lastRenderedPageBreak/>
              <w:t xml:space="preserve">Участие в заочном этапе, приглашение </w:t>
            </w:r>
            <w:r w:rsidRPr="002B3882">
              <w:rPr>
                <w:bCs/>
              </w:rPr>
              <w:lastRenderedPageBreak/>
              <w:t>на очное участие</w:t>
            </w:r>
          </w:p>
        </w:tc>
      </w:tr>
      <w:tr w:rsidR="000F053A" w:rsidRPr="002B3882" w:rsidTr="00C136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lastRenderedPageBreak/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ind w:left="-57" w:right="-57"/>
              <w:jc w:val="center"/>
              <w:rPr>
                <w:bCs/>
              </w:rPr>
            </w:pPr>
            <w:proofErr w:type="spellStart"/>
            <w:r w:rsidRPr="002B3882">
              <w:rPr>
                <w:bCs/>
              </w:rPr>
              <w:t>Лоптева</w:t>
            </w:r>
            <w:proofErr w:type="spellEnd"/>
            <w:r w:rsidRPr="002B3882">
              <w:rPr>
                <w:bCs/>
              </w:rPr>
              <w:t xml:space="preserve"> Наталья Ивановна, Панкова Евгения Сергеевна, </w:t>
            </w:r>
            <w:proofErr w:type="spellStart"/>
            <w:r w:rsidRPr="002B3882">
              <w:rPr>
                <w:bCs/>
              </w:rPr>
              <w:t>Таранова</w:t>
            </w:r>
            <w:proofErr w:type="spellEnd"/>
            <w:r w:rsidRPr="002B3882">
              <w:rPr>
                <w:bCs/>
              </w:rPr>
              <w:t xml:space="preserve"> Елена Геннадьевна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9 международная научно-практическая конференция «Наука и образование: отечественный и зарубежный опыт», 02.02.2018 г., Белгород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Статья «Роль  профильно-ориентированного  проекта в  повышении  интереса  обучающихся к изучению  иностранного  языка»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Статья в сборнике, сертификат</w:t>
            </w:r>
          </w:p>
        </w:tc>
      </w:tr>
      <w:tr w:rsidR="000F053A" w:rsidRPr="002B3882" w:rsidTr="00C136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ind w:left="-57" w:right="-57"/>
              <w:jc w:val="center"/>
              <w:rPr>
                <w:bCs/>
              </w:rPr>
            </w:pPr>
            <w:proofErr w:type="spellStart"/>
            <w:r w:rsidRPr="002B3882">
              <w:rPr>
                <w:bCs/>
              </w:rPr>
              <w:t>Коршикова</w:t>
            </w:r>
            <w:proofErr w:type="spellEnd"/>
            <w:r w:rsidRPr="002B3882">
              <w:rPr>
                <w:bCs/>
              </w:rPr>
              <w:t xml:space="preserve"> Раиса Семеновна, Фомина Нина Григорьевна,  Бородина Анна Юрьевна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9 международная научно-практическая конференция «Наука и образование: отечественный и зарубежный опыт», 02.02.2018 г., Белгород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Статья «</w:t>
            </w:r>
            <w:r w:rsidRPr="002B3882">
              <w:rPr>
                <w:bCs/>
                <w:shd w:val="clear" w:color="auto" w:fill="FFFFFF"/>
              </w:rPr>
              <w:t xml:space="preserve">Самореализация и творчество в деятельности </w:t>
            </w:r>
            <w:proofErr w:type="gramStart"/>
            <w:r w:rsidRPr="002B3882">
              <w:rPr>
                <w:bCs/>
                <w:shd w:val="clear" w:color="auto" w:fill="FFFFFF"/>
              </w:rPr>
              <w:t>обучающихся</w:t>
            </w:r>
            <w:proofErr w:type="gramEnd"/>
            <w:r w:rsidRPr="002B3882">
              <w:rPr>
                <w:bCs/>
                <w:shd w:val="clear" w:color="auto" w:fill="FFFFFF"/>
              </w:rPr>
              <w:t xml:space="preserve"> техникума</w:t>
            </w:r>
            <w:r w:rsidRPr="002B3882">
              <w:rPr>
                <w:bCs/>
              </w:rPr>
              <w:t>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Статья в сборнике, сертификат</w:t>
            </w:r>
          </w:p>
        </w:tc>
      </w:tr>
      <w:tr w:rsidR="000F053A" w:rsidRPr="002B3882" w:rsidTr="00C136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ind w:left="-57" w:right="-57"/>
              <w:jc w:val="center"/>
              <w:rPr>
                <w:bCs/>
              </w:rPr>
            </w:pPr>
            <w:r w:rsidRPr="002B3882">
              <w:rPr>
                <w:bCs/>
              </w:rPr>
              <w:t>Селютина Татьяна Александровна Малиновская Ольга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9 международная научно-практическая конференция «Наука и образование: отечественный и зарубежный опыт», 02.02.2018 г., Белгород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 xml:space="preserve">Статья </w:t>
            </w:r>
          </w:p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«Освоение новых технологий парикмахерского искусства как обязательное условие подготовки будущих профессионалов»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Статья в сборнике, сертификат</w:t>
            </w:r>
          </w:p>
        </w:tc>
      </w:tr>
      <w:tr w:rsidR="000F053A" w:rsidRPr="002B3882" w:rsidTr="00C136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  <w:lang w:val="en-US"/>
              </w:rPr>
              <w:t>16</w:t>
            </w:r>
            <w:r w:rsidRPr="002B3882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ind w:left="-57" w:right="-57"/>
              <w:jc w:val="center"/>
              <w:rPr>
                <w:bCs/>
              </w:rPr>
            </w:pPr>
            <w:r w:rsidRPr="002B3882">
              <w:rPr>
                <w:bCs/>
              </w:rPr>
              <w:t>Юдина Елена Вячеславовна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10 международная научно-практическая конференция «Наука и образование: отечественный и зарубежный опыт», 02.03.2018 г., Белгород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 xml:space="preserve">Статья </w:t>
            </w:r>
          </w:p>
          <w:p w:rsidR="000F053A" w:rsidRPr="0037145E" w:rsidRDefault="000F053A" w:rsidP="00C1360E">
            <w:pPr>
              <w:jc w:val="center"/>
              <w:rPr>
                <w:bCs/>
              </w:rPr>
            </w:pPr>
            <w:r w:rsidRPr="0037145E">
              <w:rPr>
                <w:bCs/>
              </w:rPr>
              <w:t xml:space="preserve">«Изучение истории физики как средство развития научного мировоззрения </w:t>
            </w:r>
            <w:proofErr w:type="gramStart"/>
            <w:r w:rsidRPr="0037145E">
              <w:rPr>
                <w:bCs/>
              </w:rPr>
              <w:t>обучающихся</w:t>
            </w:r>
            <w:proofErr w:type="gramEnd"/>
            <w:r w:rsidRPr="0037145E">
              <w:rPr>
                <w:bCs/>
              </w:rPr>
              <w:t>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Статья в сборнике, сертификат</w:t>
            </w:r>
          </w:p>
        </w:tc>
      </w:tr>
      <w:tr w:rsidR="000F053A" w:rsidRPr="002B3882" w:rsidTr="00C136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17.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ind w:left="-57" w:right="-57"/>
              <w:jc w:val="center"/>
              <w:rPr>
                <w:bCs/>
              </w:rPr>
            </w:pPr>
            <w:r w:rsidRPr="002B3882">
              <w:rPr>
                <w:bCs/>
              </w:rPr>
              <w:t xml:space="preserve">Панченко Людмила Алексеевна, </w:t>
            </w:r>
            <w:proofErr w:type="spellStart"/>
            <w:r w:rsidRPr="002B3882">
              <w:rPr>
                <w:bCs/>
              </w:rPr>
              <w:t>Провоторова</w:t>
            </w:r>
            <w:proofErr w:type="spellEnd"/>
            <w:r w:rsidRPr="002B3882">
              <w:rPr>
                <w:bCs/>
              </w:rPr>
              <w:t xml:space="preserve"> Елена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10 международная научно-практическая конференция «Наука и образование: отечественный и зарубежный опыт», 02.03.2018 г., Белгород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 xml:space="preserve">Статья </w:t>
            </w:r>
          </w:p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«Комплексное использование элементов новых образовательных технологий как механизм создания электронных пособий»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Статья в сборнике, сертификат</w:t>
            </w:r>
          </w:p>
        </w:tc>
      </w:tr>
      <w:tr w:rsidR="000F053A" w:rsidRPr="002B3882" w:rsidTr="00C136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ind w:left="-57" w:right="-57"/>
              <w:jc w:val="center"/>
              <w:rPr>
                <w:bCs/>
              </w:rPr>
            </w:pPr>
            <w:r w:rsidRPr="002B3882">
              <w:rPr>
                <w:bCs/>
              </w:rPr>
              <w:t>Панкратова Наталья Евгеньевна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III Всероссийский конкурс методических материалов по профессиональному самоопределению «</w:t>
            </w:r>
            <w:proofErr w:type="spellStart"/>
            <w:proofErr w:type="gramStart"/>
            <w:r w:rsidRPr="002B3882">
              <w:rPr>
                <w:bCs/>
              </w:rPr>
              <w:t>Zac</w:t>
            </w:r>
            <w:proofErr w:type="gramEnd"/>
            <w:r w:rsidRPr="002B3882">
              <w:rPr>
                <w:bCs/>
              </w:rPr>
              <w:t>обой</w:t>
            </w:r>
            <w:proofErr w:type="spellEnd"/>
            <w:r w:rsidRPr="002B3882">
              <w:rPr>
                <w:bCs/>
              </w:rPr>
              <w:t xml:space="preserve">» в номинации «Уроки </w:t>
            </w:r>
            <w:r w:rsidRPr="002B3882">
              <w:rPr>
                <w:bCs/>
              </w:rPr>
              <w:lastRenderedPageBreak/>
              <w:t>профориентации», декабрь 2017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lastRenderedPageBreak/>
              <w:t>«</w:t>
            </w:r>
            <w:proofErr w:type="spellStart"/>
            <w:r w:rsidRPr="002B3882">
              <w:rPr>
                <w:bCs/>
                <w:iCs/>
              </w:rPr>
              <w:t>Профориентационная</w:t>
            </w:r>
            <w:proofErr w:type="spellEnd"/>
            <w:r w:rsidRPr="002B3882">
              <w:rPr>
                <w:bCs/>
                <w:iCs/>
              </w:rPr>
              <w:t xml:space="preserve"> деятельность как система мероприятий по ознакомлению </w:t>
            </w:r>
            <w:r w:rsidRPr="002B3882">
              <w:rPr>
                <w:bCs/>
                <w:iCs/>
              </w:rPr>
              <w:lastRenderedPageBreak/>
              <w:t>школьников с миром профессий и специальностей сферы обслуживания населения</w:t>
            </w:r>
            <w:r w:rsidRPr="002B3882">
              <w:rPr>
                <w:bCs/>
              </w:rPr>
              <w:t>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lastRenderedPageBreak/>
              <w:t>Участие</w:t>
            </w:r>
          </w:p>
        </w:tc>
      </w:tr>
      <w:tr w:rsidR="000F053A" w:rsidRPr="002B3882" w:rsidTr="00C136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ind w:left="-57" w:right="-57"/>
              <w:jc w:val="center"/>
              <w:rPr>
                <w:bCs/>
              </w:rPr>
            </w:pPr>
            <w:r w:rsidRPr="002B3882">
              <w:rPr>
                <w:bCs/>
              </w:rPr>
              <w:t>Виноградова Светлана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Всероссийская научно-исследовательская конференция «Ломоносовские чтения - 2018», 28 марта 2018 г., СТИ НИТУ «</w:t>
            </w:r>
            <w:proofErr w:type="spellStart"/>
            <w:r w:rsidRPr="002B3882">
              <w:rPr>
                <w:bCs/>
              </w:rPr>
              <w:t>МИСиС</w:t>
            </w:r>
            <w:proofErr w:type="spellEnd"/>
            <w:r w:rsidRPr="002B3882">
              <w:rPr>
                <w:bCs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«Эволюционная теория: между дарвинизмом и креационизмом»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Участие</w:t>
            </w:r>
          </w:p>
        </w:tc>
      </w:tr>
    </w:tbl>
    <w:p w:rsidR="000F053A" w:rsidRPr="002B3882" w:rsidRDefault="000F053A" w:rsidP="000F053A">
      <w:pPr>
        <w:jc w:val="center"/>
        <w:rPr>
          <w:b/>
        </w:rPr>
      </w:pPr>
    </w:p>
    <w:p w:rsidR="000F053A" w:rsidRPr="002B3882" w:rsidRDefault="000F053A" w:rsidP="000F053A">
      <w:pPr>
        <w:jc w:val="center"/>
        <w:rPr>
          <w:b/>
        </w:rPr>
      </w:pPr>
      <w:r w:rsidRPr="002B3882">
        <w:rPr>
          <w:b/>
        </w:rPr>
        <w:t xml:space="preserve">УЧАСТИЕ ПЕДАГОГИЧЕСКИХ РАБОТНИКОВ </w:t>
      </w:r>
    </w:p>
    <w:p w:rsidR="000F053A" w:rsidRPr="002B3882" w:rsidRDefault="000F053A" w:rsidP="000F053A">
      <w:pPr>
        <w:jc w:val="center"/>
        <w:rPr>
          <w:b/>
        </w:rPr>
      </w:pPr>
      <w:r w:rsidRPr="002B3882">
        <w:rPr>
          <w:b/>
        </w:rPr>
        <w:t>ОГАПОУ «Старооскольский техникум технологий и дизайна»</w:t>
      </w:r>
    </w:p>
    <w:p w:rsidR="000F053A" w:rsidRDefault="000F053A" w:rsidP="000F053A">
      <w:pPr>
        <w:jc w:val="center"/>
        <w:rPr>
          <w:b/>
          <w:u w:val="single"/>
        </w:rPr>
      </w:pPr>
      <w:r w:rsidRPr="002B3882">
        <w:rPr>
          <w:b/>
          <w:u w:val="single"/>
        </w:rPr>
        <w:t>в мероприятиях регионального уровня</w:t>
      </w:r>
    </w:p>
    <w:p w:rsidR="003C1F7D" w:rsidRPr="002B3882" w:rsidRDefault="003C1F7D" w:rsidP="000F053A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816"/>
        <w:gridCol w:w="3261"/>
        <w:gridCol w:w="1932"/>
        <w:gridCol w:w="1861"/>
      </w:tblGrid>
      <w:tr w:rsidR="000F053A" w:rsidRPr="002B3882" w:rsidTr="00C1360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/>
                <w:bCs/>
              </w:rPr>
            </w:pPr>
            <w:r w:rsidRPr="002B388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2B3882">
              <w:rPr>
                <w:b/>
                <w:bCs/>
              </w:rPr>
              <w:t>п</w:t>
            </w:r>
            <w:proofErr w:type="spellEnd"/>
            <w:proofErr w:type="gramEnd"/>
            <w:r w:rsidRPr="002B3882">
              <w:rPr>
                <w:b/>
                <w:bCs/>
              </w:rPr>
              <w:t>/</w:t>
            </w:r>
            <w:proofErr w:type="spellStart"/>
            <w:r w:rsidRPr="002B3882">
              <w:rPr>
                <w:b/>
                <w:bCs/>
              </w:rPr>
              <w:t>п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ind w:left="-57" w:right="-57"/>
              <w:jc w:val="center"/>
              <w:rPr>
                <w:b/>
                <w:bCs/>
              </w:rPr>
            </w:pPr>
            <w:r w:rsidRPr="002B3882">
              <w:rPr>
                <w:b/>
                <w:bCs/>
              </w:rPr>
              <w:t>Ф.И.О. преподавателя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/>
                <w:bCs/>
              </w:rPr>
            </w:pPr>
            <w:r w:rsidRPr="002B3882">
              <w:rPr>
                <w:b/>
                <w:bCs/>
              </w:rPr>
              <w:t>Название мероприятия, дата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/>
                <w:bCs/>
              </w:rPr>
            </w:pPr>
            <w:r w:rsidRPr="002B3882">
              <w:rPr>
                <w:b/>
                <w:bCs/>
              </w:rPr>
              <w:t>Название статьи, работы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/>
                <w:bCs/>
              </w:rPr>
            </w:pPr>
            <w:r w:rsidRPr="002B3882">
              <w:rPr>
                <w:b/>
                <w:bCs/>
              </w:rPr>
              <w:t>Результат</w:t>
            </w:r>
          </w:p>
        </w:tc>
      </w:tr>
      <w:tr w:rsidR="000F053A" w:rsidRPr="002B3882" w:rsidTr="00C1360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1.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proofErr w:type="spellStart"/>
            <w:r w:rsidRPr="002B3882">
              <w:rPr>
                <w:bCs/>
              </w:rPr>
              <w:t>Подкопаева</w:t>
            </w:r>
            <w:proofErr w:type="spellEnd"/>
            <w:r w:rsidRPr="002B3882">
              <w:rPr>
                <w:bCs/>
              </w:rPr>
              <w:t xml:space="preserve"> Лариса Викторовна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 xml:space="preserve">Региональный конкурс профессионального мастерства «Профессионал», номинация «Лучший преподаватель дисциплин профессионального цикла», </w:t>
            </w:r>
            <w:r w:rsidRPr="002B3882">
              <w:rPr>
                <w:bCs/>
                <w:lang w:val="en-US"/>
              </w:rPr>
              <w:t>II</w:t>
            </w:r>
            <w:r w:rsidRPr="002B3882">
              <w:rPr>
                <w:bCs/>
              </w:rPr>
              <w:t xml:space="preserve"> этап, 16.09.2017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Открытый урок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Лауреат</w:t>
            </w:r>
          </w:p>
        </w:tc>
      </w:tr>
      <w:tr w:rsidR="000F053A" w:rsidRPr="002B3882" w:rsidTr="00C1360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2.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proofErr w:type="spellStart"/>
            <w:r w:rsidRPr="002B3882">
              <w:rPr>
                <w:bCs/>
              </w:rPr>
              <w:t>Яско</w:t>
            </w:r>
            <w:proofErr w:type="spellEnd"/>
            <w:r w:rsidRPr="002B3882">
              <w:rPr>
                <w:bCs/>
              </w:rPr>
              <w:t xml:space="preserve"> Татьяна Анатольевна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Научно-методический семинар</w:t>
            </w:r>
          </w:p>
          <w:p w:rsidR="000F053A" w:rsidRPr="002B3882" w:rsidRDefault="000F053A" w:rsidP="00C1360E">
            <w:pPr>
              <w:tabs>
                <w:tab w:val="left" w:pos="142"/>
              </w:tabs>
              <w:contextualSpacing/>
              <w:jc w:val="center"/>
              <w:rPr>
                <w:bCs/>
              </w:rPr>
            </w:pPr>
            <w:r w:rsidRPr="002B3882">
              <w:rPr>
                <w:bCs/>
              </w:rPr>
              <w:t xml:space="preserve">«Проблемы использования и хранения архивных документов </w:t>
            </w:r>
          </w:p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в современных условиях»,</w:t>
            </w:r>
          </w:p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06.10.2017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3A" w:rsidRPr="002B3882" w:rsidRDefault="000F053A" w:rsidP="00C1360E">
            <w:pPr>
              <w:pStyle w:val="a9"/>
              <w:rPr>
                <w:b w:val="0"/>
                <w:bCs/>
                <w:u w:val="none"/>
              </w:rPr>
            </w:pPr>
            <w:r w:rsidRPr="002B3882">
              <w:rPr>
                <w:b w:val="0"/>
                <w:bCs/>
                <w:u w:val="none"/>
              </w:rPr>
              <w:t>«Обеспечение сохранности архивных документов в ОГАПОУ «</w:t>
            </w:r>
            <w:proofErr w:type="spellStart"/>
            <w:r w:rsidRPr="002B3882">
              <w:rPr>
                <w:b w:val="0"/>
                <w:bCs/>
                <w:u w:val="none"/>
              </w:rPr>
              <w:t>Старооскольском</w:t>
            </w:r>
            <w:proofErr w:type="spellEnd"/>
            <w:r w:rsidRPr="002B3882">
              <w:rPr>
                <w:b w:val="0"/>
                <w:bCs/>
                <w:u w:val="none"/>
              </w:rPr>
              <w:t xml:space="preserve"> техникуме технологий и дизайна».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Статья в сборник, программа научно-методического семинара</w:t>
            </w:r>
          </w:p>
        </w:tc>
      </w:tr>
      <w:tr w:rsidR="000F053A" w:rsidRPr="002B3882" w:rsidTr="00C1360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3.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Коваленко Татьяна Валентиновна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Научно-методический семинар</w:t>
            </w:r>
          </w:p>
          <w:p w:rsidR="000F053A" w:rsidRPr="002B3882" w:rsidRDefault="000F053A" w:rsidP="00C1360E">
            <w:pPr>
              <w:tabs>
                <w:tab w:val="left" w:pos="142"/>
              </w:tabs>
              <w:contextualSpacing/>
              <w:jc w:val="center"/>
              <w:rPr>
                <w:bCs/>
              </w:rPr>
            </w:pPr>
            <w:r w:rsidRPr="002B3882">
              <w:rPr>
                <w:bCs/>
              </w:rPr>
              <w:t xml:space="preserve">«Проблемы использования и хранения архивных документов </w:t>
            </w:r>
          </w:p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в современных условиях»,</w:t>
            </w:r>
          </w:p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06.10.2017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pStyle w:val="a9"/>
              <w:rPr>
                <w:b w:val="0"/>
                <w:bCs/>
                <w:u w:val="none"/>
              </w:rPr>
            </w:pPr>
            <w:r w:rsidRPr="002B3882">
              <w:rPr>
                <w:b w:val="0"/>
                <w:bCs/>
                <w:u w:val="none"/>
              </w:rPr>
              <w:t>«Организация хранения документов в архиве ОГАПОУ «</w:t>
            </w:r>
            <w:proofErr w:type="spellStart"/>
            <w:r w:rsidRPr="002B3882">
              <w:rPr>
                <w:b w:val="0"/>
                <w:bCs/>
                <w:u w:val="none"/>
              </w:rPr>
              <w:t>Старооскольском</w:t>
            </w:r>
            <w:proofErr w:type="spellEnd"/>
            <w:r w:rsidRPr="002B3882">
              <w:rPr>
                <w:b w:val="0"/>
                <w:bCs/>
                <w:u w:val="none"/>
              </w:rPr>
              <w:t xml:space="preserve"> техникуме технологий и дизайна»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Статья в сборник, программа научно-методического семинара</w:t>
            </w:r>
          </w:p>
        </w:tc>
      </w:tr>
      <w:tr w:rsidR="000F053A" w:rsidRPr="002B3882" w:rsidTr="00C1360E">
        <w:trPr>
          <w:trHeight w:val="22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lastRenderedPageBreak/>
              <w:t>4.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proofErr w:type="spellStart"/>
            <w:r w:rsidRPr="002B3882">
              <w:rPr>
                <w:bCs/>
              </w:rPr>
              <w:t>Подкопаева</w:t>
            </w:r>
            <w:proofErr w:type="spellEnd"/>
            <w:r w:rsidRPr="002B3882">
              <w:rPr>
                <w:bCs/>
              </w:rPr>
              <w:t xml:space="preserve"> Лариса Викторовна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pStyle w:val="31"/>
              <w:rPr>
                <w:b w:val="0"/>
                <w:bCs/>
                <w:szCs w:val="24"/>
              </w:rPr>
            </w:pPr>
            <w:r w:rsidRPr="002B3882">
              <w:rPr>
                <w:b w:val="0"/>
                <w:bCs/>
                <w:szCs w:val="24"/>
              </w:rPr>
              <w:t xml:space="preserve">Деловая программа </w:t>
            </w:r>
            <w:r w:rsidRPr="002B3882">
              <w:rPr>
                <w:b w:val="0"/>
                <w:bCs/>
                <w:szCs w:val="24"/>
                <w:lang w:val="en-US"/>
              </w:rPr>
              <w:t>II</w:t>
            </w:r>
            <w:r w:rsidRPr="002B3882">
              <w:rPr>
                <w:b w:val="0"/>
                <w:bCs/>
                <w:szCs w:val="24"/>
              </w:rPr>
              <w:t xml:space="preserve"> регионального чемпионата «Молодые профессионалы» (</w:t>
            </w:r>
            <w:proofErr w:type="spellStart"/>
            <w:r w:rsidRPr="002B3882">
              <w:rPr>
                <w:b w:val="0"/>
                <w:bCs/>
                <w:szCs w:val="24"/>
                <w:lang w:val="en-US"/>
              </w:rPr>
              <w:t>WorldSkills</w:t>
            </w:r>
            <w:proofErr w:type="spellEnd"/>
            <w:r w:rsidRPr="002B3882">
              <w:rPr>
                <w:b w:val="0"/>
                <w:bCs/>
                <w:szCs w:val="24"/>
              </w:rPr>
              <w:t xml:space="preserve"> </w:t>
            </w:r>
            <w:r w:rsidRPr="002B3882">
              <w:rPr>
                <w:b w:val="0"/>
                <w:bCs/>
                <w:szCs w:val="24"/>
                <w:lang w:val="en-US"/>
              </w:rPr>
              <w:t>Russia</w:t>
            </w:r>
            <w:r w:rsidRPr="002B3882">
              <w:rPr>
                <w:b w:val="0"/>
                <w:bCs/>
                <w:szCs w:val="24"/>
              </w:rPr>
              <w:t xml:space="preserve">) Белгородской области, ОГАПОУ «БМТК», </w:t>
            </w:r>
          </w:p>
          <w:p w:rsidR="000F053A" w:rsidRPr="002B3882" w:rsidRDefault="000F053A" w:rsidP="00C1360E">
            <w:pPr>
              <w:pStyle w:val="31"/>
              <w:rPr>
                <w:b w:val="0"/>
                <w:bCs/>
                <w:szCs w:val="24"/>
              </w:rPr>
            </w:pPr>
            <w:r w:rsidRPr="002B3882">
              <w:rPr>
                <w:b w:val="0"/>
                <w:bCs/>
                <w:szCs w:val="24"/>
              </w:rPr>
              <w:t>16.02.2018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pStyle w:val="afb"/>
              <w:snapToGrid w:val="0"/>
              <w:jc w:val="center"/>
              <w:rPr>
                <w:bCs/>
              </w:rPr>
            </w:pPr>
            <w:r w:rsidRPr="002B3882">
              <w:rPr>
                <w:bCs/>
              </w:rPr>
              <w:t>Выступление на тему «Социальное партнерство как форма инвестиций работодателей в будущих специалистов»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Программа Чемпионата</w:t>
            </w:r>
          </w:p>
        </w:tc>
      </w:tr>
      <w:tr w:rsidR="000F053A" w:rsidRPr="002B3882" w:rsidTr="00C1360E">
        <w:trPr>
          <w:trHeight w:val="19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5.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Павлова Нина Ивановна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pStyle w:val="31"/>
              <w:rPr>
                <w:b w:val="0"/>
                <w:bCs/>
                <w:szCs w:val="24"/>
              </w:rPr>
            </w:pPr>
            <w:r w:rsidRPr="002B3882">
              <w:rPr>
                <w:b w:val="0"/>
                <w:bCs/>
                <w:szCs w:val="24"/>
              </w:rPr>
              <w:t xml:space="preserve">Деловая программа </w:t>
            </w:r>
            <w:r w:rsidRPr="002B3882">
              <w:rPr>
                <w:b w:val="0"/>
                <w:bCs/>
                <w:szCs w:val="24"/>
                <w:lang w:val="en-US"/>
              </w:rPr>
              <w:t>II</w:t>
            </w:r>
            <w:r w:rsidRPr="002B3882">
              <w:rPr>
                <w:b w:val="0"/>
                <w:bCs/>
                <w:szCs w:val="24"/>
              </w:rPr>
              <w:t xml:space="preserve"> регионального чемпионата «Молодые профессионалы» (</w:t>
            </w:r>
            <w:proofErr w:type="spellStart"/>
            <w:r w:rsidRPr="002B3882">
              <w:rPr>
                <w:b w:val="0"/>
                <w:bCs/>
                <w:szCs w:val="24"/>
                <w:lang w:val="en-US"/>
              </w:rPr>
              <w:t>WorldSkills</w:t>
            </w:r>
            <w:proofErr w:type="spellEnd"/>
            <w:r w:rsidRPr="002B3882">
              <w:rPr>
                <w:b w:val="0"/>
                <w:bCs/>
                <w:szCs w:val="24"/>
              </w:rPr>
              <w:t xml:space="preserve"> </w:t>
            </w:r>
            <w:r w:rsidRPr="002B3882">
              <w:rPr>
                <w:b w:val="0"/>
                <w:bCs/>
                <w:szCs w:val="24"/>
                <w:lang w:val="en-US"/>
              </w:rPr>
              <w:t>Russia</w:t>
            </w:r>
            <w:r w:rsidRPr="002B3882">
              <w:rPr>
                <w:b w:val="0"/>
                <w:bCs/>
                <w:szCs w:val="24"/>
              </w:rPr>
              <w:t xml:space="preserve">) Белгородской области, ОГАПОУ «СИТТ», </w:t>
            </w:r>
          </w:p>
          <w:p w:rsidR="000F053A" w:rsidRPr="002B3882" w:rsidRDefault="000F053A" w:rsidP="00C1360E">
            <w:pPr>
              <w:pStyle w:val="31"/>
              <w:rPr>
                <w:b w:val="0"/>
                <w:bCs/>
                <w:szCs w:val="24"/>
              </w:rPr>
            </w:pPr>
            <w:r w:rsidRPr="002B3882">
              <w:rPr>
                <w:b w:val="0"/>
                <w:bCs/>
                <w:szCs w:val="24"/>
              </w:rPr>
              <w:t>16.02.2018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pStyle w:val="afb"/>
              <w:snapToGrid w:val="0"/>
              <w:jc w:val="center"/>
              <w:rPr>
                <w:bCs/>
              </w:rPr>
            </w:pPr>
            <w:r w:rsidRPr="002B3882">
              <w:rPr>
                <w:bCs/>
              </w:rPr>
              <w:t>Выступление на тему «</w:t>
            </w:r>
            <w:proofErr w:type="spellStart"/>
            <w:proofErr w:type="gramStart"/>
            <w:r w:rsidRPr="002B3882">
              <w:rPr>
                <w:bCs/>
              </w:rPr>
              <w:t>Наставни</w:t>
            </w:r>
            <w:r>
              <w:rPr>
                <w:bCs/>
              </w:rPr>
              <w:t>-</w:t>
            </w:r>
            <w:r w:rsidRPr="002B3882">
              <w:rPr>
                <w:bCs/>
              </w:rPr>
              <w:t>чество</w:t>
            </w:r>
            <w:proofErr w:type="spellEnd"/>
            <w:proofErr w:type="gramEnd"/>
            <w:r w:rsidRPr="002B3882">
              <w:rPr>
                <w:bCs/>
              </w:rPr>
              <w:t xml:space="preserve"> – шаги к вершине мастерства»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Программа Чемпионата</w:t>
            </w:r>
          </w:p>
        </w:tc>
      </w:tr>
      <w:tr w:rsidR="000F053A" w:rsidRPr="002B3882" w:rsidTr="00C1360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6.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Афанасьева Ирина Анатольевна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pStyle w:val="31"/>
              <w:rPr>
                <w:b w:val="0"/>
                <w:bCs/>
                <w:szCs w:val="24"/>
              </w:rPr>
            </w:pPr>
            <w:r w:rsidRPr="002B3882">
              <w:rPr>
                <w:b w:val="0"/>
                <w:bCs/>
                <w:szCs w:val="24"/>
              </w:rPr>
              <w:t xml:space="preserve">Деловая программа </w:t>
            </w:r>
            <w:r w:rsidRPr="002B3882">
              <w:rPr>
                <w:b w:val="0"/>
                <w:bCs/>
                <w:szCs w:val="24"/>
                <w:lang w:val="en-US"/>
              </w:rPr>
              <w:t>II</w:t>
            </w:r>
            <w:r w:rsidRPr="002B3882">
              <w:rPr>
                <w:b w:val="0"/>
                <w:bCs/>
                <w:szCs w:val="24"/>
              </w:rPr>
              <w:t xml:space="preserve"> регионального чемпионата «Молодые профессионалы» (</w:t>
            </w:r>
            <w:proofErr w:type="spellStart"/>
            <w:r w:rsidRPr="002B3882">
              <w:rPr>
                <w:b w:val="0"/>
                <w:bCs/>
                <w:szCs w:val="24"/>
                <w:lang w:val="en-US"/>
              </w:rPr>
              <w:t>WorldSkills</w:t>
            </w:r>
            <w:proofErr w:type="spellEnd"/>
            <w:r w:rsidRPr="002B3882">
              <w:rPr>
                <w:b w:val="0"/>
                <w:bCs/>
                <w:szCs w:val="24"/>
              </w:rPr>
              <w:t xml:space="preserve"> </w:t>
            </w:r>
            <w:r w:rsidRPr="002B3882">
              <w:rPr>
                <w:b w:val="0"/>
                <w:bCs/>
                <w:szCs w:val="24"/>
                <w:lang w:val="en-US"/>
              </w:rPr>
              <w:t>Russia</w:t>
            </w:r>
            <w:r w:rsidRPr="002B3882">
              <w:rPr>
                <w:b w:val="0"/>
                <w:bCs/>
                <w:szCs w:val="24"/>
              </w:rPr>
              <w:t xml:space="preserve">) Белгородской области, ОГАПОУ «СИТТ», </w:t>
            </w:r>
          </w:p>
          <w:p w:rsidR="000F053A" w:rsidRPr="002B3882" w:rsidRDefault="000F053A" w:rsidP="00C1360E">
            <w:pPr>
              <w:pStyle w:val="31"/>
              <w:rPr>
                <w:b w:val="0"/>
                <w:bCs/>
                <w:szCs w:val="24"/>
              </w:rPr>
            </w:pPr>
            <w:r w:rsidRPr="002B3882">
              <w:rPr>
                <w:b w:val="0"/>
                <w:bCs/>
                <w:szCs w:val="24"/>
              </w:rPr>
              <w:t>16.02.2018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pStyle w:val="afb"/>
              <w:snapToGrid w:val="0"/>
              <w:jc w:val="center"/>
              <w:rPr>
                <w:bCs/>
              </w:rPr>
            </w:pPr>
            <w:r w:rsidRPr="002B3882">
              <w:rPr>
                <w:bCs/>
              </w:rPr>
              <w:t>Выступление на тему «Решение проблемы сохранения психологического здоровья педагога в современных условиях»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3A" w:rsidRPr="002B3882" w:rsidRDefault="000F053A" w:rsidP="00C1360E">
            <w:pPr>
              <w:jc w:val="center"/>
              <w:rPr>
                <w:bCs/>
              </w:rPr>
            </w:pPr>
            <w:r w:rsidRPr="002B3882">
              <w:rPr>
                <w:bCs/>
              </w:rPr>
              <w:t>Программа Чемпионата</w:t>
            </w:r>
          </w:p>
        </w:tc>
      </w:tr>
    </w:tbl>
    <w:p w:rsidR="000F053A" w:rsidRDefault="000F053A" w:rsidP="000F053A">
      <w:pPr>
        <w:ind w:right="282"/>
        <w:jc w:val="right"/>
      </w:pPr>
    </w:p>
    <w:p w:rsidR="00660F5E" w:rsidRPr="00660F5E" w:rsidRDefault="00660F5E" w:rsidP="00660F5E">
      <w:pPr>
        <w:ind w:right="282"/>
        <w:jc w:val="right"/>
      </w:pPr>
      <w:r w:rsidRPr="00660F5E">
        <w:t xml:space="preserve">Приложение </w:t>
      </w:r>
      <w:r w:rsidR="000F053A">
        <w:t>3</w:t>
      </w:r>
      <w:r w:rsidRPr="00660F5E">
        <w:t>.</w:t>
      </w:r>
    </w:p>
    <w:p w:rsidR="0034136B" w:rsidRPr="002B3882" w:rsidRDefault="0034136B" w:rsidP="0034136B">
      <w:pPr>
        <w:jc w:val="center"/>
      </w:pPr>
      <w:r w:rsidRPr="002B3882">
        <w:rPr>
          <w:b/>
          <w:bCs/>
        </w:rPr>
        <w:t>Планируемое движение контингента 2018-2021 гг.</w:t>
      </w:r>
    </w:p>
    <w:p w:rsidR="0034136B" w:rsidRPr="002B3882" w:rsidRDefault="0034136B" w:rsidP="0034136B">
      <w:pPr>
        <w:jc w:val="center"/>
        <w:rPr>
          <w:b/>
          <w:bCs/>
        </w:rPr>
      </w:pPr>
      <w:r w:rsidRPr="002B3882">
        <w:rPr>
          <w:b/>
          <w:bCs/>
        </w:rPr>
        <w:t>при мощности техникума 720 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6"/>
        <w:gridCol w:w="1886"/>
        <w:gridCol w:w="1886"/>
        <w:gridCol w:w="1886"/>
        <w:gridCol w:w="1886"/>
      </w:tblGrid>
      <w:tr w:rsidR="0034136B" w:rsidRPr="002B3882" w:rsidTr="00930635">
        <w:tc>
          <w:tcPr>
            <w:tcW w:w="1886" w:type="dxa"/>
            <w:vAlign w:val="center"/>
          </w:tcPr>
          <w:p w:rsidR="0034136B" w:rsidRPr="002B3882" w:rsidRDefault="0034136B" w:rsidP="00930635">
            <w:pPr>
              <w:jc w:val="center"/>
              <w:rPr>
                <w:szCs w:val="28"/>
              </w:rPr>
            </w:pPr>
            <w:r w:rsidRPr="002B3882">
              <w:rPr>
                <w:b/>
                <w:bCs/>
                <w:kern w:val="24"/>
                <w:szCs w:val="28"/>
              </w:rPr>
              <w:t>Год</w:t>
            </w:r>
          </w:p>
        </w:tc>
        <w:tc>
          <w:tcPr>
            <w:tcW w:w="1886" w:type="dxa"/>
            <w:vAlign w:val="center"/>
          </w:tcPr>
          <w:p w:rsidR="0034136B" w:rsidRPr="002B3882" w:rsidRDefault="0034136B" w:rsidP="00930635">
            <w:pPr>
              <w:jc w:val="center"/>
              <w:rPr>
                <w:b/>
                <w:bCs/>
                <w:kern w:val="24"/>
                <w:szCs w:val="28"/>
              </w:rPr>
            </w:pPr>
            <w:r w:rsidRPr="002B3882">
              <w:rPr>
                <w:b/>
                <w:bCs/>
                <w:kern w:val="24"/>
                <w:szCs w:val="28"/>
              </w:rPr>
              <w:t>Контингент</w:t>
            </w:r>
          </w:p>
          <w:p w:rsidR="0034136B" w:rsidRPr="002B3882" w:rsidRDefault="0034136B" w:rsidP="00700BA1">
            <w:pPr>
              <w:jc w:val="center"/>
              <w:rPr>
                <w:szCs w:val="28"/>
              </w:rPr>
            </w:pPr>
            <w:r w:rsidRPr="002B3882">
              <w:rPr>
                <w:b/>
                <w:bCs/>
                <w:kern w:val="24"/>
                <w:szCs w:val="28"/>
              </w:rPr>
              <w:t>на 01 января</w:t>
            </w:r>
          </w:p>
        </w:tc>
        <w:tc>
          <w:tcPr>
            <w:tcW w:w="1886" w:type="dxa"/>
            <w:vAlign w:val="center"/>
          </w:tcPr>
          <w:p w:rsidR="0034136B" w:rsidRPr="002B3882" w:rsidRDefault="0034136B" w:rsidP="00930635">
            <w:pPr>
              <w:jc w:val="center"/>
              <w:rPr>
                <w:szCs w:val="28"/>
              </w:rPr>
            </w:pPr>
            <w:r w:rsidRPr="002B3882">
              <w:rPr>
                <w:b/>
                <w:bCs/>
                <w:kern w:val="24"/>
                <w:szCs w:val="28"/>
              </w:rPr>
              <w:t>Выпуск</w:t>
            </w:r>
          </w:p>
        </w:tc>
        <w:tc>
          <w:tcPr>
            <w:tcW w:w="1886" w:type="dxa"/>
            <w:vAlign w:val="center"/>
          </w:tcPr>
          <w:p w:rsidR="0034136B" w:rsidRPr="002B3882" w:rsidRDefault="0034136B" w:rsidP="00930635">
            <w:pPr>
              <w:jc w:val="center"/>
              <w:rPr>
                <w:szCs w:val="28"/>
              </w:rPr>
            </w:pPr>
            <w:r w:rsidRPr="002B3882">
              <w:rPr>
                <w:b/>
                <w:bCs/>
                <w:kern w:val="24"/>
                <w:szCs w:val="28"/>
              </w:rPr>
              <w:t>Прием</w:t>
            </w:r>
          </w:p>
        </w:tc>
        <w:tc>
          <w:tcPr>
            <w:tcW w:w="1886" w:type="dxa"/>
            <w:vAlign w:val="center"/>
          </w:tcPr>
          <w:p w:rsidR="0034136B" w:rsidRPr="002B3882" w:rsidRDefault="0034136B" w:rsidP="00930635">
            <w:pPr>
              <w:jc w:val="center"/>
              <w:rPr>
                <w:b/>
                <w:bCs/>
                <w:kern w:val="24"/>
                <w:szCs w:val="28"/>
              </w:rPr>
            </w:pPr>
            <w:r w:rsidRPr="002B3882">
              <w:rPr>
                <w:b/>
                <w:bCs/>
                <w:kern w:val="24"/>
                <w:szCs w:val="28"/>
              </w:rPr>
              <w:t>Контингент</w:t>
            </w:r>
          </w:p>
          <w:p w:rsidR="0034136B" w:rsidRPr="002B3882" w:rsidRDefault="0034136B" w:rsidP="00700BA1">
            <w:pPr>
              <w:jc w:val="center"/>
              <w:rPr>
                <w:szCs w:val="28"/>
              </w:rPr>
            </w:pPr>
            <w:r w:rsidRPr="002B3882">
              <w:rPr>
                <w:b/>
                <w:bCs/>
                <w:kern w:val="24"/>
                <w:szCs w:val="28"/>
              </w:rPr>
              <w:t>на 01 октября</w:t>
            </w:r>
          </w:p>
        </w:tc>
      </w:tr>
      <w:tr w:rsidR="0034136B" w:rsidRPr="002B3882" w:rsidTr="00930635">
        <w:tc>
          <w:tcPr>
            <w:tcW w:w="1886" w:type="dxa"/>
          </w:tcPr>
          <w:p w:rsidR="0034136B" w:rsidRPr="002B3882" w:rsidRDefault="0034136B" w:rsidP="00930635">
            <w:pPr>
              <w:jc w:val="center"/>
              <w:rPr>
                <w:szCs w:val="28"/>
              </w:rPr>
            </w:pPr>
            <w:r w:rsidRPr="002B3882">
              <w:rPr>
                <w:kern w:val="24"/>
                <w:szCs w:val="28"/>
              </w:rPr>
              <w:t xml:space="preserve">2018 </w:t>
            </w:r>
          </w:p>
        </w:tc>
        <w:tc>
          <w:tcPr>
            <w:tcW w:w="1886" w:type="dxa"/>
          </w:tcPr>
          <w:p w:rsidR="0034136B" w:rsidRPr="002B3882" w:rsidRDefault="0034136B" w:rsidP="00930635">
            <w:pPr>
              <w:jc w:val="center"/>
              <w:rPr>
                <w:szCs w:val="28"/>
              </w:rPr>
            </w:pPr>
            <w:r w:rsidRPr="002B3882">
              <w:rPr>
                <w:kern w:val="24"/>
                <w:szCs w:val="28"/>
              </w:rPr>
              <w:t xml:space="preserve">700 </w:t>
            </w:r>
          </w:p>
        </w:tc>
        <w:tc>
          <w:tcPr>
            <w:tcW w:w="1886" w:type="dxa"/>
          </w:tcPr>
          <w:p w:rsidR="0034136B" w:rsidRPr="002B3882" w:rsidRDefault="0034136B" w:rsidP="00930635">
            <w:pPr>
              <w:jc w:val="center"/>
              <w:rPr>
                <w:szCs w:val="28"/>
              </w:rPr>
            </w:pPr>
            <w:r w:rsidRPr="002B3882">
              <w:rPr>
                <w:kern w:val="24"/>
                <w:szCs w:val="28"/>
              </w:rPr>
              <w:t xml:space="preserve">166 </w:t>
            </w:r>
          </w:p>
        </w:tc>
        <w:tc>
          <w:tcPr>
            <w:tcW w:w="1886" w:type="dxa"/>
          </w:tcPr>
          <w:p w:rsidR="0034136B" w:rsidRPr="002B3882" w:rsidRDefault="0034136B" w:rsidP="00930635">
            <w:pPr>
              <w:jc w:val="center"/>
              <w:rPr>
                <w:szCs w:val="28"/>
              </w:rPr>
            </w:pPr>
            <w:r w:rsidRPr="002B3882">
              <w:rPr>
                <w:kern w:val="24"/>
                <w:szCs w:val="28"/>
              </w:rPr>
              <w:t xml:space="preserve">200 </w:t>
            </w:r>
          </w:p>
        </w:tc>
        <w:tc>
          <w:tcPr>
            <w:tcW w:w="1886" w:type="dxa"/>
          </w:tcPr>
          <w:p w:rsidR="0034136B" w:rsidRPr="002B3882" w:rsidRDefault="0034136B" w:rsidP="00930635">
            <w:pPr>
              <w:jc w:val="center"/>
              <w:rPr>
                <w:szCs w:val="28"/>
              </w:rPr>
            </w:pPr>
            <w:r w:rsidRPr="002B3882">
              <w:rPr>
                <w:kern w:val="24"/>
                <w:szCs w:val="28"/>
              </w:rPr>
              <w:t xml:space="preserve">734 </w:t>
            </w:r>
          </w:p>
        </w:tc>
      </w:tr>
      <w:tr w:rsidR="0034136B" w:rsidRPr="002B3882" w:rsidTr="00930635">
        <w:tc>
          <w:tcPr>
            <w:tcW w:w="1886" w:type="dxa"/>
          </w:tcPr>
          <w:p w:rsidR="0034136B" w:rsidRPr="002B3882" w:rsidRDefault="0034136B" w:rsidP="00930635">
            <w:pPr>
              <w:jc w:val="center"/>
              <w:rPr>
                <w:szCs w:val="28"/>
              </w:rPr>
            </w:pPr>
            <w:r w:rsidRPr="002B3882">
              <w:rPr>
                <w:kern w:val="24"/>
                <w:szCs w:val="28"/>
              </w:rPr>
              <w:t xml:space="preserve">2019 </w:t>
            </w:r>
          </w:p>
        </w:tc>
        <w:tc>
          <w:tcPr>
            <w:tcW w:w="1886" w:type="dxa"/>
          </w:tcPr>
          <w:p w:rsidR="0034136B" w:rsidRPr="002B3882" w:rsidRDefault="0034136B" w:rsidP="00930635">
            <w:pPr>
              <w:jc w:val="center"/>
              <w:rPr>
                <w:szCs w:val="28"/>
              </w:rPr>
            </w:pPr>
            <w:r w:rsidRPr="002B3882">
              <w:rPr>
                <w:kern w:val="24"/>
                <w:szCs w:val="28"/>
              </w:rPr>
              <w:t xml:space="preserve">720 </w:t>
            </w:r>
          </w:p>
        </w:tc>
        <w:tc>
          <w:tcPr>
            <w:tcW w:w="1886" w:type="dxa"/>
          </w:tcPr>
          <w:p w:rsidR="0034136B" w:rsidRPr="002B3882" w:rsidRDefault="0034136B" w:rsidP="00930635">
            <w:pPr>
              <w:jc w:val="center"/>
              <w:rPr>
                <w:szCs w:val="28"/>
              </w:rPr>
            </w:pPr>
            <w:r w:rsidRPr="002B3882">
              <w:rPr>
                <w:kern w:val="24"/>
                <w:szCs w:val="28"/>
              </w:rPr>
              <w:t xml:space="preserve">180 </w:t>
            </w:r>
          </w:p>
        </w:tc>
        <w:tc>
          <w:tcPr>
            <w:tcW w:w="1886" w:type="dxa"/>
          </w:tcPr>
          <w:p w:rsidR="0034136B" w:rsidRPr="002B3882" w:rsidRDefault="0034136B" w:rsidP="00930635">
            <w:pPr>
              <w:jc w:val="center"/>
              <w:rPr>
                <w:szCs w:val="28"/>
              </w:rPr>
            </w:pPr>
            <w:r w:rsidRPr="002B3882">
              <w:rPr>
                <w:kern w:val="24"/>
                <w:szCs w:val="28"/>
              </w:rPr>
              <w:t xml:space="preserve">190 </w:t>
            </w:r>
          </w:p>
        </w:tc>
        <w:tc>
          <w:tcPr>
            <w:tcW w:w="1886" w:type="dxa"/>
          </w:tcPr>
          <w:p w:rsidR="0034136B" w:rsidRPr="002B3882" w:rsidRDefault="0034136B" w:rsidP="00930635">
            <w:pPr>
              <w:jc w:val="center"/>
              <w:rPr>
                <w:szCs w:val="28"/>
              </w:rPr>
            </w:pPr>
            <w:r w:rsidRPr="002B3882">
              <w:rPr>
                <w:kern w:val="24"/>
                <w:szCs w:val="28"/>
              </w:rPr>
              <w:t xml:space="preserve">730 </w:t>
            </w:r>
          </w:p>
        </w:tc>
      </w:tr>
      <w:tr w:rsidR="0034136B" w:rsidRPr="002B3882" w:rsidTr="00930635">
        <w:tc>
          <w:tcPr>
            <w:tcW w:w="1886" w:type="dxa"/>
          </w:tcPr>
          <w:p w:rsidR="0034136B" w:rsidRPr="002B3882" w:rsidRDefault="0034136B" w:rsidP="00930635">
            <w:pPr>
              <w:jc w:val="center"/>
              <w:rPr>
                <w:szCs w:val="28"/>
              </w:rPr>
            </w:pPr>
            <w:r w:rsidRPr="002B3882">
              <w:rPr>
                <w:kern w:val="24"/>
                <w:szCs w:val="28"/>
              </w:rPr>
              <w:t xml:space="preserve">2020 </w:t>
            </w:r>
          </w:p>
        </w:tc>
        <w:tc>
          <w:tcPr>
            <w:tcW w:w="1886" w:type="dxa"/>
          </w:tcPr>
          <w:p w:rsidR="0034136B" w:rsidRPr="002B3882" w:rsidRDefault="0034136B" w:rsidP="00930635">
            <w:pPr>
              <w:jc w:val="center"/>
              <w:rPr>
                <w:szCs w:val="28"/>
              </w:rPr>
            </w:pPr>
            <w:r w:rsidRPr="002B3882">
              <w:rPr>
                <w:kern w:val="24"/>
                <w:szCs w:val="28"/>
              </w:rPr>
              <w:t xml:space="preserve">720 </w:t>
            </w:r>
          </w:p>
        </w:tc>
        <w:tc>
          <w:tcPr>
            <w:tcW w:w="1886" w:type="dxa"/>
          </w:tcPr>
          <w:p w:rsidR="0034136B" w:rsidRPr="002B3882" w:rsidRDefault="0034136B" w:rsidP="00930635">
            <w:pPr>
              <w:jc w:val="center"/>
              <w:rPr>
                <w:szCs w:val="28"/>
              </w:rPr>
            </w:pPr>
            <w:r w:rsidRPr="002B3882">
              <w:rPr>
                <w:kern w:val="24"/>
                <w:szCs w:val="28"/>
              </w:rPr>
              <w:t xml:space="preserve">214 </w:t>
            </w:r>
          </w:p>
        </w:tc>
        <w:tc>
          <w:tcPr>
            <w:tcW w:w="1886" w:type="dxa"/>
          </w:tcPr>
          <w:p w:rsidR="0034136B" w:rsidRPr="002B3882" w:rsidRDefault="0034136B" w:rsidP="00930635">
            <w:pPr>
              <w:jc w:val="center"/>
              <w:rPr>
                <w:szCs w:val="28"/>
              </w:rPr>
            </w:pPr>
            <w:r w:rsidRPr="002B3882">
              <w:rPr>
                <w:kern w:val="24"/>
                <w:szCs w:val="28"/>
              </w:rPr>
              <w:t xml:space="preserve">220 </w:t>
            </w:r>
          </w:p>
        </w:tc>
        <w:tc>
          <w:tcPr>
            <w:tcW w:w="1886" w:type="dxa"/>
          </w:tcPr>
          <w:p w:rsidR="0034136B" w:rsidRPr="002B3882" w:rsidRDefault="0034136B" w:rsidP="00930635">
            <w:pPr>
              <w:jc w:val="center"/>
              <w:rPr>
                <w:szCs w:val="28"/>
              </w:rPr>
            </w:pPr>
            <w:r w:rsidRPr="002B3882">
              <w:rPr>
                <w:kern w:val="24"/>
                <w:szCs w:val="28"/>
              </w:rPr>
              <w:t xml:space="preserve">726 </w:t>
            </w:r>
          </w:p>
        </w:tc>
      </w:tr>
      <w:tr w:rsidR="0034136B" w:rsidRPr="002B3882" w:rsidTr="00930635">
        <w:tc>
          <w:tcPr>
            <w:tcW w:w="1886" w:type="dxa"/>
          </w:tcPr>
          <w:p w:rsidR="0034136B" w:rsidRPr="002B3882" w:rsidRDefault="0034136B" w:rsidP="00930635">
            <w:pPr>
              <w:jc w:val="center"/>
              <w:rPr>
                <w:szCs w:val="28"/>
              </w:rPr>
            </w:pPr>
            <w:r w:rsidRPr="002B3882">
              <w:rPr>
                <w:kern w:val="24"/>
                <w:szCs w:val="28"/>
              </w:rPr>
              <w:t xml:space="preserve">2021 </w:t>
            </w:r>
          </w:p>
        </w:tc>
        <w:tc>
          <w:tcPr>
            <w:tcW w:w="1886" w:type="dxa"/>
          </w:tcPr>
          <w:p w:rsidR="0034136B" w:rsidRPr="002B3882" w:rsidRDefault="0034136B" w:rsidP="00930635">
            <w:pPr>
              <w:jc w:val="center"/>
              <w:rPr>
                <w:szCs w:val="28"/>
              </w:rPr>
            </w:pPr>
            <w:r w:rsidRPr="002B3882">
              <w:rPr>
                <w:kern w:val="24"/>
                <w:szCs w:val="28"/>
              </w:rPr>
              <w:t xml:space="preserve">720 </w:t>
            </w:r>
          </w:p>
        </w:tc>
        <w:tc>
          <w:tcPr>
            <w:tcW w:w="1886" w:type="dxa"/>
          </w:tcPr>
          <w:p w:rsidR="0034136B" w:rsidRPr="002B3882" w:rsidRDefault="0034136B" w:rsidP="00930635">
            <w:pPr>
              <w:jc w:val="center"/>
              <w:rPr>
                <w:szCs w:val="28"/>
              </w:rPr>
            </w:pPr>
            <w:r w:rsidRPr="002B3882">
              <w:rPr>
                <w:kern w:val="24"/>
                <w:szCs w:val="28"/>
              </w:rPr>
              <w:t xml:space="preserve">200 </w:t>
            </w:r>
          </w:p>
        </w:tc>
        <w:tc>
          <w:tcPr>
            <w:tcW w:w="1886" w:type="dxa"/>
          </w:tcPr>
          <w:p w:rsidR="0034136B" w:rsidRPr="002B3882" w:rsidRDefault="0034136B" w:rsidP="00930635">
            <w:pPr>
              <w:jc w:val="center"/>
              <w:rPr>
                <w:szCs w:val="28"/>
              </w:rPr>
            </w:pPr>
            <w:r w:rsidRPr="002B3882">
              <w:rPr>
                <w:kern w:val="24"/>
                <w:szCs w:val="28"/>
              </w:rPr>
              <w:t xml:space="preserve">200 </w:t>
            </w:r>
          </w:p>
        </w:tc>
        <w:tc>
          <w:tcPr>
            <w:tcW w:w="1886" w:type="dxa"/>
          </w:tcPr>
          <w:p w:rsidR="0034136B" w:rsidRPr="002B3882" w:rsidRDefault="0034136B" w:rsidP="00930635">
            <w:pPr>
              <w:jc w:val="center"/>
              <w:rPr>
                <w:szCs w:val="28"/>
              </w:rPr>
            </w:pPr>
            <w:r w:rsidRPr="002B3882">
              <w:rPr>
                <w:kern w:val="24"/>
                <w:szCs w:val="28"/>
              </w:rPr>
              <w:t xml:space="preserve">720 </w:t>
            </w:r>
          </w:p>
        </w:tc>
      </w:tr>
    </w:tbl>
    <w:p w:rsidR="00660F5E" w:rsidRDefault="00660F5E" w:rsidP="00E2057B">
      <w:pPr>
        <w:ind w:firstLine="709"/>
        <w:jc w:val="both"/>
      </w:pPr>
    </w:p>
    <w:p w:rsidR="0060112B" w:rsidRDefault="0060112B" w:rsidP="00660F5E">
      <w:pPr>
        <w:ind w:right="282"/>
        <w:jc w:val="right"/>
      </w:pPr>
    </w:p>
    <w:p w:rsidR="00660F5E" w:rsidRPr="00660F5E" w:rsidRDefault="00660F5E" w:rsidP="00660F5E">
      <w:pPr>
        <w:ind w:right="282"/>
        <w:jc w:val="right"/>
      </w:pPr>
      <w:r w:rsidRPr="00660F5E">
        <w:t xml:space="preserve">Приложение </w:t>
      </w:r>
      <w:r>
        <w:t>4</w:t>
      </w:r>
      <w:r w:rsidRPr="00660F5E">
        <w:t>.</w:t>
      </w:r>
    </w:p>
    <w:p w:rsidR="00EE7A1B" w:rsidRPr="002B3882" w:rsidRDefault="00EE7A1B" w:rsidP="00402D37">
      <w:pPr>
        <w:ind w:right="282"/>
        <w:jc w:val="center"/>
        <w:rPr>
          <w:b/>
        </w:rPr>
      </w:pPr>
      <w:r w:rsidRPr="002B3882">
        <w:rPr>
          <w:b/>
        </w:rPr>
        <w:t>Сводные данные</w:t>
      </w:r>
    </w:p>
    <w:p w:rsidR="004E5545" w:rsidRDefault="00EE7A1B" w:rsidP="00402D37">
      <w:pPr>
        <w:ind w:right="282"/>
        <w:jc w:val="center"/>
        <w:rPr>
          <w:b/>
        </w:rPr>
      </w:pPr>
      <w:r w:rsidRPr="002B3882">
        <w:rPr>
          <w:b/>
        </w:rPr>
        <w:t>по расчету потребности в ресурсном обеспечени</w:t>
      </w:r>
      <w:r w:rsidR="004E5545">
        <w:rPr>
          <w:b/>
        </w:rPr>
        <w:t>и,</w:t>
      </w:r>
    </w:p>
    <w:p w:rsidR="00EE7A1B" w:rsidRPr="002B3882" w:rsidRDefault="00EE7A1B" w:rsidP="004E5545">
      <w:pPr>
        <w:ind w:right="282"/>
        <w:jc w:val="center"/>
        <w:rPr>
          <w:b/>
        </w:rPr>
      </w:pPr>
      <w:proofErr w:type="gramStart"/>
      <w:r w:rsidRPr="002B3882">
        <w:rPr>
          <w:b/>
        </w:rPr>
        <w:t>необходимом</w:t>
      </w:r>
      <w:proofErr w:type="gramEnd"/>
      <w:r w:rsidR="004E5545">
        <w:rPr>
          <w:b/>
        </w:rPr>
        <w:t xml:space="preserve"> </w:t>
      </w:r>
      <w:r w:rsidRPr="002B3882">
        <w:rPr>
          <w:b/>
        </w:rPr>
        <w:t>для реализации Программы, по задачам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2693"/>
        <w:gridCol w:w="1280"/>
        <w:gridCol w:w="1130"/>
        <w:gridCol w:w="992"/>
        <w:gridCol w:w="1227"/>
        <w:gridCol w:w="1133"/>
      </w:tblGrid>
      <w:tr w:rsidR="004458D2" w:rsidRPr="002B3882" w:rsidTr="00E53F7C">
        <w:trPr>
          <w:cantSplit/>
          <w:tblHeader/>
        </w:trPr>
        <w:tc>
          <w:tcPr>
            <w:tcW w:w="1008" w:type="dxa"/>
            <w:vMerge w:val="restart"/>
            <w:vAlign w:val="center"/>
          </w:tcPr>
          <w:p w:rsidR="004458D2" w:rsidRPr="002B3882" w:rsidRDefault="004458D2" w:rsidP="00FA7E43">
            <w:pPr>
              <w:jc w:val="center"/>
              <w:rPr>
                <w:b/>
              </w:rPr>
            </w:pPr>
            <w:r w:rsidRPr="002B3882">
              <w:rPr>
                <w:b/>
              </w:rPr>
              <w:t>Задачи</w:t>
            </w:r>
          </w:p>
        </w:tc>
        <w:tc>
          <w:tcPr>
            <w:tcW w:w="2693" w:type="dxa"/>
            <w:vMerge w:val="restart"/>
            <w:vAlign w:val="center"/>
          </w:tcPr>
          <w:p w:rsidR="004458D2" w:rsidRPr="002B3882" w:rsidRDefault="004458D2" w:rsidP="00FA7E43">
            <w:pPr>
              <w:jc w:val="center"/>
              <w:rPr>
                <w:b/>
              </w:rPr>
            </w:pPr>
            <w:r w:rsidRPr="002B3882">
              <w:rPr>
                <w:b/>
              </w:rPr>
              <w:t>Источники финансирования</w:t>
            </w:r>
          </w:p>
        </w:tc>
        <w:tc>
          <w:tcPr>
            <w:tcW w:w="5762" w:type="dxa"/>
            <w:gridSpan w:val="5"/>
          </w:tcPr>
          <w:p w:rsidR="004458D2" w:rsidRPr="002B3882" w:rsidRDefault="004458D2" w:rsidP="00FA7E43">
            <w:pPr>
              <w:jc w:val="center"/>
              <w:rPr>
                <w:b/>
              </w:rPr>
            </w:pPr>
            <w:r w:rsidRPr="002B3882">
              <w:rPr>
                <w:b/>
              </w:rPr>
              <w:t>Объем финансирования</w:t>
            </w:r>
          </w:p>
        </w:tc>
      </w:tr>
      <w:tr w:rsidR="004458D2" w:rsidRPr="002B3882" w:rsidTr="00E53F7C">
        <w:trPr>
          <w:cantSplit/>
          <w:trHeight w:val="555"/>
          <w:tblHeader/>
        </w:trPr>
        <w:tc>
          <w:tcPr>
            <w:tcW w:w="1008" w:type="dxa"/>
            <w:vMerge/>
            <w:vAlign w:val="center"/>
          </w:tcPr>
          <w:p w:rsidR="004458D2" w:rsidRPr="002B3882" w:rsidRDefault="004458D2" w:rsidP="00FA7E43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4458D2" w:rsidRPr="002B3882" w:rsidRDefault="004458D2" w:rsidP="00FA7E43">
            <w:pPr>
              <w:jc w:val="center"/>
              <w:rPr>
                <w:b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4458D2" w:rsidRPr="002B3882" w:rsidRDefault="004458D2" w:rsidP="00FA7E43">
            <w:pPr>
              <w:jc w:val="center"/>
              <w:rPr>
                <w:b/>
              </w:rPr>
            </w:pPr>
            <w:r w:rsidRPr="002B3882">
              <w:rPr>
                <w:b/>
              </w:rPr>
              <w:t>2018-2021 годы - всего</w:t>
            </w:r>
          </w:p>
        </w:tc>
        <w:tc>
          <w:tcPr>
            <w:tcW w:w="4482" w:type="dxa"/>
            <w:gridSpan w:val="4"/>
          </w:tcPr>
          <w:p w:rsidR="004458D2" w:rsidRPr="002B3882" w:rsidRDefault="004458D2" w:rsidP="00FA7E43">
            <w:pPr>
              <w:jc w:val="center"/>
              <w:rPr>
                <w:b/>
              </w:rPr>
            </w:pPr>
            <w:r w:rsidRPr="002B3882">
              <w:rPr>
                <w:b/>
              </w:rPr>
              <w:t>в том числе</w:t>
            </w:r>
          </w:p>
        </w:tc>
      </w:tr>
      <w:tr w:rsidR="004458D2" w:rsidRPr="002B3882" w:rsidTr="00E53F7C">
        <w:trPr>
          <w:cantSplit/>
          <w:trHeight w:val="555"/>
          <w:tblHeader/>
        </w:trPr>
        <w:tc>
          <w:tcPr>
            <w:tcW w:w="1008" w:type="dxa"/>
            <w:vMerge/>
            <w:vAlign w:val="center"/>
          </w:tcPr>
          <w:p w:rsidR="004458D2" w:rsidRPr="002B3882" w:rsidRDefault="004458D2" w:rsidP="00FA7E43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4458D2" w:rsidRPr="002B3882" w:rsidRDefault="004458D2" w:rsidP="00FA7E43">
            <w:pPr>
              <w:jc w:val="center"/>
            </w:pPr>
          </w:p>
        </w:tc>
        <w:tc>
          <w:tcPr>
            <w:tcW w:w="1280" w:type="dxa"/>
            <w:vMerge/>
          </w:tcPr>
          <w:p w:rsidR="004458D2" w:rsidRPr="002B3882" w:rsidRDefault="004458D2" w:rsidP="00FA7E43">
            <w:pPr>
              <w:jc w:val="center"/>
            </w:pPr>
          </w:p>
        </w:tc>
        <w:tc>
          <w:tcPr>
            <w:tcW w:w="1130" w:type="dxa"/>
          </w:tcPr>
          <w:p w:rsidR="004458D2" w:rsidRPr="002B3882" w:rsidRDefault="004458D2" w:rsidP="00FA7E43">
            <w:pPr>
              <w:ind w:left="-112" w:right="-108"/>
              <w:jc w:val="center"/>
              <w:rPr>
                <w:b/>
              </w:rPr>
            </w:pPr>
            <w:r w:rsidRPr="002B3882">
              <w:rPr>
                <w:b/>
              </w:rPr>
              <w:t>2018</w:t>
            </w:r>
          </w:p>
        </w:tc>
        <w:tc>
          <w:tcPr>
            <w:tcW w:w="992" w:type="dxa"/>
          </w:tcPr>
          <w:p w:rsidR="004458D2" w:rsidRPr="002B3882" w:rsidRDefault="004458D2" w:rsidP="00FA7E43">
            <w:pPr>
              <w:ind w:left="-112" w:right="-108"/>
              <w:jc w:val="center"/>
              <w:rPr>
                <w:b/>
              </w:rPr>
            </w:pPr>
            <w:r w:rsidRPr="002B3882">
              <w:rPr>
                <w:b/>
              </w:rPr>
              <w:t>2019</w:t>
            </w:r>
          </w:p>
        </w:tc>
        <w:tc>
          <w:tcPr>
            <w:tcW w:w="1227" w:type="dxa"/>
          </w:tcPr>
          <w:p w:rsidR="004458D2" w:rsidRPr="002B3882" w:rsidRDefault="004458D2" w:rsidP="00FA7E43">
            <w:pPr>
              <w:ind w:left="-112" w:right="-108"/>
              <w:jc w:val="center"/>
              <w:rPr>
                <w:b/>
              </w:rPr>
            </w:pPr>
            <w:r w:rsidRPr="002B3882">
              <w:rPr>
                <w:b/>
              </w:rPr>
              <w:t>2020</w:t>
            </w:r>
          </w:p>
        </w:tc>
        <w:tc>
          <w:tcPr>
            <w:tcW w:w="1133" w:type="dxa"/>
          </w:tcPr>
          <w:p w:rsidR="004458D2" w:rsidRPr="002B3882" w:rsidRDefault="004458D2" w:rsidP="00FA7E43">
            <w:pPr>
              <w:ind w:left="-112" w:right="-108"/>
              <w:jc w:val="center"/>
            </w:pPr>
            <w:r w:rsidRPr="002B3882">
              <w:rPr>
                <w:b/>
              </w:rPr>
              <w:t>2021</w:t>
            </w:r>
          </w:p>
        </w:tc>
      </w:tr>
      <w:tr w:rsidR="00C66282" w:rsidRPr="002B3882" w:rsidTr="00E53F7C">
        <w:trPr>
          <w:cantSplit/>
        </w:trPr>
        <w:tc>
          <w:tcPr>
            <w:tcW w:w="1008" w:type="dxa"/>
          </w:tcPr>
          <w:p w:rsidR="00C66282" w:rsidRPr="002B3882" w:rsidRDefault="00C66282" w:rsidP="00A32FD9">
            <w:r w:rsidRPr="002B3882">
              <w:t xml:space="preserve">1. </w:t>
            </w:r>
            <w:r w:rsidR="00A32FD9" w:rsidRPr="002B3882">
              <w:t>- 4.</w:t>
            </w:r>
          </w:p>
        </w:tc>
        <w:tc>
          <w:tcPr>
            <w:tcW w:w="2693" w:type="dxa"/>
          </w:tcPr>
          <w:p w:rsidR="00C66282" w:rsidRPr="002B3882" w:rsidRDefault="00C66282" w:rsidP="00FA7E43">
            <w:r w:rsidRPr="002B3882">
              <w:t>За счет внебюджетных источников</w:t>
            </w:r>
          </w:p>
        </w:tc>
        <w:tc>
          <w:tcPr>
            <w:tcW w:w="1280" w:type="dxa"/>
          </w:tcPr>
          <w:p w:rsidR="00C66282" w:rsidRPr="002B3882" w:rsidRDefault="0018706A" w:rsidP="00FA7E43">
            <w:pPr>
              <w:jc w:val="center"/>
            </w:pPr>
            <w:r>
              <w:t>4 849</w:t>
            </w:r>
            <w:r w:rsidR="00700BA1">
              <w:t xml:space="preserve"> 000</w:t>
            </w:r>
          </w:p>
        </w:tc>
        <w:tc>
          <w:tcPr>
            <w:tcW w:w="1130" w:type="dxa"/>
          </w:tcPr>
          <w:p w:rsidR="00C66282" w:rsidRPr="002B3882" w:rsidRDefault="00C66282" w:rsidP="00FA7E43">
            <w:pPr>
              <w:ind w:left="-112" w:right="-108"/>
              <w:jc w:val="center"/>
            </w:pPr>
            <w:r w:rsidRPr="002B3882">
              <w:t>765 000</w:t>
            </w:r>
          </w:p>
        </w:tc>
        <w:tc>
          <w:tcPr>
            <w:tcW w:w="992" w:type="dxa"/>
          </w:tcPr>
          <w:p w:rsidR="00C66282" w:rsidRPr="002B3882" w:rsidRDefault="00C66282" w:rsidP="00FA7E43">
            <w:pPr>
              <w:ind w:left="-112" w:right="-108"/>
              <w:jc w:val="center"/>
            </w:pPr>
            <w:r w:rsidRPr="002B3882">
              <w:t>765 000</w:t>
            </w:r>
          </w:p>
        </w:tc>
        <w:tc>
          <w:tcPr>
            <w:tcW w:w="1227" w:type="dxa"/>
          </w:tcPr>
          <w:p w:rsidR="00C66282" w:rsidRPr="002B3882" w:rsidRDefault="00C66282" w:rsidP="00FA7E43">
            <w:pPr>
              <w:ind w:left="-112" w:right="-108"/>
              <w:jc w:val="center"/>
            </w:pPr>
            <w:r w:rsidRPr="002B3882">
              <w:t>1</w:t>
            </w:r>
            <w:r w:rsidR="00700BA1">
              <w:t xml:space="preserve"> </w:t>
            </w:r>
            <w:r w:rsidR="004E5545">
              <w:t>619</w:t>
            </w:r>
            <w:r w:rsidR="00E53F7C" w:rsidRPr="002B3882">
              <w:t xml:space="preserve"> 000</w:t>
            </w:r>
          </w:p>
        </w:tc>
        <w:tc>
          <w:tcPr>
            <w:tcW w:w="1133" w:type="dxa"/>
          </w:tcPr>
          <w:p w:rsidR="00C66282" w:rsidRPr="002B3882" w:rsidRDefault="00C66282" w:rsidP="00FA7E43">
            <w:pPr>
              <w:ind w:left="-112" w:right="-108"/>
              <w:jc w:val="center"/>
            </w:pPr>
            <w:r w:rsidRPr="002B3882">
              <w:t>1</w:t>
            </w:r>
            <w:r w:rsidR="00700BA1">
              <w:t xml:space="preserve"> </w:t>
            </w:r>
            <w:r w:rsidRPr="002B3882">
              <w:t>700 000</w:t>
            </w:r>
          </w:p>
        </w:tc>
      </w:tr>
      <w:tr w:rsidR="00C66282" w:rsidRPr="002B3882" w:rsidTr="00E53F7C">
        <w:trPr>
          <w:cantSplit/>
        </w:trPr>
        <w:tc>
          <w:tcPr>
            <w:tcW w:w="1008" w:type="dxa"/>
          </w:tcPr>
          <w:p w:rsidR="00C66282" w:rsidRPr="002B3882" w:rsidRDefault="00C66282" w:rsidP="00FA7E43">
            <w:pPr>
              <w:rPr>
                <w:b/>
              </w:rPr>
            </w:pPr>
            <w:r w:rsidRPr="002B3882">
              <w:rPr>
                <w:b/>
              </w:rPr>
              <w:t>Всего:</w:t>
            </w:r>
          </w:p>
        </w:tc>
        <w:tc>
          <w:tcPr>
            <w:tcW w:w="2693" w:type="dxa"/>
          </w:tcPr>
          <w:p w:rsidR="00C66282" w:rsidRPr="002B3882" w:rsidRDefault="00C66282" w:rsidP="00FA7E43">
            <w:r w:rsidRPr="002B3882">
              <w:t xml:space="preserve">За счет внебюджетных источников </w:t>
            </w:r>
          </w:p>
        </w:tc>
        <w:tc>
          <w:tcPr>
            <w:tcW w:w="1280" w:type="dxa"/>
          </w:tcPr>
          <w:p w:rsidR="00C66282" w:rsidRPr="002B3882" w:rsidRDefault="0018706A" w:rsidP="00FA7E43">
            <w:pPr>
              <w:jc w:val="center"/>
            </w:pPr>
            <w:r>
              <w:t>4 849</w:t>
            </w:r>
            <w:r w:rsidR="00700BA1">
              <w:t xml:space="preserve"> 000</w:t>
            </w:r>
          </w:p>
        </w:tc>
        <w:tc>
          <w:tcPr>
            <w:tcW w:w="1130" w:type="dxa"/>
          </w:tcPr>
          <w:p w:rsidR="00C66282" w:rsidRPr="002B3882" w:rsidRDefault="00C66282" w:rsidP="00FA7E43">
            <w:pPr>
              <w:ind w:left="-112" w:right="-108"/>
              <w:jc w:val="center"/>
            </w:pPr>
            <w:r w:rsidRPr="002B3882">
              <w:t>765 000</w:t>
            </w:r>
          </w:p>
        </w:tc>
        <w:tc>
          <w:tcPr>
            <w:tcW w:w="992" w:type="dxa"/>
          </w:tcPr>
          <w:p w:rsidR="00C66282" w:rsidRPr="002B3882" w:rsidRDefault="00C66282" w:rsidP="00FA7E43">
            <w:pPr>
              <w:ind w:left="-112" w:right="-108"/>
              <w:jc w:val="center"/>
            </w:pPr>
            <w:r w:rsidRPr="002B3882">
              <w:t>765 000</w:t>
            </w:r>
          </w:p>
        </w:tc>
        <w:tc>
          <w:tcPr>
            <w:tcW w:w="1227" w:type="dxa"/>
          </w:tcPr>
          <w:p w:rsidR="00C66282" w:rsidRPr="002B3882" w:rsidRDefault="00C66282" w:rsidP="00FA7E43">
            <w:pPr>
              <w:ind w:left="-112" w:right="-108"/>
              <w:jc w:val="center"/>
            </w:pPr>
            <w:r w:rsidRPr="002B3882">
              <w:t>1</w:t>
            </w:r>
            <w:r w:rsidR="00700BA1">
              <w:t xml:space="preserve"> </w:t>
            </w:r>
            <w:r w:rsidR="004E5545">
              <w:t>619</w:t>
            </w:r>
            <w:r w:rsidR="00E53F7C" w:rsidRPr="002B3882">
              <w:t xml:space="preserve"> 000</w:t>
            </w:r>
          </w:p>
        </w:tc>
        <w:tc>
          <w:tcPr>
            <w:tcW w:w="1133" w:type="dxa"/>
          </w:tcPr>
          <w:p w:rsidR="00C66282" w:rsidRPr="002B3882" w:rsidRDefault="00C66282" w:rsidP="00FA7E43">
            <w:pPr>
              <w:ind w:left="-112" w:right="-108"/>
              <w:jc w:val="center"/>
            </w:pPr>
            <w:r w:rsidRPr="002B3882">
              <w:t>1</w:t>
            </w:r>
            <w:r w:rsidR="00700BA1">
              <w:t xml:space="preserve"> </w:t>
            </w:r>
            <w:r w:rsidRPr="002B3882">
              <w:t>700 000</w:t>
            </w:r>
          </w:p>
        </w:tc>
      </w:tr>
    </w:tbl>
    <w:p w:rsidR="002B1AA8" w:rsidRDefault="002B1AA8" w:rsidP="00402D37">
      <w:pPr>
        <w:ind w:right="282"/>
        <w:rPr>
          <w:b/>
        </w:rPr>
      </w:pPr>
    </w:p>
    <w:p w:rsidR="00660F5E" w:rsidRPr="00660F5E" w:rsidRDefault="00660F5E" w:rsidP="00660F5E">
      <w:pPr>
        <w:ind w:right="282"/>
        <w:jc w:val="right"/>
      </w:pPr>
      <w:r w:rsidRPr="00660F5E">
        <w:lastRenderedPageBreak/>
        <w:t xml:space="preserve">Приложение </w:t>
      </w:r>
      <w:r>
        <w:t>5</w:t>
      </w:r>
      <w:r w:rsidRPr="00660F5E">
        <w:t>.</w:t>
      </w:r>
    </w:p>
    <w:p w:rsidR="00EE7A1B" w:rsidRPr="002B3882" w:rsidRDefault="00EE7A1B" w:rsidP="00402D37">
      <w:pPr>
        <w:ind w:right="282"/>
        <w:jc w:val="center"/>
        <w:rPr>
          <w:b/>
        </w:rPr>
      </w:pPr>
      <w:r w:rsidRPr="002B3882">
        <w:rPr>
          <w:b/>
        </w:rPr>
        <w:t xml:space="preserve">Объемы финансирования мероприятий </w:t>
      </w:r>
    </w:p>
    <w:p w:rsidR="00EE7A1B" w:rsidRPr="002B3882" w:rsidRDefault="0026292A" w:rsidP="00402D37">
      <w:pPr>
        <w:ind w:right="282"/>
        <w:jc w:val="center"/>
        <w:rPr>
          <w:b/>
        </w:rPr>
      </w:pPr>
      <w:r w:rsidRPr="002B3882">
        <w:rPr>
          <w:b/>
        </w:rPr>
        <w:t>Программы развития на 2018 - 2021</w:t>
      </w:r>
      <w:r w:rsidR="00EE7A1B" w:rsidRPr="002B3882">
        <w:rPr>
          <w:b/>
        </w:rPr>
        <w:t xml:space="preserve">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6"/>
        <w:gridCol w:w="1107"/>
        <w:gridCol w:w="1386"/>
        <w:gridCol w:w="1382"/>
        <w:gridCol w:w="1379"/>
      </w:tblGrid>
      <w:tr w:rsidR="00EE7A1B" w:rsidRPr="002B3882" w:rsidTr="00E53F7C">
        <w:trPr>
          <w:cantSplit/>
          <w:trHeight w:val="142"/>
        </w:trPr>
        <w:tc>
          <w:tcPr>
            <w:tcW w:w="2214" w:type="pct"/>
          </w:tcPr>
          <w:p w:rsidR="00EE7A1B" w:rsidRPr="002B3882" w:rsidRDefault="00EE7A1B" w:rsidP="00FA7E43">
            <w:pPr>
              <w:ind w:right="-76"/>
              <w:jc w:val="center"/>
              <w:rPr>
                <w:b/>
                <w:bCs/>
              </w:rPr>
            </w:pPr>
            <w:r w:rsidRPr="002B3882">
              <w:rPr>
                <w:b/>
                <w:bCs/>
              </w:rPr>
              <w:t>Направления расходов</w:t>
            </w:r>
          </w:p>
        </w:tc>
        <w:tc>
          <w:tcPr>
            <w:tcW w:w="587" w:type="pct"/>
          </w:tcPr>
          <w:p w:rsidR="00EE7A1B" w:rsidRPr="002B3882" w:rsidRDefault="00EE7A1B" w:rsidP="00FA7E43">
            <w:pPr>
              <w:ind w:right="-109"/>
              <w:jc w:val="center"/>
              <w:rPr>
                <w:b/>
                <w:bCs/>
              </w:rPr>
            </w:pPr>
            <w:r w:rsidRPr="002B3882">
              <w:rPr>
                <w:b/>
                <w:bCs/>
              </w:rPr>
              <w:t>Статья</w:t>
            </w:r>
          </w:p>
        </w:tc>
        <w:tc>
          <w:tcPr>
            <w:tcW w:w="735" w:type="pct"/>
          </w:tcPr>
          <w:p w:rsidR="00EE7A1B" w:rsidRPr="002B3882" w:rsidRDefault="0026292A" w:rsidP="00FA7E43">
            <w:pPr>
              <w:ind w:right="-64"/>
              <w:jc w:val="center"/>
              <w:rPr>
                <w:b/>
                <w:bCs/>
              </w:rPr>
            </w:pPr>
            <w:r w:rsidRPr="002B3882">
              <w:rPr>
                <w:b/>
                <w:bCs/>
              </w:rPr>
              <w:t>2018-2019</w:t>
            </w:r>
          </w:p>
        </w:tc>
        <w:tc>
          <w:tcPr>
            <w:tcW w:w="733" w:type="pct"/>
          </w:tcPr>
          <w:p w:rsidR="00EE7A1B" w:rsidRPr="002B3882" w:rsidRDefault="0026292A" w:rsidP="00FA7E43">
            <w:pPr>
              <w:ind w:right="-61"/>
              <w:jc w:val="center"/>
              <w:rPr>
                <w:b/>
                <w:bCs/>
              </w:rPr>
            </w:pPr>
            <w:r w:rsidRPr="002B3882">
              <w:rPr>
                <w:b/>
                <w:bCs/>
              </w:rPr>
              <w:t>2019-2020</w:t>
            </w:r>
          </w:p>
        </w:tc>
        <w:tc>
          <w:tcPr>
            <w:tcW w:w="732" w:type="pct"/>
          </w:tcPr>
          <w:p w:rsidR="00EE7A1B" w:rsidRPr="002B3882" w:rsidRDefault="0026292A" w:rsidP="00FA7E43">
            <w:pPr>
              <w:ind w:right="-64"/>
              <w:jc w:val="center"/>
              <w:rPr>
                <w:b/>
                <w:bCs/>
              </w:rPr>
            </w:pPr>
            <w:r w:rsidRPr="002B3882">
              <w:rPr>
                <w:b/>
                <w:bCs/>
              </w:rPr>
              <w:t>2020-2021</w:t>
            </w:r>
          </w:p>
        </w:tc>
      </w:tr>
      <w:tr w:rsidR="00EE7A1B" w:rsidRPr="002B3882" w:rsidTr="00E53F7C">
        <w:trPr>
          <w:cantSplit/>
          <w:trHeight w:val="142"/>
        </w:trPr>
        <w:tc>
          <w:tcPr>
            <w:tcW w:w="2214" w:type="pct"/>
          </w:tcPr>
          <w:p w:rsidR="00EE7A1B" w:rsidRPr="002B3882" w:rsidRDefault="00712859" w:rsidP="00FA7E43">
            <w:pPr>
              <w:ind w:right="-76"/>
              <w:rPr>
                <w:bCs/>
              </w:rPr>
            </w:pPr>
            <w:r w:rsidRPr="002B3882">
              <w:rPr>
                <w:bCs/>
              </w:rPr>
              <w:t xml:space="preserve">Повышение квалификации </w:t>
            </w:r>
          </w:p>
        </w:tc>
        <w:tc>
          <w:tcPr>
            <w:tcW w:w="587" w:type="pct"/>
          </w:tcPr>
          <w:p w:rsidR="00EE7A1B" w:rsidRPr="002B3882" w:rsidRDefault="00712859" w:rsidP="00FA7E43">
            <w:pPr>
              <w:ind w:right="-109"/>
              <w:rPr>
                <w:bCs/>
              </w:rPr>
            </w:pPr>
            <w:r w:rsidRPr="002B3882">
              <w:rPr>
                <w:bCs/>
              </w:rPr>
              <w:t>226</w:t>
            </w:r>
          </w:p>
        </w:tc>
        <w:tc>
          <w:tcPr>
            <w:tcW w:w="735" w:type="pct"/>
          </w:tcPr>
          <w:p w:rsidR="00EE7A1B" w:rsidRPr="002B3882" w:rsidRDefault="00712859" w:rsidP="00FA7E43">
            <w:pPr>
              <w:ind w:right="-64"/>
              <w:rPr>
                <w:bCs/>
              </w:rPr>
            </w:pPr>
            <w:r w:rsidRPr="002B3882">
              <w:rPr>
                <w:bCs/>
              </w:rPr>
              <w:t>130 000</w:t>
            </w:r>
          </w:p>
        </w:tc>
        <w:tc>
          <w:tcPr>
            <w:tcW w:w="733" w:type="pct"/>
          </w:tcPr>
          <w:p w:rsidR="00EE7A1B" w:rsidRPr="002B3882" w:rsidRDefault="00712859" w:rsidP="00FA7E43">
            <w:pPr>
              <w:ind w:right="-61"/>
              <w:rPr>
                <w:bCs/>
              </w:rPr>
            </w:pPr>
            <w:r w:rsidRPr="002B3882">
              <w:rPr>
                <w:bCs/>
              </w:rPr>
              <w:t>150 000</w:t>
            </w:r>
          </w:p>
        </w:tc>
        <w:tc>
          <w:tcPr>
            <w:tcW w:w="732" w:type="pct"/>
          </w:tcPr>
          <w:p w:rsidR="00EE7A1B" w:rsidRPr="002B3882" w:rsidRDefault="00712859" w:rsidP="00FA7E43">
            <w:pPr>
              <w:ind w:right="-64"/>
              <w:rPr>
                <w:bCs/>
              </w:rPr>
            </w:pPr>
            <w:r w:rsidRPr="002B3882">
              <w:rPr>
                <w:bCs/>
              </w:rPr>
              <w:t>170 000</w:t>
            </w:r>
          </w:p>
        </w:tc>
      </w:tr>
      <w:tr w:rsidR="00EE7A1B" w:rsidRPr="002B3882" w:rsidTr="00E53F7C">
        <w:trPr>
          <w:cantSplit/>
          <w:trHeight w:val="142"/>
        </w:trPr>
        <w:tc>
          <w:tcPr>
            <w:tcW w:w="2214" w:type="pct"/>
          </w:tcPr>
          <w:p w:rsidR="00EE7A1B" w:rsidRPr="002B3882" w:rsidRDefault="00712859" w:rsidP="00FA7E43">
            <w:pPr>
              <w:ind w:right="-76"/>
            </w:pPr>
            <w:r w:rsidRPr="002B3882">
              <w:t>Приобретение учебников</w:t>
            </w:r>
          </w:p>
        </w:tc>
        <w:tc>
          <w:tcPr>
            <w:tcW w:w="587" w:type="pct"/>
          </w:tcPr>
          <w:p w:rsidR="00EE7A1B" w:rsidRPr="002B3882" w:rsidRDefault="00712859" w:rsidP="00FA7E43">
            <w:pPr>
              <w:ind w:right="-109"/>
            </w:pPr>
            <w:r w:rsidRPr="002B3882">
              <w:t>310</w:t>
            </w:r>
          </w:p>
        </w:tc>
        <w:tc>
          <w:tcPr>
            <w:tcW w:w="735" w:type="pct"/>
          </w:tcPr>
          <w:p w:rsidR="00EE7A1B" w:rsidRPr="002B3882" w:rsidRDefault="00712859" w:rsidP="00FA7E43">
            <w:pPr>
              <w:ind w:right="-64"/>
            </w:pPr>
            <w:r w:rsidRPr="002B3882">
              <w:t>400 000</w:t>
            </w:r>
          </w:p>
        </w:tc>
        <w:tc>
          <w:tcPr>
            <w:tcW w:w="733" w:type="pct"/>
          </w:tcPr>
          <w:p w:rsidR="00EE7A1B" w:rsidRPr="002B3882" w:rsidRDefault="00712859" w:rsidP="00FA7E43">
            <w:pPr>
              <w:ind w:right="-61"/>
            </w:pPr>
            <w:r w:rsidRPr="002B3882">
              <w:t>420 000</w:t>
            </w:r>
          </w:p>
        </w:tc>
        <w:tc>
          <w:tcPr>
            <w:tcW w:w="732" w:type="pct"/>
          </w:tcPr>
          <w:p w:rsidR="00EE7A1B" w:rsidRPr="002B3882" w:rsidRDefault="00712859" w:rsidP="00FA7E43">
            <w:pPr>
              <w:ind w:right="-64"/>
            </w:pPr>
            <w:r w:rsidRPr="002B3882">
              <w:t>430 000</w:t>
            </w:r>
          </w:p>
        </w:tc>
      </w:tr>
      <w:tr w:rsidR="00EE7A1B" w:rsidRPr="002B3882" w:rsidTr="00E53F7C">
        <w:trPr>
          <w:cantSplit/>
          <w:trHeight w:val="142"/>
        </w:trPr>
        <w:tc>
          <w:tcPr>
            <w:tcW w:w="2214" w:type="pct"/>
          </w:tcPr>
          <w:p w:rsidR="00EE7A1B" w:rsidRPr="002B3882" w:rsidRDefault="00712859" w:rsidP="00FA7E43">
            <w:pPr>
              <w:ind w:right="-76"/>
            </w:pPr>
            <w:r w:rsidRPr="002B3882">
              <w:t xml:space="preserve">Приобретение оборудования </w:t>
            </w:r>
          </w:p>
        </w:tc>
        <w:tc>
          <w:tcPr>
            <w:tcW w:w="587" w:type="pct"/>
          </w:tcPr>
          <w:p w:rsidR="00EE7A1B" w:rsidRPr="002B3882" w:rsidRDefault="00712859" w:rsidP="00FA7E43">
            <w:pPr>
              <w:ind w:right="-109"/>
            </w:pPr>
            <w:r w:rsidRPr="002B3882">
              <w:t>310</w:t>
            </w:r>
          </w:p>
        </w:tc>
        <w:tc>
          <w:tcPr>
            <w:tcW w:w="735" w:type="pct"/>
          </w:tcPr>
          <w:p w:rsidR="00EE7A1B" w:rsidRPr="002B3882" w:rsidRDefault="00712859" w:rsidP="00FA7E43">
            <w:pPr>
              <w:ind w:right="-64"/>
            </w:pPr>
            <w:r w:rsidRPr="002B3882">
              <w:t>400 000</w:t>
            </w:r>
          </w:p>
        </w:tc>
        <w:tc>
          <w:tcPr>
            <w:tcW w:w="733" w:type="pct"/>
          </w:tcPr>
          <w:p w:rsidR="00EE7A1B" w:rsidRPr="002B3882" w:rsidRDefault="00712859" w:rsidP="00FA7E43">
            <w:pPr>
              <w:ind w:right="-61"/>
            </w:pPr>
            <w:r w:rsidRPr="002B3882">
              <w:t>429 000</w:t>
            </w:r>
          </w:p>
        </w:tc>
        <w:tc>
          <w:tcPr>
            <w:tcW w:w="732" w:type="pct"/>
          </w:tcPr>
          <w:p w:rsidR="00EE7A1B" w:rsidRPr="002B3882" w:rsidRDefault="00712859" w:rsidP="00FA7E43">
            <w:pPr>
              <w:ind w:right="-64"/>
            </w:pPr>
            <w:r w:rsidRPr="002B3882">
              <w:t>450 000</w:t>
            </w:r>
          </w:p>
        </w:tc>
      </w:tr>
      <w:tr w:rsidR="00EE7A1B" w:rsidRPr="002B3882" w:rsidTr="00E53F7C">
        <w:trPr>
          <w:cantSplit/>
          <w:trHeight w:val="142"/>
        </w:trPr>
        <w:tc>
          <w:tcPr>
            <w:tcW w:w="2214" w:type="pct"/>
          </w:tcPr>
          <w:p w:rsidR="00EE7A1B" w:rsidRPr="002B3882" w:rsidRDefault="00712859" w:rsidP="00FA7E43">
            <w:pPr>
              <w:ind w:right="-76"/>
            </w:pPr>
            <w:r w:rsidRPr="002B3882">
              <w:t>Приобретение расходных материалов</w:t>
            </w:r>
          </w:p>
        </w:tc>
        <w:tc>
          <w:tcPr>
            <w:tcW w:w="587" w:type="pct"/>
          </w:tcPr>
          <w:p w:rsidR="00EE7A1B" w:rsidRPr="002B3882" w:rsidRDefault="00712859" w:rsidP="00FA7E43">
            <w:pPr>
              <w:ind w:right="-109"/>
            </w:pPr>
            <w:r w:rsidRPr="002B3882">
              <w:t>340</w:t>
            </w:r>
          </w:p>
        </w:tc>
        <w:tc>
          <w:tcPr>
            <w:tcW w:w="735" w:type="pct"/>
          </w:tcPr>
          <w:p w:rsidR="00EE7A1B" w:rsidRPr="002B3882" w:rsidRDefault="00712859" w:rsidP="00FA7E43">
            <w:pPr>
              <w:ind w:right="-64"/>
            </w:pPr>
            <w:r w:rsidRPr="002B3882">
              <w:t>600 000</w:t>
            </w:r>
          </w:p>
        </w:tc>
        <w:tc>
          <w:tcPr>
            <w:tcW w:w="733" w:type="pct"/>
          </w:tcPr>
          <w:p w:rsidR="00EE7A1B" w:rsidRPr="002B3882" w:rsidRDefault="00712859" w:rsidP="00FA7E43">
            <w:pPr>
              <w:ind w:right="-61"/>
            </w:pPr>
            <w:r w:rsidRPr="002B3882">
              <w:t>620 000</w:t>
            </w:r>
          </w:p>
        </w:tc>
        <w:tc>
          <w:tcPr>
            <w:tcW w:w="732" w:type="pct"/>
          </w:tcPr>
          <w:p w:rsidR="00EE7A1B" w:rsidRPr="002B3882" w:rsidRDefault="00712859" w:rsidP="00FA7E43">
            <w:pPr>
              <w:ind w:right="-64"/>
            </w:pPr>
            <w:r w:rsidRPr="002B3882">
              <w:t>650 000</w:t>
            </w:r>
          </w:p>
        </w:tc>
      </w:tr>
      <w:tr w:rsidR="00EE7A1B" w:rsidRPr="002B3882" w:rsidTr="00E53F7C">
        <w:trPr>
          <w:cantSplit/>
          <w:trHeight w:val="256"/>
        </w:trPr>
        <w:tc>
          <w:tcPr>
            <w:tcW w:w="2214" w:type="pct"/>
          </w:tcPr>
          <w:p w:rsidR="00EE7A1B" w:rsidRPr="002B3882" w:rsidRDefault="00EE7A1B" w:rsidP="00FA7E43">
            <w:pPr>
              <w:ind w:right="-76"/>
              <w:rPr>
                <w:b/>
                <w:bCs/>
              </w:rPr>
            </w:pPr>
            <w:r w:rsidRPr="002B3882">
              <w:rPr>
                <w:b/>
                <w:bCs/>
              </w:rPr>
              <w:t>Всего:</w:t>
            </w:r>
          </w:p>
        </w:tc>
        <w:tc>
          <w:tcPr>
            <w:tcW w:w="587" w:type="pct"/>
          </w:tcPr>
          <w:p w:rsidR="00EE7A1B" w:rsidRPr="002B3882" w:rsidRDefault="00EE7A1B" w:rsidP="00FA7E43">
            <w:pPr>
              <w:ind w:right="-109"/>
              <w:rPr>
                <w:b/>
                <w:bCs/>
              </w:rPr>
            </w:pPr>
          </w:p>
        </w:tc>
        <w:tc>
          <w:tcPr>
            <w:tcW w:w="735" w:type="pct"/>
          </w:tcPr>
          <w:p w:rsidR="00EE7A1B" w:rsidRPr="002B3882" w:rsidRDefault="006B09EA" w:rsidP="00FA7E43">
            <w:pPr>
              <w:ind w:right="-64"/>
              <w:rPr>
                <w:bCs/>
              </w:rPr>
            </w:pPr>
            <w:r w:rsidRPr="002B3882">
              <w:rPr>
                <w:bCs/>
              </w:rPr>
              <w:t>1 530 000</w:t>
            </w:r>
          </w:p>
        </w:tc>
        <w:tc>
          <w:tcPr>
            <w:tcW w:w="733" w:type="pct"/>
          </w:tcPr>
          <w:p w:rsidR="00EE7A1B" w:rsidRPr="002B3882" w:rsidRDefault="006B09EA" w:rsidP="00FA7E43">
            <w:pPr>
              <w:ind w:right="-61"/>
            </w:pPr>
            <w:r w:rsidRPr="002B3882">
              <w:t>1 619 000</w:t>
            </w:r>
          </w:p>
        </w:tc>
        <w:tc>
          <w:tcPr>
            <w:tcW w:w="732" w:type="pct"/>
          </w:tcPr>
          <w:p w:rsidR="00EE7A1B" w:rsidRPr="002B3882" w:rsidRDefault="006B09EA" w:rsidP="00FA7E43">
            <w:pPr>
              <w:ind w:right="-64"/>
            </w:pPr>
            <w:r w:rsidRPr="002B3882">
              <w:t>1 700 000</w:t>
            </w:r>
          </w:p>
        </w:tc>
      </w:tr>
    </w:tbl>
    <w:p w:rsidR="00EE7A1B" w:rsidRPr="002B3882" w:rsidRDefault="00EE7A1B" w:rsidP="00402D37">
      <w:pPr>
        <w:ind w:right="282"/>
      </w:pPr>
    </w:p>
    <w:sectPr w:rsidR="00EE7A1B" w:rsidRPr="002B3882" w:rsidSect="00E8382E">
      <w:footerReference w:type="even" r:id="rId13"/>
      <w:footerReference w:type="default" r:id="rId14"/>
      <w:type w:val="continuous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12B" w:rsidRDefault="0060112B">
      <w:r>
        <w:separator/>
      </w:r>
    </w:p>
  </w:endnote>
  <w:endnote w:type="continuationSeparator" w:id="0">
    <w:p w:rsidR="0060112B" w:rsidRDefault="00601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2B" w:rsidRDefault="00660E4C" w:rsidP="004854D1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60112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0112B" w:rsidRDefault="0060112B" w:rsidP="004854D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2B" w:rsidRDefault="00660E4C">
    <w:pPr>
      <w:pStyle w:val="a6"/>
      <w:jc w:val="center"/>
    </w:pPr>
    <w:fldSimple w:instr=" PAGE   \* MERGEFORMAT ">
      <w:r w:rsidR="00C8266F">
        <w:rPr>
          <w:noProof/>
        </w:rPr>
        <w:t>2</w:t>
      </w:r>
    </w:fldSimple>
  </w:p>
  <w:p w:rsidR="0060112B" w:rsidRDefault="0060112B" w:rsidP="004854D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12B" w:rsidRDefault="0060112B">
      <w:r>
        <w:separator/>
      </w:r>
    </w:p>
  </w:footnote>
  <w:footnote w:type="continuationSeparator" w:id="0">
    <w:p w:rsidR="0060112B" w:rsidRDefault="0060112B">
      <w:r>
        <w:continuationSeparator/>
      </w:r>
    </w:p>
  </w:footnote>
  <w:footnote w:id="1">
    <w:p w:rsidR="0060112B" w:rsidRPr="00C8266F" w:rsidRDefault="0060112B" w:rsidP="00727E6A">
      <w:pPr>
        <w:pStyle w:val="af2"/>
        <w:rPr>
          <w:rStyle w:val="af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49B"/>
    <w:multiLevelType w:val="hybridMultilevel"/>
    <w:tmpl w:val="62828C34"/>
    <w:lvl w:ilvl="0" w:tplc="AC3ACA3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E2F"/>
    <w:multiLevelType w:val="hybridMultilevel"/>
    <w:tmpl w:val="47ECB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005DB"/>
    <w:multiLevelType w:val="multilevel"/>
    <w:tmpl w:val="55E0C3EC"/>
    <w:lvl w:ilvl="0">
      <w:start w:val="1"/>
      <w:numFmt w:val="bullet"/>
      <w:lvlText w:val=""/>
      <w:lvlJc w:val="left"/>
      <w:pPr>
        <w:ind w:left="4912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27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59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7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7" w:hanging="2160"/>
      </w:pPr>
      <w:rPr>
        <w:rFonts w:hint="default"/>
      </w:rPr>
    </w:lvl>
  </w:abstractNum>
  <w:abstractNum w:abstractNumId="3">
    <w:nsid w:val="1538456D"/>
    <w:multiLevelType w:val="hybridMultilevel"/>
    <w:tmpl w:val="5534FBAA"/>
    <w:lvl w:ilvl="0" w:tplc="AC3ACA3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8365E9"/>
    <w:multiLevelType w:val="hybridMultilevel"/>
    <w:tmpl w:val="DF28A9DA"/>
    <w:lvl w:ilvl="0" w:tplc="AC3ACA3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87051"/>
    <w:multiLevelType w:val="hybridMultilevel"/>
    <w:tmpl w:val="6678846A"/>
    <w:lvl w:ilvl="0" w:tplc="AC3ACA3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4465E"/>
    <w:multiLevelType w:val="hybridMultilevel"/>
    <w:tmpl w:val="9698E9C6"/>
    <w:lvl w:ilvl="0" w:tplc="F7925ED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96DC2"/>
    <w:multiLevelType w:val="hybridMultilevel"/>
    <w:tmpl w:val="13642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D55FCF"/>
    <w:multiLevelType w:val="hybridMultilevel"/>
    <w:tmpl w:val="EA369ED4"/>
    <w:lvl w:ilvl="0" w:tplc="C400B3C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EC2F8F"/>
    <w:multiLevelType w:val="hybridMultilevel"/>
    <w:tmpl w:val="5A6C5C0A"/>
    <w:lvl w:ilvl="0" w:tplc="AC3ACA3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42CEA"/>
    <w:multiLevelType w:val="hybridMultilevel"/>
    <w:tmpl w:val="0686A5A0"/>
    <w:lvl w:ilvl="0" w:tplc="1AFA3DC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D1718E2"/>
    <w:multiLevelType w:val="hybridMultilevel"/>
    <w:tmpl w:val="777EC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83260"/>
    <w:multiLevelType w:val="hybridMultilevel"/>
    <w:tmpl w:val="AC76D3C8"/>
    <w:lvl w:ilvl="0" w:tplc="AC3ACA3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F1AD0"/>
    <w:multiLevelType w:val="multilevel"/>
    <w:tmpl w:val="0E923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4815116F"/>
    <w:multiLevelType w:val="hybridMultilevel"/>
    <w:tmpl w:val="E482F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C226FC"/>
    <w:multiLevelType w:val="hybridMultilevel"/>
    <w:tmpl w:val="92DEEB6E"/>
    <w:lvl w:ilvl="0" w:tplc="AC3ACA3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5C486B"/>
    <w:multiLevelType w:val="hybridMultilevel"/>
    <w:tmpl w:val="089E0C7A"/>
    <w:lvl w:ilvl="0" w:tplc="1AFA3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375DA7"/>
    <w:multiLevelType w:val="hybridMultilevel"/>
    <w:tmpl w:val="6C684C62"/>
    <w:lvl w:ilvl="0" w:tplc="AC3ACA3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C3ACA3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B2A4D"/>
    <w:multiLevelType w:val="hybridMultilevel"/>
    <w:tmpl w:val="06D0DB2A"/>
    <w:lvl w:ilvl="0" w:tplc="AC3ACA3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690F33"/>
    <w:multiLevelType w:val="hybridMultilevel"/>
    <w:tmpl w:val="7FE4CFC4"/>
    <w:lvl w:ilvl="0" w:tplc="AC3ACA3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263F0"/>
    <w:multiLevelType w:val="hybridMultilevel"/>
    <w:tmpl w:val="0E5AE886"/>
    <w:lvl w:ilvl="0" w:tplc="AC8A99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2C250C"/>
    <w:multiLevelType w:val="hybridMultilevel"/>
    <w:tmpl w:val="133064FC"/>
    <w:lvl w:ilvl="0" w:tplc="AC3ACA3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6F3A32"/>
    <w:multiLevelType w:val="hybridMultilevel"/>
    <w:tmpl w:val="7A3A5F3A"/>
    <w:lvl w:ilvl="0" w:tplc="AC3ACA3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000F95"/>
    <w:multiLevelType w:val="hybridMultilevel"/>
    <w:tmpl w:val="E48C5E7E"/>
    <w:lvl w:ilvl="0" w:tplc="1AFA3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F3F0D"/>
    <w:multiLevelType w:val="hybridMultilevel"/>
    <w:tmpl w:val="21F899C8"/>
    <w:lvl w:ilvl="0" w:tplc="041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98" w:hanging="360"/>
      </w:pPr>
      <w:rPr>
        <w:rFonts w:ascii="Wingdings" w:hAnsi="Wingdings" w:hint="default"/>
      </w:rPr>
    </w:lvl>
  </w:abstractNum>
  <w:abstractNum w:abstractNumId="25">
    <w:nsid w:val="73926E5D"/>
    <w:multiLevelType w:val="hybridMultilevel"/>
    <w:tmpl w:val="63A637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E7E6992"/>
    <w:multiLevelType w:val="hybridMultilevel"/>
    <w:tmpl w:val="ACD628D2"/>
    <w:lvl w:ilvl="0" w:tplc="1AFA3DC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6"/>
  </w:num>
  <w:num w:numId="5">
    <w:abstractNumId w:val="2"/>
  </w:num>
  <w:num w:numId="6">
    <w:abstractNumId w:val="13"/>
  </w:num>
  <w:num w:numId="7">
    <w:abstractNumId w:val="6"/>
  </w:num>
  <w:num w:numId="8">
    <w:abstractNumId w:val="26"/>
  </w:num>
  <w:num w:numId="9">
    <w:abstractNumId w:val="23"/>
  </w:num>
  <w:num w:numId="10">
    <w:abstractNumId w:val="15"/>
  </w:num>
  <w:num w:numId="11">
    <w:abstractNumId w:val="19"/>
  </w:num>
  <w:num w:numId="12">
    <w:abstractNumId w:val="22"/>
  </w:num>
  <w:num w:numId="13">
    <w:abstractNumId w:val="25"/>
  </w:num>
  <w:num w:numId="14">
    <w:abstractNumId w:val="11"/>
  </w:num>
  <w:num w:numId="15">
    <w:abstractNumId w:val="4"/>
  </w:num>
  <w:num w:numId="16">
    <w:abstractNumId w:val="24"/>
  </w:num>
  <w:num w:numId="17">
    <w:abstractNumId w:val="2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0"/>
  </w:num>
  <w:num w:numId="21">
    <w:abstractNumId w:val="9"/>
  </w:num>
  <w:num w:numId="22">
    <w:abstractNumId w:val="5"/>
  </w:num>
  <w:num w:numId="23">
    <w:abstractNumId w:val="18"/>
  </w:num>
  <w:num w:numId="24">
    <w:abstractNumId w:val="12"/>
  </w:num>
  <w:num w:numId="25">
    <w:abstractNumId w:val="17"/>
  </w:num>
  <w:num w:numId="26">
    <w:abstractNumId w:val="1"/>
  </w:num>
  <w:num w:numId="27">
    <w:abstractNumId w:val="3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4D1"/>
    <w:rsid w:val="00013331"/>
    <w:rsid w:val="0002251E"/>
    <w:rsid w:val="00022EDB"/>
    <w:rsid w:val="00026F70"/>
    <w:rsid w:val="000353BA"/>
    <w:rsid w:val="000364A6"/>
    <w:rsid w:val="00036639"/>
    <w:rsid w:val="00036E35"/>
    <w:rsid w:val="00044696"/>
    <w:rsid w:val="00046069"/>
    <w:rsid w:val="000519AE"/>
    <w:rsid w:val="00051C12"/>
    <w:rsid w:val="00052301"/>
    <w:rsid w:val="0006385F"/>
    <w:rsid w:val="00065424"/>
    <w:rsid w:val="00066F04"/>
    <w:rsid w:val="00081967"/>
    <w:rsid w:val="00082762"/>
    <w:rsid w:val="00085035"/>
    <w:rsid w:val="00086718"/>
    <w:rsid w:val="000868ED"/>
    <w:rsid w:val="00091220"/>
    <w:rsid w:val="000A4A8F"/>
    <w:rsid w:val="000B13FA"/>
    <w:rsid w:val="000C4E70"/>
    <w:rsid w:val="000C6C35"/>
    <w:rsid w:val="000D0EE6"/>
    <w:rsid w:val="000D1608"/>
    <w:rsid w:val="000D19A3"/>
    <w:rsid w:val="000F053A"/>
    <w:rsid w:val="000F1B16"/>
    <w:rsid w:val="000F586B"/>
    <w:rsid w:val="00102AFE"/>
    <w:rsid w:val="00102EA0"/>
    <w:rsid w:val="00131D1D"/>
    <w:rsid w:val="00143FF2"/>
    <w:rsid w:val="00162123"/>
    <w:rsid w:val="00167D18"/>
    <w:rsid w:val="00167EED"/>
    <w:rsid w:val="00171A39"/>
    <w:rsid w:val="00180362"/>
    <w:rsid w:val="00182686"/>
    <w:rsid w:val="0018706A"/>
    <w:rsid w:val="001A0C57"/>
    <w:rsid w:val="001A66C0"/>
    <w:rsid w:val="001B0B71"/>
    <w:rsid w:val="001B1999"/>
    <w:rsid w:val="001B3E91"/>
    <w:rsid w:val="001C0822"/>
    <w:rsid w:val="001C476B"/>
    <w:rsid w:val="001C56A3"/>
    <w:rsid w:val="001D1B67"/>
    <w:rsid w:val="001E5EE4"/>
    <w:rsid w:val="001E735F"/>
    <w:rsid w:val="001F06BF"/>
    <w:rsid w:val="001F08F2"/>
    <w:rsid w:val="001F2CDC"/>
    <w:rsid w:val="00205A0E"/>
    <w:rsid w:val="00207D0B"/>
    <w:rsid w:val="002101AC"/>
    <w:rsid w:val="0021299B"/>
    <w:rsid w:val="0021734B"/>
    <w:rsid w:val="002221FB"/>
    <w:rsid w:val="00225BC5"/>
    <w:rsid w:val="00232F7E"/>
    <w:rsid w:val="00233DF0"/>
    <w:rsid w:val="00235620"/>
    <w:rsid w:val="002408D5"/>
    <w:rsid w:val="00244103"/>
    <w:rsid w:val="00244B5C"/>
    <w:rsid w:val="00247E70"/>
    <w:rsid w:val="0026292A"/>
    <w:rsid w:val="00263951"/>
    <w:rsid w:val="00267BA1"/>
    <w:rsid w:val="00271650"/>
    <w:rsid w:val="00293DC0"/>
    <w:rsid w:val="002A1CC7"/>
    <w:rsid w:val="002A4A08"/>
    <w:rsid w:val="002B1AA8"/>
    <w:rsid w:val="002B3882"/>
    <w:rsid w:val="002B38FA"/>
    <w:rsid w:val="002B5ECE"/>
    <w:rsid w:val="002B690D"/>
    <w:rsid w:val="002D0F99"/>
    <w:rsid w:val="002D4024"/>
    <w:rsid w:val="002D770A"/>
    <w:rsid w:val="002F13DC"/>
    <w:rsid w:val="002F23C0"/>
    <w:rsid w:val="003020F2"/>
    <w:rsid w:val="00303F38"/>
    <w:rsid w:val="00313652"/>
    <w:rsid w:val="0031695B"/>
    <w:rsid w:val="00316A95"/>
    <w:rsid w:val="00316F8E"/>
    <w:rsid w:val="00316FF0"/>
    <w:rsid w:val="00320B11"/>
    <w:rsid w:val="003324D1"/>
    <w:rsid w:val="0034136B"/>
    <w:rsid w:val="00350795"/>
    <w:rsid w:val="00351EA6"/>
    <w:rsid w:val="00352DDB"/>
    <w:rsid w:val="00357548"/>
    <w:rsid w:val="003712DF"/>
    <w:rsid w:val="0037145E"/>
    <w:rsid w:val="003849ED"/>
    <w:rsid w:val="003A0908"/>
    <w:rsid w:val="003B03C6"/>
    <w:rsid w:val="003C0206"/>
    <w:rsid w:val="003C0632"/>
    <w:rsid w:val="003C1F7D"/>
    <w:rsid w:val="003C3D55"/>
    <w:rsid w:val="003C4884"/>
    <w:rsid w:val="003D04DC"/>
    <w:rsid w:val="003D57A0"/>
    <w:rsid w:val="003D5EEF"/>
    <w:rsid w:val="003D6133"/>
    <w:rsid w:val="003E1902"/>
    <w:rsid w:val="00402D37"/>
    <w:rsid w:val="004038C6"/>
    <w:rsid w:val="004045A8"/>
    <w:rsid w:val="0040508B"/>
    <w:rsid w:val="004051FC"/>
    <w:rsid w:val="00413258"/>
    <w:rsid w:val="00420DB5"/>
    <w:rsid w:val="004267ED"/>
    <w:rsid w:val="00441070"/>
    <w:rsid w:val="00441621"/>
    <w:rsid w:val="004458D2"/>
    <w:rsid w:val="00447987"/>
    <w:rsid w:val="0045095E"/>
    <w:rsid w:val="00455D90"/>
    <w:rsid w:val="00455F18"/>
    <w:rsid w:val="0045689D"/>
    <w:rsid w:val="0046230C"/>
    <w:rsid w:val="00474391"/>
    <w:rsid w:val="00474418"/>
    <w:rsid w:val="0047595B"/>
    <w:rsid w:val="00475A8C"/>
    <w:rsid w:val="00475F76"/>
    <w:rsid w:val="00482C30"/>
    <w:rsid w:val="004854D1"/>
    <w:rsid w:val="004A31AF"/>
    <w:rsid w:val="004B0D35"/>
    <w:rsid w:val="004B2C9C"/>
    <w:rsid w:val="004B5CC8"/>
    <w:rsid w:val="004C5E41"/>
    <w:rsid w:val="004C69BF"/>
    <w:rsid w:val="004E38BB"/>
    <w:rsid w:val="004E5545"/>
    <w:rsid w:val="004E5C70"/>
    <w:rsid w:val="004F07AF"/>
    <w:rsid w:val="004F1109"/>
    <w:rsid w:val="00545CBB"/>
    <w:rsid w:val="00547F67"/>
    <w:rsid w:val="00551AD9"/>
    <w:rsid w:val="00560EE9"/>
    <w:rsid w:val="00562770"/>
    <w:rsid w:val="005627F7"/>
    <w:rsid w:val="00562B5E"/>
    <w:rsid w:val="00576590"/>
    <w:rsid w:val="0058593F"/>
    <w:rsid w:val="00586F1F"/>
    <w:rsid w:val="00587A4B"/>
    <w:rsid w:val="00593A5F"/>
    <w:rsid w:val="005943BC"/>
    <w:rsid w:val="005A5C86"/>
    <w:rsid w:val="005A6EEA"/>
    <w:rsid w:val="005B07B3"/>
    <w:rsid w:val="005B7A25"/>
    <w:rsid w:val="005C17A3"/>
    <w:rsid w:val="005C1E80"/>
    <w:rsid w:val="005D323A"/>
    <w:rsid w:val="005D4361"/>
    <w:rsid w:val="005D4E3D"/>
    <w:rsid w:val="005D5C90"/>
    <w:rsid w:val="005D76E1"/>
    <w:rsid w:val="005E134D"/>
    <w:rsid w:val="005E1A85"/>
    <w:rsid w:val="005E7C7D"/>
    <w:rsid w:val="005F34D9"/>
    <w:rsid w:val="005F4C8D"/>
    <w:rsid w:val="0060112B"/>
    <w:rsid w:val="006039D3"/>
    <w:rsid w:val="006108FD"/>
    <w:rsid w:val="0061324D"/>
    <w:rsid w:val="00621738"/>
    <w:rsid w:val="0062396C"/>
    <w:rsid w:val="006442ED"/>
    <w:rsid w:val="00655F2F"/>
    <w:rsid w:val="00660E4C"/>
    <w:rsid w:val="00660F5E"/>
    <w:rsid w:val="0067283C"/>
    <w:rsid w:val="00673F69"/>
    <w:rsid w:val="00674258"/>
    <w:rsid w:val="00686A7D"/>
    <w:rsid w:val="00697E02"/>
    <w:rsid w:val="006A69B6"/>
    <w:rsid w:val="006A725D"/>
    <w:rsid w:val="006A76AD"/>
    <w:rsid w:val="006B09EA"/>
    <w:rsid w:val="006B46FF"/>
    <w:rsid w:val="006B61E8"/>
    <w:rsid w:val="006B6CCB"/>
    <w:rsid w:val="006C3708"/>
    <w:rsid w:val="006D2AF3"/>
    <w:rsid w:val="006D5F27"/>
    <w:rsid w:val="006E120F"/>
    <w:rsid w:val="006E40EF"/>
    <w:rsid w:val="006E43A6"/>
    <w:rsid w:val="006F0453"/>
    <w:rsid w:val="006F1342"/>
    <w:rsid w:val="00700BA1"/>
    <w:rsid w:val="0070136A"/>
    <w:rsid w:val="00702D9C"/>
    <w:rsid w:val="00706AE9"/>
    <w:rsid w:val="00712859"/>
    <w:rsid w:val="00715A74"/>
    <w:rsid w:val="00720B54"/>
    <w:rsid w:val="00723EAB"/>
    <w:rsid w:val="007240C6"/>
    <w:rsid w:val="00727E6A"/>
    <w:rsid w:val="00741BB9"/>
    <w:rsid w:val="007506A1"/>
    <w:rsid w:val="00775656"/>
    <w:rsid w:val="0078386C"/>
    <w:rsid w:val="00785DF6"/>
    <w:rsid w:val="00792A2C"/>
    <w:rsid w:val="00792E96"/>
    <w:rsid w:val="007A19D3"/>
    <w:rsid w:val="007A2DBB"/>
    <w:rsid w:val="007A6036"/>
    <w:rsid w:val="007B0DCF"/>
    <w:rsid w:val="007B4107"/>
    <w:rsid w:val="007C3A74"/>
    <w:rsid w:val="007C64A9"/>
    <w:rsid w:val="007E7DB2"/>
    <w:rsid w:val="007F45FB"/>
    <w:rsid w:val="00804049"/>
    <w:rsid w:val="008079E8"/>
    <w:rsid w:val="008154DE"/>
    <w:rsid w:val="00821BD7"/>
    <w:rsid w:val="0083085D"/>
    <w:rsid w:val="008328CB"/>
    <w:rsid w:val="00832B26"/>
    <w:rsid w:val="0083699A"/>
    <w:rsid w:val="00844C5F"/>
    <w:rsid w:val="0087000E"/>
    <w:rsid w:val="008732D8"/>
    <w:rsid w:val="008738BA"/>
    <w:rsid w:val="0087638E"/>
    <w:rsid w:val="00877FD8"/>
    <w:rsid w:val="00882D19"/>
    <w:rsid w:val="00887D27"/>
    <w:rsid w:val="008915AF"/>
    <w:rsid w:val="00897337"/>
    <w:rsid w:val="008A17BC"/>
    <w:rsid w:val="008A31DF"/>
    <w:rsid w:val="008B1DB2"/>
    <w:rsid w:val="008B39D6"/>
    <w:rsid w:val="008B75D1"/>
    <w:rsid w:val="008C2DE5"/>
    <w:rsid w:val="008C30DB"/>
    <w:rsid w:val="008D0FAB"/>
    <w:rsid w:val="008D318E"/>
    <w:rsid w:val="008E3E56"/>
    <w:rsid w:val="00900491"/>
    <w:rsid w:val="00913510"/>
    <w:rsid w:val="00916144"/>
    <w:rsid w:val="00930635"/>
    <w:rsid w:val="0096010A"/>
    <w:rsid w:val="009660A2"/>
    <w:rsid w:val="00967736"/>
    <w:rsid w:val="0097482E"/>
    <w:rsid w:val="00975F1C"/>
    <w:rsid w:val="00997517"/>
    <w:rsid w:val="009A0F82"/>
    <w:rsid w:val="009A60AB"/>
    <w:rsid w:val="009B3171"/>
    <w:rsid w:val="009B634F"/>
    <w:rsid w:val="009C043F"/>
    <w:rsid w:val="009C3AEB"/>
    <w:rsid w:val="009C6617"/>
    <w:rsid w:val="009D2013"/>
    <w:rsid w:val="009E383F"/>
    <w:rsid w:val="00A05DFF"/>
    <w:rsid w:val="00A11DBF"/>
    <w:rsid w:val="00A14F9D"/>
    <w:rsid w:val="00A16443"/>
    <w:rsid w:val="00A17B12"/>
    <w:rsid w:val="00A2218E"/>
    <w:rsid w:val="00A26EB9"/>
    <w:rsid w:val="00A32FD9"/>
    <w:rsid w:val="00A3549E"/>
    <w:rsid w:val="00A36BD3"/>
    <w:rsid w:val="00A50B77"/>
    <w:rsid w:val="00A50C56"/>
    <w:rsid w:val="00A553D2"/>
    <w:rsid w:val="00A56455"/>
    <w:rsid w:val="00A60057"/>
    <w:rsid w:val="00A634D5"/>
    <w:rsid w:val="00A71E8C"/>
    <w:rsid w:val="00A7254C"/>
    <w:rsid w:val="00A72749"/>
    <w:rsid w:val="00A802C4"/>
    <w:rsid w:val="00A82A35"/>
    <w:rsid w:val="00A84D50"/>
    <w:rsid w:val="00A92BFD"/>
    <w:rsid w:val="00AA4EF6"/>
    <w:rsid w:val="00AC1354"/>
    <w:rsid w:val="00AC23DD"/>
    <w:rsid w:val="00AC68CB"/>
    <w:rsid w:val="00AD25D4"/>
    <w:rsid w:val="00AE18D3"/>
    <w:rsid w:val="00AE2EED"/>
    <w:rsid w:val="00AF0714"/>
    <w:rsid w:val="00AF6489"/>
    <w:rsid w:val="00B1202B"/>
    <w:rsid w:val="00B160F2"/>
    <w:rsid w:val="00B205B8"/>
    <w:rsid w:val="00B229A5"/>
    <w:rsid w:val="00B31274"/>
    <w:rsid w:val="00B34ED1"/>
    <w:rsid w:val="00B411BC"/>
    <w:rsid w:val="00B41C3F"/>
    <w:rsid w:val="00B43013"/>
    <w:rsid w:val="00B45E52"/>
    <w:rsid w:val="00B56CAA"/>
    <w:rsid w:val="00B601DC"/>
    <w:rsid w:val="00B60B24"/>
    <w:rsid w:val="00B60E33"/>
    <w:rsid w:val="00B632BF"/>
    <w:rsid w:val="00B655B3"/>
    <w:rsid w:val="00B7234D"/>
    <w:rsid w:val="00B8325E"/>
    <w:rsid w:val="00B862D0"/>
    <w:rsid w:val="00B96B04"/>
    <w:rsid w:val="00B96DEC"/>
    <w:rsid w:val="00BA17C1"/>
    <w:rsid w:val="00BA70E8"/>
    <w:rsid w:val="00BB02E3"/>
    <w:rsid w:val="00BB1437"/>
    <w:rsid w:val="00BB3A20"/>
    <w:rsid w:val="00BB3F56"/>
    <w:rsid w:val="00BC1126"/>
    <w:rsid w:val="00BC7B98"/>
    <w:rsid w:val="00BE0063"/>
    <w:rsid w:val="00BE13D2"/>
    <w:rsid w:val="00BE6F29"/>
    <w:rsid w:val="00BF4E4C"/>
    <w:rsid w:val="00BF5D2C"/>
    <w:rsid w:val="00BF7843"/>
    <w:rsid w:val="00C0305A"/>
    <w:rsid w:val="00C05B4B"/>
    <w:rsid w:val="00C10DA5"/>
    <w:rsid w:val="00C12DCF"/>
    <w:rsid w:val="00C1360E"/>
    <w:rsid w:val="00C16248"/>
    <w:rsid w:val="00C34C70"/>
    <w:rsid w:val="00C41E92"/>
    <w:rsid w:val="00C434FE"/>
    <w:rsid w:val="00C467F7"/>
    <w:rsid w:val="00C51A75"/>
    <w:rsid w:val="00C66282"/>
    <w:rsid w:val="00C70D91"/>
    <w:rsid w:val="00C77B29"/>
    <w:rsid w:val="00C808A1"/>
    <w:rsid w:val="00C822DA"/>
    <w:rsid w:val="00C8266F"/>
    <w:rsid w:val="00C91405"/>
    <w:rsid w:val="00C92D6C"/>
    <w:rsid w:val="00C94DD1"/>
    <w:rsid w:val="00CB2AE2"/>
    <w:rsid w:val="00CB5244"/>
    <w:rsid w:val="00CC01DD"/>
    <w:rsid w:val="00CC6540"/>
    <w:rsid w:val="00CC7ADB"/>
    <w:rsid w:val="00CE304C"/>
    <w:rsid w:val="00CE4757"/>
    <w:rsid w:val="00CF19D6"/>
    <w:rsid w:val="00CF791D"/>
    <w:rsid w:val="00D01602"/>
    <w:rsid w:val="00D075A2"/>
    <w:rsid w:val="00D07941"/>
    <w:rsid w:val="00D10B99"/>
    <w:rsid w:val="00D172A8"/>
    <w:rsid w:val="00D30667"/>
    <w:rsid w:val="00D32FEF"/>
    <w:rsid w:val="00D435FD"/>
    <w:rsid w:val="00D459D3"/>
    <w:rsid w:val="00D478F3"/>
    <w:rsid w:val="00D50550"/>
    <w:rsid w:val="00D509A8"/>
    <w:rsid w:val="00D75B4C"/>
    <w:rsid w:val="00D87C4A"/>
    <w:rsid w:val="00D97509"/>
    <w:rsid w:val="00D97EA6"/>
    <w:rsid w:val="00DA309E"/>
    <w:rsid w:val="00DA4178"/>
    <w:rsid w:val="00DC0BCE"/>
    <w:rsid w:val="00DC0C41"/>
    <w:rsid w:val="00DD2A51"/>
    <w:rsid w:val="00DE0267"/>
    <w:rsid w:val="00DE4EBB"/>
    <w:rsid w:val="00DE6CE4"/>
    <w:rsid w:val="00DF1831"/>
    <w:rsid w:val="00E00FED"/>
    <w:rsid w:val="00E01062"/>
    <w:rsid w:val="00E10B8A"/>
    <w:rsid w:val="00E13190"/>
    <w:rsid w:val="00E2057B"/>
    <w:rsid w:val="00E325BE"/>
    <w:rsid w:val="00E404DE"/>
    <w:rsid w:val="00E50966"/>
    <w:rsid w:val="00E53F7C"/>
    <w:rsid w:val="00E53FCC"/>
    <w:rsid w:val="00E638CD"/>
    <w:rsid w:val="00E72263"/>
    <w:rsid w:val="00E80DF4"/>
    <w:rsid w:val="00E8382E"/>
    <w:rsid w:val="00E849CA"/>
    <w:rsid w:val="00E90813"/>
    <w:rsid w:val="00EA47A3"/>
    <w:rsid w:val="00EA486E"/>
    <w:rsid w:val="00EB75E5"/>
    <w:rsid w:val="00EC05F0"/>
    <w:rsid w:val="00ED10EE"/>
    <w:rsid w:val="00ED3E8A"/>
    <w:rsid w:val="00EE08F3"/>
    <w:rsid w:val="00EE7A1B"/>
    <w:rsid w:val="00EF3FCB"/>
    <w:rsid w:val="00F006A0"/>
    <w:rsid w:val="00F1288F"/>
    <w:rsid w:val="00F1403A"/>
    <w:rsid w:val="00F1787D"/>
    <w:rsid w:val="00F17D39"/>
    <w:rsid w:val="00F2184E"/>
    <w:rsid w:val="00F408EC"/>
    <w:rsid w:val="00F40B11"/>
    <w:rsid w:val="00F41009"/>
    <w:rsid w:val="00F449B9"/>
    <w:rsid w:val="00F45FC2"/>
    <w:rsid w:val="00F4720E"/>
    <w:rsid w:val="00F51F6A"/>
    <w:rsid w:val="00F60C52"/>
    <w:rsid w:val="00F623CD"/>
    <w:rsid w:val="00F65F30"/>
    <w:rsid w:val="00F71857"/>
    <w:rsid w:val="00F7395C"/>
    <w:rsid w:val="00F74059"/>
    <w:rsid w:val="00F81479"/>
    <w:rsid w:val="00F86FF2"/>
    <w:rsid w:val="00FA5E4B"/>
    <w:rsid w:val="00FA7E43"/>
    <w:rsid w:val="00FC0FF2"/>
    <w:rsid w:val="00FC4417"/>
    <w:rsid w:val="00FE0F67"/>
    <w:rsid w:val="00FF2760"/>
    <w:rsid w:val="00FF4942"/>
    <w:rsid w:val="00FF4F47"/>
    <w:rsid w:val="00FF56AC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4D1"/>
    <w:rPr>
      <w:sz w:val="24"/>
      <w:szCs w:val="24"/>
    </w:rPr>
  </w:style>
  <w:style w:type="paragraph" w:styleId="1">
    <w:name w:val="heading 1"/>
    <w:basedOn w:val="a"/>
    <w:next w:val="a"/>
    <w:qFormat/>
    <w:rsid w:val="004854D1"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uiPriority w:val="99"/>
    <w:qFormat/>
    <w:rsid w:val="004854D1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854D1"/>
    <w:pPr>
      <w:keepNext/>
      <w:jc w:val="right"/>
      <w:outlineLvl w:val="2"/>
    </w:pPr>
    <w:rPr>
      <w:b/>
      <w:szCs w:val="28"/>
    </w:rPr>
  </w:style>
  <w:style w:type="paragraph" w:styleId="4">
    <w:name w:val="heading 4"/>
    <w:basedOn w:val="a"/>
    <w:next w:val="a"/>
    <w:qFormat/>
    <w:rsid w:val="004854D1"/>
    <w:pPr>
      <w:keepNext/>
      <w:jc w:val="center"/>
      <w:outlineLvl w:val="3"/>
    </w:pPr>
    <w:rPr>
      <w:b/>
      <w:szCs w:val="28"/>
    </w:rPr>
  </w:style>
  <w:style w:type="paragraph" w:styleId="5">
    <w:name w:val="heading 5"/>
    <w:basedOn w:val="a"/>
    <w:next w:val="a"/>
    <w:qFormat/>
    <w:rsid w:val="004854D1"/>
    <w:pPr>
      <w:keepNext/>
      <w:ind w:firstLine="540"/>
      <w:jc w:val="right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4854D1"/>
    <w:pPr>
      <w:keepNext/>
      <w:ind w:firstLine="540"/>
      <w:jc w:val="center"/>
      <w:outlineLvl w:val="5"/>
    </w:pPr>
    <w:rPr>
      <w:b/>
      <w:szCs w:val="28"/>
    </w:rPr>
  </w:style>
  <w:style w:type="paragraph" w:styleId="7">
    <w:name w:val="heading 7"/>
    <w:basedOn w:val="a"/>
    <w:next w:val="a"/>
    <w:qFormat/>
    <w:rsid w:val="004854D1"/>
    <w:pPr>
      <w:keepNext/>
      <w:ind w:firstLine="54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4854D1"/>
    <w:pPr>
      <w:keepNext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4854D1"/>
    <w:pPr>
      <w:keepNext/>
      <w:ind w:firstLine="540"/>
      <w:jc w:val="righ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54D1"/>
    <w:rPr>
      <w:rFonts w:ascii="Arial" w:hAnsi="Arial" w:cs="Arial" w:hint="default"/>
      <w:color w:val="3F6CA3"/>
      <w:sz w:val="20"/>
      <w:szCs w:val="20"/>
      <w:u w:val="single"/>
    </w:rPr>
  </w:style>
  <w:style w:type="character" w:styleId="a4">
    <w:name w:val="FollowedHyperlink"/>
    <w:rsid w:val="004854D1"/>
    <w:rPr>
      <w:color w:val="800080"/>
      <w:u w:val="single"/>
    </w:rPr>
  </w:style>
  <w:style w:type="paragraph" w:styleId="a5">
    <w:name w:val="Normal (Web)"/>
    <w:basedOn w:val="a"/>
    <w:uiPriority w:val="99"/>
    <w:rsid w:val="004854D1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6">
    <w:name w:val="footer"/>
    <w:basedOn w:val="a"/>
    <w:link w:val="a7"/>
    <w:uiPriority w:val="99"/>
    <w:rsid w:val="004854D1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4854D1"/>
    <w:pPr>
      <w:widowControl w:val="0"/>
      <w:shd w:val="clear" w:color="auto" w:fill="FFFFFF"/>
      <w:autoSpaceDE w:val="0"/>
      <w:autoSpaceDN w:val="0"/>
      <w:adjustRightInd w:val="0"/>
      <w:ind w:firstLine="567"/>
      <w:jc w:val="center"/>
    </w:pPr>
    <w:rPr>
      <w:b/>
      <w:bCs/>
      <w:color w:val="000000"/>
      <w:spacing w:val="-2"/>
      <w:sz w:val="28"/>
      <w:szCs w:val="28"/>
    </w:rPr>
  </w:style>
  <w:style w:type="paragraph" w:styleId="a9">
    <w:name w:val="Body Text"/>
    <w:basedOn w:val="a"/>
    <w:rsid w:val="004854D1"/>
    <w:pPr>
      <w:jc w:val="center"/>
    </w:pPr>
    <w:rPr>
      <w:b/>
      <w:u w:val="single"/>
    </w:rPr>
  </w:style>
  <w:style w:type="paragraph" w:styleId="aa">
    <w:name w:val="Body Text Indent"/>
    <w:basedOn w:val="a"/>
    <w:rsid w:val="004854D1"/>
    <w:pPr>
      <w:spacing w:after="120"/>
      <w:ind w:left="283"/>
    </w:pPr>
  </w:style>
  <w:style w:type="paragraph" w:styleId="21">
    <w:name w:val="Body Text 2"/>
    <w:basedOn w:val="a"/>
    <w:rsid w:val="004854D1"/>
    <w:pPr>
      <w:jc w:val="both"/>
    </w:pPr>
    <w:rPr>
      <w:bCs/>
    </w:rPr>
  </w:style>
  <w:style w:type="paragraph" w:styleId="31">
    <w:name w:val="Body Text 3"/>
    <w:basedOn w:val="a"/>
    <w:rsid w:val="004854D1"/>
    <w:pPr>
      <w:jc w:val="center"/>
    </w:pPr>
    <w:rPr>
      <w:b/>
      <w:szCs w:val="28"/>
    </w:rPr>
  </w:style>
  <w:style w:type="paragraph" w:styleId="22">
    <w:name w:val="Body Text Indent 2"/>
    <w:basedOn w:val="a"/>
    <w:rsid w:val="004854D1"/>
    <w:pPr>
      <w:ind w:firstLine="540"/>
      <w:jc w:val="both"/>
    </w:pPr>
    <w:rPr>
      <w:sz w:val="28"/>
      <w:szCs w:val="28"/>
    </w:rPr>
  </w:style>
  <w:style w:type="paragraph" w:styleId="32">
    <w:name w:val="Body Text Indent 3"/>
    <w:basedOn w:val="a"/>
    <w:link w:val="33"/>
    <w:rsid w:val="004854D1"/>
    <w:pPr>
      <w:ind w:firstLine="539"/>
      <w:jc w:val="both"/>
    </w:pPr>
    <w:rPr>
      <w:sz w:val="28"/>
      <w:szCs w:val="28"/>
    </w:rPr>
  </w:style>
  <w:style w:type="paragraph" w:styleId="ab">
    <w:name w:val="Block Text"/>
    <w:basedOn w:val="a"/>
    <w:rsid w:val="004854D1"/>
    <w:pPr>
      <w:spacing w:line="288" w:lineRule="auto"/>
      <w:ind w:left="766" w:right="57"/>
      <w:jc w:val="both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4854D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485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4854D1"/>
  </w:style>
  <w:style w:type="paragraph" w:customStyle="1" w:styleId="CoverAuthor">
    <w:name w:val="Cover Author"/>
    <w:basedOn w:val="a"/>
    <w:rsid w:val="001B0B71"/>
    <w:rPr>
      <w:spacing w:val="-5"/>
      <w:sz w:val="28"/>
      <w:szCs w:val="20"/>
    </w:rPr>
  </w:style>
  <w:style w:type="paragraph" w:customStyle="1" w:styleId="af0">
    <w:name w:val="Простой"/>
    <w:basedOn w:val="a"/>
    <w:rsid w:val="001B0B71"/>
    <w:rPr>
      <w:spacing w:val="-5"/>
      <w:sz w:val="20"/>
      <w:szCs w:val="20"/>
    </w:rPr>
  </w:style>
  <w:style w:type="paragraph" w:customStyle="1" w:styleId="ConsNormal">
    <w:name w:val="ConsNormal"/>
    <w:rsid w:val="001B0B7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f1">
    <w:name w:val="Перечень с номером"/>
    <w:basedOn w:val="a9"/>
    <w:rsid w:val="001B0B71"/>
    <w:pPr>
      <w:tabs>
        <w:tab w:val="num" w:pos="1440"/>
      </w:tabs>
      <w:spacing w:before="120"/>
      <w:ind w:left="1440" w:hanging="360"/>
      <w:jc w:val="both"/>
    </w:pPr>
    <w:rPr>
      <w:b w:val="0"/>
      <w:sz w:val="28"/>
      <w:szCs w:val="20"/>
      <w:u w:val="none"/>
    </w:rPr>
  </w:style>
  <w:style w:type="paragraph" w:customStyle="1" w:styleId="BodyTextKeep">
    <w:name w:val="Body Text Keep"/>
    <w:basedOn w:val="a"/>
    <w:rsid w:val="001B0B71"/>
    <w:pPr>
      <w:keepNext/>
      <w:tabs>
        <w:tab w:val="left" w:pos="3345"/>
      </w:tabs>
      <w:jc w:val="both"/>
    </w:pPr>
    <w:rPr>
      <w:spacing w:val="-5"/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6C3708"/>
    <w:rPr>
      <w:sz w:val="20"/>
      <w:szCs w:val="20"/>
    </w:rPr>
  </w:style>
  <w:style w:type="character" w:styleId="af4">
    <w:name w:val="footnote reference"/>
    <w:uiPriority w:val="99"/>
    <w:semiHidden/>
    <w:rsid w:val="006C3708"/>
    <w:rPr>
      <w:vertAlign w:val="superscript"/>
    </w:rPr>
  </w:style>
  <w:style w:type="paragraph" w:styleId="af5">
    <w:name w:val="header"/>
    <w:basedOn w:val="a"/>
    <w:link w:val="af6"/>
    <w:rsid w:val="00B7234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B7234D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B7234D"/>
    <w:rPr>
      <w:sz w:val="24"/>
      <w:szCs w:val="24"/>
    </w:rPr>
  </w:style>
  <w:style w:type="character" w:customStyle="1" w:styleId="61">
    <w:name w:val="стиль61"/>
    <w:rsid w:val="005A6EEA"/>
    <w:rPr>
      <w:rFonts w:ascii="Verdana" w:hAnsi="Verdana" w:hint="default"/>
      <w:sz w:val="24"/>
      <w:szCs w:val="24"/>
    </w:rPr>
  </w:style>
  <w:style w:type="paragraph" w:customStyle="1" w:styleId="210">
    <w:name w:val="Основной текст с отступом 21"/>
    <w:basedOn w:val="a"/>
    <w:rsid w:val="005A6EEA"/>
    <w:pPr>
      <w:widowControl w:val="0"/>
      <w:ind w:right="-454" w:firstLine="720"/>
      <w:jc w:val="both"/>
    </w:pPr>
    <w:rPr>
      <w:rFonts w:ascii="Arial" w:hAnsi="Arial"/>
      <w:szCs w:val="20"/>
    </w:rPr>
  </w:style>
  <w:style w:type="paragraph" w:customStyle="1" w:styleId="af7">
    <w:name w:val="МОН основной"/>
    <w:basedOn w:val="a"/>
    <w:rsid w:val="005A6EEA"/>
    <w:pPr>
      <w:spacing w:line="360" w:lineRule="auto"/>
      <w:ind w:firstLine="709"/>
      <w:jc w:val="both"/>
    </w:pPr>
    <w:rPr>
      <w:sz w:val="28"/>
    </w:rPr>
  </w:style>
  <w:style w:type="paragraph" w:customStyle="1" w:styleId="Style13">
    <w:name w:val="Style13"/>
    <w:basedOn w:val="a"/>
    <w:uiPriority w:val="99"/>
    <w:rsid w:val="00357548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ConsPlusTitle">
    <w:name w:val="ConsPlusTitle"/>
    <w:rsid w:val="003575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673F69"/>
  </w:style>
  <w:style w:type="character" w:styleId="af8">
    <w:name w:val="Strong"/>
    <w:basedOn w:val="a0"/>
    <w:uiPriority w:val="99"/>
    <w:qFormat/>
    <w:rsid w:val="00673F69"/>
    <w:rPr>
      <w:b/>
      <w:bCs/>
    </w:rPr>
  </w:style>
  <w:style w:type="character" w:customStyle="1" w:styleId="20">
    <w:name w:val="Заголовок 2 Знак"/>
    <w:basedOn w:val="a0"/>
    <w:link w:val="2"/>
    <w:uiPriority w:val="99"/>
    <w:locked/>
    <w:rsid w:val="00F2184E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2184E"/>
    <w:rPr>
      <w:b/>
      <w:sz w:val="24"/>
      <w:szCs w:val="2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2184E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F21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D20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205A0E"/>
  </w:style>
  <w:style w:type="paragraph" w:customStyle="1" w:styleId="nospacing">
    <w:name w:val="nospacing"/>
    <w:basedOn w:val="a"/>
    <w:rsid w:val="00BF7843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A36BD3"/>
    <w:pPr>
      <w:widowControl w:val="0"/>
      <w:autoSpaceDE w:val="0"/>
      <w:autoSpaceDN w:val="0"/>
      <w:adjustRightInd w:val="0"/>
      <w:jc w:val="center"/>
    </w:pPr>
  </w:style>
  <w:style w:type="character" w:styleId="afa">
    <w:name w:val="Emphasis"/>
    <w:basedOn w:val="a0"/>
    <w:uiPriority w:val="20"/>
    <w:qFormat/>
    <w:rsid w:val="003D5EEF"/>
    <w:rPr>
      <w:i/>
      <w:iCs/>
    </w:rPr>
  </w:style>
  <w:style w:type="paragraph" w:customStyle="1" w:styleId="afb">
    <w:name w:val="Содержимое таблицы"/>
    <w:basedOn w:val="a"/>
    <w:rsid w:val="00E2057B"/>
    <w:pPr>
      <w:suppressLineNumbers/>
      <w:suppressAutoHyphens/>
    </w:pPr>
    <w:rPr>
      <w:lang w:eastAsia="zh-CN"/>
    </w:rPr>
  </w:style>
  <w:style w:type="character" w:customStyle="1" w:styleId="af3">
    <w:name w:val="Текст сноски Знак"/>
    <w:basedOn w:val="a0"/>
    <w:link w:val="af2"/>
    <w:uiPriority w:val="99"/>
    <w:semiHidden/>
    <w:rsid w:val="00727E6A"/>
  </w:style>
  <w:style w:type="paragraph" w:customStyle="1" w:styleId="Style37">
    <w:name w:val="Style37"/>
    <w:basedOn w:val="a"/>
    <w:rsid w:val="00C0305A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Batang"/>
      <w:lang w:eastAsia="ko-KR"/>
    </w:rPr>
  </w:style>
  <w:style w:type="character" w:customStyle="1" w:styleId="33">
    <w:name w:val="Основной текст с отступом 3 Знак"/>
    <w:basedOn w:val="a0"/>
    <w:link w:val="32"/>
    <w:rsid w:val="005F4C8D"/>
    <w:rPr>
      <w:sz w:val="28"/>
      <w:szCs w:val="28"/>
    </w:rPr>
  </w:style>
  <w:style w:type="paragraph" w:customStyle="1" w:styleId="formattext">
    <w:name w:val="formattext"/>
    <w:basedOn w:val="a"/>
    <w:rsid w:val="00143FF2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7A19D3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7A19D3"/>
    <w:pPr>
      <w:spacing w:before="100" w:beforeAutospacing="1" w:after="100" w:afterAutospacing="1"/>
    </w:pPr>
  </w:style>
  <w:style w:type="character" w:styleId="afc">
    <w:name w:val="endnote reference"/>
    <w:basedOn w:val="a0"/>
    <w:rsid w:val="00C826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03">
          <w:marLeft w:val="10"/>
          <w:marRight w:val="10"/>
          <w:marTop w:val="0"/>
          <w:marBottom w:val="0"/>
          <w:divBdr>
            <w:top w:val="none" w:sz="0" w:space="0" w:color="auto"/>
            <w:left w:val="dashed" w:sz="4" w:space="6" w:color="CCCCCC"/>
            <w:bottom w:val="none" w:sz="0" w:space="0" w:color="auto"/>
            <w:right w:val="dashed" w:sz="4" w:space="6" w:color="CCCCCC"/>
          </w:divBdr>
          <w:divsChild>
            <w:div w:id="143805911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dashed" w:sz="4" w:space="6" w:color="C0C0C0"/>
                <w:right w:val="none" w:sz="0" w:space="0" w:color="auto"/>
              </w:divBdr>
              <w:divsChild>
                <w:div w:id="1935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6145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1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8432">
                                  <w:marLeft w:val="0"/>
                                  <w:marRight w:val="0"/>
                                  <w:marTop w:val="0"/>
                                  <w:marBottom w:val="3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2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365">
          <w:marLeft w:val="10"/>
          <w:marRight w:val="10"/>
          <w:marTop w:val="0"/>
          <w:marBottom w:val="0"/>
          <w:divBdr>
            <w:top w:val="none" w:sz="0" w:space="0" w:color="auto"/>
            <w:left w:val="dashed" w:sz="4" w:space="6" w:color="CCCCCC"/>
            <w:bottom w:val="none" w:sz="0" w:space="0" w:color="auto"/>
            <w:right w:val="dashed" w:sz="4" w:space="6" w:color="CCCCCC"/>
          </w:divBdr>
          <w:divsChild>
            <w:div w:id="760637410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dashed" w:sz="4" w:space="6" w:color="C0C0C0"/>
                <w:right w:val="none" w:sz="0" w:space="0" w:color="auto"/>
              </w:divBdr>
              <w:divsChild>
                <w:div w:id="12190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49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9355">
          <w:marLeft w:val="10"/>
          <w:marRight w:val="10"/>
          <w:marTop w:val="0"/>
          <w:marBottom w:val="0"/>
          <w:divBdr>
            <w:top w:val="none" w:sz="0" w:space="0" w:color="auto"/>
            <w:left w:val="dashed" w:sz="4" w:space="6" w:color="CCCCCC"/>
            <w:bottom w:val="none" w:sz="0" w:space="0" w:color="auto"/>
            <w:right w:val="dashed" w:sz="4" w:space="6" w:color="CCCCCC"/>
          </w:divBdr>
          <w:divsChild>
            <w:div w:id="451947113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dashed" w:sz="4" w:space="6" w:color="C0C0C0"/>
                <w:right w:val="none" w:sz="0" w:space="0" w:color="auto"/>
              </w:divBdr>
              <w:divsChild>
                <w:div w:id="18907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td31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td31.ru/index.php/about-us/sttd/86-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sttd31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ECD9C-8A10-4FBC-8AB9-FCB41F68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47</Pages>
  <Words>12350</Words>
  <Characters>93643</Characters>
  <Application>Microsoft Office Word</Application>
  <DocSecurity>0</DocSecurity>
  <Lines>780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cc</Company>
  <LinksUpToDate>false</LinksUpToDate>
  <CharactersWithSpaces>105782</CharactersWithSpaces>
  <SharedDoc>false</SharedDoc>
  <HLinks>
    <vt:vector size="12" baseType="variant">
      <vt:variant>
        <vt:i4>4456538</vt:i4>
      </vt:variant>
      <vt:variant>
        <vt:i4>3</vt:i4>
      </vt:variant>
      <vt:variant>
        <vt:i4>0</vt:i4>
      </vt:variant>
      <vt:variant>
        <vt:i4>5</vt:i4>
      </vt:variant>
      <vt:variant>
        <vt:lpwstr>http://sttd31.ru/</vt:lpwstr>
      </vt:variant>
      <vt:variant>
        <vt:lpwstr/>
      </vt:variant>
      <vt:variant>
        <vt:i4>5767228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https://e.mail.ru/compose?To=sttd31@mail.ru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acer</dc:creator>
  <cp:keywords/>
  <cp:lastModifiedBy>User</cp:lastModifiedBy>
  <cp:revision>19</cp:revision>
  <cp:lastPrinted>2018-09-11T13:33:00Z</cp:lastPrinted>
  <dcterms:created xsi:type="dcterms:W3CDTF">2018-05-11T14:40:00Z</dcterms:created>
  <dcterms:modified xsi:type="dcterms:W3CDTF">2018-10-31T06:41:00Z</dcterms:modified>
</cp:coreProperties>
</file>