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F8" w:rsidRPr="004A46C8" w:rsidRDefault="000C75F8" w:rsidP="004A46C8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 w:rsidRPr="004A46C8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Гореть</w:t>
      </w:r>
      <w:r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,</w:t>
      </w:r>
      <w:r w:rsidRPr="004A46C8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 xml:space="preserve"> не выгорая</w:t>
      </w:r>
    </w:p>
    <w:p w:rsidR="000C75F8" w:rsidRPr="004A46C8" w:rsidRDefault="000C75F8" w:rsidP="004A46C8">
      <w:pPr>
        <w:pStyle w:val="a"/>
        <w:ind w:firstLine="708"/>
        <w:jc w:val="both"/>
        <w:rPr>
          <w:sz w:val="28"/>
          <w:szCs w:val="28"/>
        </w:rPr>
      </w:pPr>
      <w:r w:rsidRPr="004A46C8">
        <w:rPr>
          <w:sz w:val="28"/>
          <w:szCs w:val="28"/>
        </w:rPr>
        <w:t xml:space="preserve">Не многие профессии могут сравниться с </w:t>
      </w:r>
      <w:r>
        <w:rPr>
          <w:sz w:val="28"/>
          <w:szCs w:val="28"/>
        </w:rPr>
        <w:t>педагогической</w:t>
      </w:r>
      <w:r w:rsidRPr="004A46C8">
        <w:rPr>
          <w:sz w:val="28"/>
          <w:szCs w:val="28"/>
        </w:rPr>
        <w:t xml:space="preserve"> по тем эмоциональным нагрузкам, которые ежедневно, ежеминутно испытывает ее носитель. Дети</w:t>
      </w:r>
      <w:r>
        <w:rPr>
          <w:sz w:val="28"/>
          <w:szCs w:val="28"/>
        </w:rPr>
        <w:t>, будь то дошкольники, школьники или студенты,</w:t>
      </w:r>
      <w:r w:rsidRPr="004A46C8">
        <w:rPr>
          <w:sz w:val="28"/>
          <w:szCs w:val="28"/>
        </w:rPr>
        <w:t xml:space="preserve"> требуют больших эмоциональных, душевных, физических затрат, после которых обязательно нужно восстанавливаться. Поэтому проблема сохранения психического здоровья педагогов и эмоциональной саморегуляции является одной из наиболее актуальных задач современной системы образования.</w:t>
      </w:r>
    </w:p>
    <w:p w:rsidR="000C75F8" w:rsidRDefault="000C75F8" w:rsidP="004A46C8">
      <w:pPr>
        <w:pStyle w:val="a"/>
        <w:ind w:firstLine="708"/>
        <w:jc w:val="both"/>
        <w:rPr>
          <w:sz w:val="28"/>
          <w:szCs w:val="28"/>
        </w:rPr>
      </w:pPr>
      <w:r w:rsidRPr="00B14B2E">
        <w:rPr>
          <w:b/>
          <w:i/>
          <w:sz w:val="28"/>
          <w:szCs w:val="28"/>
        </w:rPr>
        <w:t>28 апреля</w:t>
      </w:r>
      <w:r>
        <w:rPr>
          <w:sz w:val="28"/>
          <w:szCs w:val="28"/>
        </w:rPr>
        <w:t xml:space="preserve"> Афанасьева И.А.</w:t>
      </w:r>
      <w:r w:rsidRPr="004A46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провела занятие с педагогами техникума «Гореть, не выгорая». Занятие прошло в уютном читальном зале библиотеки. </w:t>
      </w:r>
    </w:p>
    <w:p w:rsidR="000C75F8" w:rsidRDefault="000C75F8" w:rsidP="004A46C8">
      <w:pPr>
        <w:pStyle w:val="a"/>
        <w:ind w:firstLine="708"/>
        <w:jc w:val="both"/>
        <w:rPr>
          <w:sz w:val="28"/>
          <w:szCs w:val="28"/>
        </w:rPr>
      </w:pPr>
    </w:p>
    <w:p w:rsidR="000C75F8" w:rsidRDefault="000C75F8" w:rsidP="00300677">
      <w:pPr>
        <w:pStyle w:val="a"/>
        <w:ind w:firstLine="708"/>
        <w:jc w:val="center"/>
        <w:rPr>
          <w:sz w:val="28"/>
          <w:szCs w:val="28"/>
        </w:rPr>
      </w:pPr>
      <w:r w:rsidRPr="00300677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2.25pt;height:181.5pt;visibility:visible">
            <v:imagedata r:id="rId4" o:title="" gain="1.25" blacklevel="6554f"/>
          </v:shape>
        </w:pict>
      </w:r>
    </w:p>
    <w:p w:rsidR="000C75F8" w:rsidRDefault="000C75F8" w:rsidP="00300677">
      <w:pPr>
        <w:pStyle w:val="a"/>
        <w:jc w:val="both"/>
        <w:rPr>
          <w:sz w:val="28"/>
          <w:szCs w:val="28"/>
        </w:rPr>
      </w:pPr>
    </w:p>
    <w:p w:rsidR="000C75F8" w:rsidRPr="004A46C8" w:rsidRDefault="000C75F8" w:rsidP="00B14B2E">
      <w:pPr>
        <w:pStyle w:val="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A46C8">
        <w:rPr>
          <w:sz w:val="28"/>
          <w:szCs w:val="28"/>
        </w:rPr>
        <w:t xml:space="preserve">собое внимание </w:t>
      </w:r>
      <w:r>
        <w:rPr>
          <w:sz w:val="28"/>
          <w:szCs w:val="28"/>
        </w:rPr>
        <w:t xml:space="preserve">участников тренинга психолог </w:t>
      </w:r>
      <w:r w:rsidRPr="004A46C8">
        <w:rPr>
          <w:sz w:val="28"/>
          <w:szCs w:val="28"/>
        </w:rPr>
        <w:t>обращ</w:t>
      </w:r>
      <w:r>
        <w:rPr>
          <w:sz w:val="28"/>
          <w:szCs w:val="28"/>
        </w:rPr>
        <w:t>ала</w:t>
      </w:r>
      <w:r w:rsidRPr="004A46C8">
        <w:rPr>
          <w:sz w:val="28"/>
          <w:szCs w:val="28"/>
        </w:rPr>
        <w:t xml:space="preserve"> на то, где черпать ресурсы, что</w:t>
      </w:r>
      <w:r>
        <w:rPr>
          <w:sz w:val="28"/>
          <w:szCs w:val="28"/>
        </w:rPr>
        <w:t>бы</w:t>
      </w:r>
      <w:r w:rsidRPr="004A46C8">
        <w:rPr>
          <w:sz w:val="28"/>
          <w:szCs w:val="28"/>
        </w:rPr>
        <w:t xml:space="preserve"> избежать профессионального и эмоционального выгорания. </w:t>
      </w:r>
    </w:p>
    <w:p w:rsidR="000C75F8" w:rsidRPr="00300677" w:rsidRDefault="000C75F8" w:rsidP="00D72263">
      <w:pPr>
        <w:pStyle w:val="a"/>
        <w:ind w:firstLine="708"/>
        <w:jc w:val="both"/>
        <w:rPr>
          <w:i/>
          <w:sz w:val="28"/>
          <w:szCs w:val="28"/>
        </w:rPr>
      </w:pPr>
      <w:r w:rsidRPr="004A46C8">
        <w:rPr>
          <w:sz w:val="28"/>
          <w:szCs w:val="28"/>
        </w:rPr>
        <w:t xml:space="preserve">В рамках занятия были проведены упражнения «Ассоциации», «Я </w:t>
      </w:r>
      <w:r>
        <w:rPr>
          <w:sz w:val="28"/>
          <w:szCs w:val="28"/>
        </w:rPr>
        <w:t>– п</w:t>
      </w:r>
      <w:r w:rsidRPr="004A46C8">
        <w:rPr>
          <w:sz w:val="28"/>
          <w:szCs w:val="28"/>
        </w:rPr>
        <w:t>рофессионал</w:t>
      </w:r>
      <w:r>
        <w:rPr>
          <w:sz w:val="28"/>
          <w:szCs w:val="28"/>
        </w:rPr>
        <w:t>», «Щит», «Закончи предложения», «Главное – второстепенное».</w:t>
      </w:r>
    </w:p>
    <w:p w:rsidR="000C75F8" w:rsidRPr="00B14B2E" w:rsidRDefault="000C75F8" w:rsidP="00300677">
      <w:pPr>
        <w:pStyle w:val="a"/>
        <w:ind w:firstLine="708"/>
        <w:jc w:val="center"/>
        <w:rPr>
          <w:i/>
          <w:sz w:val="24"/>
          <w:szCs w:val="24"/>
        </w:rPr>
      </w:pPr>
      <w:r w:rsidRPr="00B14B2E">
        <w:rPr>
          <w:i/>
          <w:sz w:val="24"/>
          <w:szCs w:val="24"/>
        </w:rPr>
        <w:t>Упражнение «Ассоциации»</w:t>
      </w:r>
      <w:r>
        <w:rPr>
          <w:i/>
          <w:sz w:val="24"/>
          <w:szCs w:val="24"/>
        </w:rPr>
        <w:t>:</w:t>
      </w:r>
    </w:p>
    <w:p w:rsidR="000C75F8" w:rsidRDefault="000C75F8" w:rsidP="00300677">
      <w:pPr>
        <w:pStyle w:val="a"/>
        <w:ind w:firstLine="708"/>
        <w:jc w:val="center"/>
        <w:rPr>
          <w:noProof/>
          <w:sz w:val="28"/>
          <w:szCs w:val="28"/>
          <w:lang w:eastAsia="ru-RU"/>
        </w:rPr>
      </w:pPr>
      <w:r w:rsidRPr="00300677">
        <w:rPr>
          <w:noProof/>
          <w:sz w:val="28"/>
          <w:szCs w:val="28"/>
          <w:lang w:eastAsia="ru-RU"/>
        </w:rPr>
        <w:pict>
          <v:shape id="Рисунок 2" o:spid="_x0000_i1026" type="#_x0000_t75" style="width:294pt;height:220.5pt;visibility:visible">
            <v:imagedata r:id="rId5" o:title=""/>
          </v:shape>
        </w:pict>
      </w:r>
    </w:p>
    <w:p w:rsidR="000C75F8" w:rsidRPr="00B14B2E" w:rsidRDefault="000C75F8" w:rsidP="00300677">
      <w:pPr>
        <w:pStyle w:val="a"/>
        <w:ind w:firstLine="708"/>
        <w:jc w:val="center"/>
        <w:rPr>
          <w:i/>
          <w:sz w:val="24"/>
          <w:szCs w:val="24"/>
        </w:rPr>
      </w:pPr>
      <w:r w:rsidRPr="00B14B2E">
        <w:rPr>
          <w:i/>
          <w:sz w:val="24"/>
          <w:szCs w:val="24"/>
        </w:rPr>
        <w:t>Упражнение «Щит»</w:t>
      </w:r>
      <w:r>
        <w:rPr>
          <w:i/>
          <w:sz w:val="24"/>
          <w:szCs w:val="24"/>
        </w:rPr>
        <w:t>:</w:t>
      </w:r>
    </w:p>
    <w:p w:rsidR="000C75F8" w:rsidRDefault="000C75F8" w:rsidP="00B14B2E">
      <w:pPr>
        <w:pStyle w:val="a"/>
        <w:jc w:val="center"/>
        <w:rPr>
          <w:sz w:val="28"/>
          <w:szCs w:val="28"/>
        </w:rPr>
      </w:pPr>
      <w:r w:rsidRPr="00300677">
        <w:rPr>
          <w:noProof/>
          <w:sz w:val="28"/>
          <w:szCs w:val="28"/>
          <w:lang w:eastAsia="ru-RU"/>
        </w:rPr>
        <w:pict>
          <v:shape id="Рисунок 4" o:spid="_x0000_i1027" type="#_x0000_t75" style="width:259.5pt;height:188.25pt;visibility:visible">
            <v:imagedata r:id="rId6" o:title="" gain="1.25"/>
          </v:shape>
        </w:pict>
      </w:r>
    </w:p>
    <w:p w:rsidR="000C75F8" w:rsidRDefault="000C75F8" w:rsidP="004A46C8">
      <w:pPr>
        <w:pStyle w:val="a"/>
        <w:ind w:firstLine="708"/>
        <w:jc w:val="both"/>
        <w:rPr>
          <w:sz w:val="28"/>
          <w:szCs w:val="28"/>
        </w:rPr>
      </w:pPr>
    </w:p>
    <w:p w:rsidR="000C75F8" w:rsidRPr="004A46C8" w:rsidRDefault="000C75F8" w:rsidP="004A46C8">
      <w:pPr>
        <w:pStyle w:val="a"/>
        <w:ind w:firstLine="708"/>
        <w:jc w:val="both"/>
        <w:rPr>
          <w:sz w:val="28"/>
          <w:szCs w:val="28"/>
        </w:rPr>
      </w:pPr>
      <w:r w:rsidRPr="004A46C8">
        <w:rPr>
          <w:sz w:val="28"/>
          <w:szCs w:val="28"/>
        </w:rPr>
        <w:t xml:space="preserve">В </w:t>
      </w:r>
      <w:r>
        <w:rPr>
          <w:sz w:val="28"/>
          <w:szCs w:val="28"/>
        </w:rPr>
        <w:t>конце</w:t>
      </w:r>
      <w:r w:rsidRPr="004A46C8">
        <w:rPr>
          <w:sz w:val="28"/>
          <w:szCs w:val="28"/>
        </w:rPr>
        <w:t xml:space="preserve"> занятия педагог</w:t>
      </w:r>
      <w:r>
        <w:rPr>
          <w:sz w:val="28"/>
          <w:szCs w:val="28"/>
        </w:rPr>
        <w:t>и</w:t>
      </w:r>
      <w:r w:rsidRPr="004A46C8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получили</w:t>
      </w:r>
      <w:r w:rsidRPr="004A46C8">
        <w:rPr>
          <w:sz w:val="28"/>
          <w:szCs w:val="28"/>
        </w:rPr>
        <w:t xml:space="preserve"> памятки с пра</w:t>
      </w:r>
      <w:r>
        <w:rPr>
          <w:sz w:val="28"/>
          <w:szCs w:val="28"/>
        </w:rPr>
        <w:t>ктическими рекомендациями по профилактике синдрома эмоционального выгорания.</w:t>
      </w:r>
    </w:p>
    <w:p w:rsidR="000C75F8" w:rsidRPr="004A46C8" w:rsidRDefault="000C75F8" w:rsidP="00AA216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C75F8" w:rsidRPr="004A46C8" w:rsidRDefault="000C75F8" w:rsidP="00AA216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C75F8" w:rsidRPr="007C0D49" w:rsidRDefault="000C75F8" w:rsidP="00AA216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C75F8" w:rsidRPr="000B1D54" w:rsidRDefault="000C75F8">
      <w:pPr>
        <w:rPr>
          <w:sz w:val="26"/>
          <w:szCs w:val="26"/>
        </w:rPr>
      </w:pPr>
    </w:p>
    <w:sectPr w:rsidR="000C75F8" w:rsidRPr="000B1D54" w:rsidSect="00580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6E50"/>
    <w:rsid w:val="000B1D54"/>
    <w:rsid w:val="000C75F8"/>
    <w:rsid w:val="001402A4"/>
    <w:rsid w:val="002578CB"/>
    <w:rsid w:val="002B7501"/>
    <w:rsid w:val="002F3818"/>
    <w:rsid w:val="00300677"/>
    <w:rsid w:val="00313061"/>
    <w:rsid w:val="004303CC"/>
    <w:rsid w:val="00451546"/>
    <w:rsid w:val="004A46C8"/>
    <w:rsid w:val="005770AC"/>
    <w:rsid w:val="00580E4D"/>
    <w:rsid w:val="0060429F"/>
    <w:rsid w:val="007B003F"/>
    <w:rsid w:val="007C0D49"/>
    <w:rsid w:val="007E16E5"/>
    <w:rsid w:val="00991409"/>
    <w:rsid w:val="009B40C3"/>
    <w:rsid w:val="00AA216A"/>
    <w:rsid w:val="00B14B2E"/>
    <w:rsid w:val="00B45F4A"/>
    <w:rsid w:val="00B46E50"/>
    <w:rsid w:val="00C06709"/>
    <w:rsid w:val="00D45671"/>
    <w:rsid w:val="00D72263"/>
    <w:rsid w:val="00D9039C"/>
    <w:rsid w:val="00DB5CDA"/>
    <w:rsid w:val="00F6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E50"/>
    <w:pPr>
      <w:suppressAutoHyphens/>
      <w:spacing w:after="200" w:line="276" w:lineRule="auto"/>
    </w:pPr>
    <w:rPr>
      <w:rFonts w:eastAsia="Times New Roman" w:cs="Calibri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ез интервала"/>
    <w:uiPriority w:val="99"/>
    <w:rsid w:val="004A46C8"/>
    <w:pPr>
      <w:widowControl w:val="0"/>
      <w:suppressAutoHyphens/>
      <w:autoSpaceDE w:val="0"/>
    </w:pPr>
    <w:rPr>
      <w:rFonts w:ascii="Times New Roman" w:hAnsi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35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162</Words>
  <Characters>924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Гореть, не выгорая</dc:title>
  <dc:subject/>
  <dc:creator>Иришка</dc:creator>
  <cp:keywords/>
  <dc:description/>
  <cp:lastModifiedBy>Админ</cp:lastModifiedBy>
  <cp:revision>2</cp:revision>
  <dcterms:created xsi:type="dcterms:W3CDTF">2017-05-03T06:25:00Z</dcterms:created>
  <dcterms:modified xsi:type="dcterms:W3CDTF">2017-05-03T06:25:00Z</dcterms:modified>
</cp:coreProperties>
</file>